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E" w:rsidRDefault="00A07EEE" w:rsidP="00A07EEE">
      <w:pPr>
        <w:spacing w:line="240" w:lineRule="auto"/>
        <w:ind w:firstLine="708"/>
        <w:rPr>
          <w:rFonts w:ascii="Cambria" w:hAnsi="Cambria"/>
          <w:color w:val="FF0000"/>
          <w:sz w:val="48"/>
          <w:szCs w:val="48"/>
          <w:lang w:val="ru-RU"/>
        </w:rPr>
      </w:pPr>
      <w:r w:rsidRPr="00A07EEE">
        <w:rPr>
          <w:rFonts w:ascii="Cambria" w:hAnsi="Cambria"/>
          <w:color w:val="FF0000"/>
          <w:sz w:val="48"/>
          <w:szCs w:val="48"/>
          <w:lang w:val="ru-RU"/>
        </w:rPr>
        <w:t xml:space="preserve">               БЮДЖЕТ ДЛЯ ГРАЖДАН</w:t>
      </w:r>
    </w:p>
    <w:p w:rsidR="00A07EEE" w:rsidRDefault="00A07EEE" w:rsidP="00A07EEE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  <w:r w:rsidRPr="00A07EEE">
        <w:rPr>
          <w:rFonts w:ascii="Cambria" w:hAnsi="Cambria"/>
          <w:color w:val="FF0000"/>
          <w:sz w:val="32"/>
          <w:szCs w:val="32"/>
          <w:lang w:val="ru-RU"/>
        </w:rPr>
        <w:t>подготовлен на основании проекта бюджета Ровенского муниципального района на 20</w:t>
      </w:r>
      <w:r w:rsidR="00DA112D">
        <w:rPr>
          <w:rFonts w:ascii="Cambria" w:hAnsi="Cambria"/>
          <w:color w:val="FF0000"/>
          <w:sz w:val="32"/>
          <w:szCs w:val="32"/>
          <w:lang w:val="ru-RU"/>
        </w:rPr>
        <w:t>2</w:t>
      </w:r>
      <w:r w:rsidR="0009549D">
        <w:rPr>
          <w:rFonts w:ascii="Cambria" w:hAnsi="Cambria"/>
          <w:color w:val="FF0000"/>
          <w:sz w:val="32"/>
          <w:szCs w:val="32"/>
          <w:lang w:val="ru-RU"/>
        </w:rPr>
        <w:t>3</w:t>
      </w:r>
      <w:r w:rsidRPr="00A07EEE">
        <w:rPr>
          <w:rFonts w:ascii="Cambria" w:hAnsi="Cambria"/>
          <w:color w:val="FF0000"/>
          <w:sz w:val="32"/>
          <w:szCs w:val="32"/>
          <w:lang w:val="ru-RU"/>
        </w:rPr>
        <w:t xml:space="preserve"> год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и на плановый период 202</w:t>
      </w:r>
      <w:r w:rsidR="0009549D">
        <w:rPr>
          <w:rFonts w:ascii="Cambria" w:hAnsi="Cambria"/>
          <w:color w:val="FF0000"/>
          <w:sz w:val="32"/>
          <w:szCs w:val="32"/>
          <w:lang w:val="ru-RU"/>
        </w:rPr>
        <w:t>4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и 202</w:t>
      </w:r>
      <w:r w:rsidR="0009549D">
        <w:rPr>
          <w:rFonts w:ascii="Cambria" w:hAnsi="Cambria"/>
          <w:color w:val="FF0000"/>
          <w:sz w:val="32"/>
          <w:szCs w:val="32"/>
          <w:lang w:val="ru-RU"/>
        </w:rPr>
        <w:t>5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годов </w:t>
      </w:r>
    </w:p>
    <w:p w:rsidR="004C3304" w:rsidRPr="00A07EEE" w:rsidRDefault="004C3304" w:rsidP="00A07EEE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</w:p>
    <w:p w:rsidR="00A07EEE" w:rsidRDefault="00A07EEE" w:rsidP="00A07EE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Cambria" w:hAnsi="Cambria"/>
          <w:color w:val="FF0000"/>
          <w:sz w:val="28"/>
          <w:szCs w:val="28"/>
          <w:lang w:val="ru-RU"/>
        </w:rPr>
        <w:t>Сам проект бюджета на 20</w:t>
      </w:r>
      <w:r w:rsidR="00DA112D">
        <w:rPr>
          <w:rFonts w:ascii="Cambria" w:hAnsi="Cambria"/>
          <w:color w:val="FF0000"/>
          <w:sz w:val="28"/>
          <w:szCs w:val="28"/>
          <w:lang w:val="ru-RU"/>
        </w:rPr>
        <w:t>2</w:t>
      </w:r>
      <w:r w:rsidR="0009549D">
        <w:rPr>
          <w:rFonts w:ascii="Cambria" w:hAnsi="Cambria"/>
          <w:color w:val="FF0000"/>
          <w:sz w:val="28"/>
          <w:szCs w:val="28"/>
          <w:lang w:val="ru-RU"/>
        </w:rPr>
        <w:t>3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год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на плановый период 202</w:t>
      </w:r>
      <w:r w:rsidR="0009549D">
        <w:rPr>
          <w:rFonts w:ascii="Cambria" w:hAnsi="Cambria"/>
          <w:color w:val="FF0000"/>
          <w:sz w:val="28"/>
          <w:szCs w:val="28"/>
          <w:lang w:val="ru-RU"/>
        </w:rPr>
        <w:t>4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202</w:t>
      </w:r>
      <w:r w:rsidR="0009549D">
        <w:rPr>
          <w:rFonts w:ascii="Cambria" w:hAnsi="Cambria"/>
          <w:color w:val="FF0000"/>
          <w:sz w:val="28"/>
          <w:szCs w:val="28"/>
          <w:lang w:val="ru-RU"/>
        </w:rPr>
        <w:t>5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годов</w:t>
      </w:r>
      <w:r>
        <w:rPr>
          <w:rFonts w:ascii="Cambria" w:hAnsi="Cambria"/>
          <w:color w:val="FF0000"/>
          <w:sz w:val="28"/>
          <w:szCs w:val="28"/>
          <w:lang w:val="ru-RU"/>
        </w:rPr>
        <w:t>, документы и материалы к нему  опубликован</w:t>
      </w:r>
      <w:r w:rsidR="00351DE8">
        <w:rPr>
          <w:rFonts w:ascii="Cambria" w:hAnsi="Cambria"/>
          <w:color w:val="FF0000"/>
          <w:sz w:val="28"/>
          <w:szCs w:val="28"/>
          <w:lang w:val="ru-RU"/>
        </w:rPr>
        <w:t>ы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</w:t>
      </w:r>
      <w:r w:rsidR="00284069">
        <w:rPr>
          <w:rFonts w:ascii="Cambria" w:hAnsi="Cambria"/>
          <w:color w:val="FF0000"/>
          <w:sz w:val="28"/>
          <w:szCs w:val="28"/>
          <w:lang w:val="ru-RU"/>
        </w:rPr>
        <w:t xml:space="preserve">в открытом доступе </w:t>
      </w:r>
      <w:r>
        <w:rPr>
          <w:rFonts w:ascii="Cambria" w:hAnsi="Cambria"/>
          <w:color w:val="FF0000"/>
          <w:sz w:val="28"/>
          <w:szCs w:val="28"/>
          <w:lang w:val="ru-RU"/>
        </w:rPr>
        <w:t>на официальном сайте Ровенского муниципального района</w:t>
      </w:r>
      <w:r w:rsidR="00747D2F">
        <w:rPr>
          <w:rFonts w:ascii="Cambria" w:hAnsi="Cambria"/>
          <w:color w:val="FF0000"/>
          <w:sz w:val="28"/>
          <w:szCs w:val="28"/>
          <w:lang w:val="ru-RU"/>
        </w:rPr>
        <w:t xml:space="preserve"> в разделе «Бюджет»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(</w:t>
      </w:r>
      <w:hyperlink r:id="rId5" w:history="1">
        <w:r w:rsidR="0009549D" w:rsidRPr="0009549D">
          <w:rPr>
            <w:rStyle w:val="a7"/>
            <w:sz w:val="24"/>
            <w:szCs w:val="24"/>
          </w:rPr>
          <w:t>Title</w:t>
        </w:r>
        <w:r w:rsidR="0009549D" w:rsidRPr="0009549D">
          <w:rPr>
            <w:rStyle w:val="a7"/>
            <w:sz w:val="24"/>
            <w:szCs w:val="24"/>
            <w:lang w:val="ru-RU"/>
          </w:rPr>
          <w:t xml:space="preserve"> (</w:t>
        </w:r>
        <w:proofErr w:type="spellStart"/>
        <w:r w:rsidR="0009549D" w:rsidRPr="0009549D">
          <w:rPr>
            <w:rStyle w:val="a7"/>
            <w:sz w:val="24"/>
            <w:szCs w:val="24"/>
          </w:rPr>
          <w:t>sarmo</w:t>
        </w:r>
        <w:proofErr w:type="spellEnd"/>
        <w:r w:rsidR="0009549D" w:rsidRPr="0009549D">
          <w:rPr>
            <w:rStyle w:val="a7"/>
            <w:sz w:val="24"/>
            <w:szCs w:val="24"/>
            <w:lang w:val="ru-RU"/>
          </w:rPr>
          <w:t>.</w:t>
        </w:r>
        <w:proofErr w:type="spellStart"/>
        <w:r w:rsidR="0009549D" w:rsidRPr="0009549D">
          <w:rPr>
            <w:rStyle w:val="a7"/>
            <w:sz w:val="24"/>
            <w:szCs w:val="24"/>
          </w:rPr>
          <w:t>ru</w:t>
        </w:r>
        <w:proofErr w:type="spellEnd"/>
        <w:r w:rsidR="0009549D" w:rsidRPr="0009549D">
          <w:rPr>
            <w:rStyle w:val="a7"/>
            <w:sz w:val="24"/>
            <w:szCs w:val="24"/>
            <w:lang w:val="ru-RU"/>
          </w:rPr>
          <w:t>)</w:t>
        </w:r>
      </w:hyperlink>
      <w:r w:rsidRPr="00747D2F">
        <w:rPr>
          <w:rFonts w:ascii="Times New Roman" w:hAnsi="Times New Roman"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C3304" w:rsidRPr="00A07EEE" w:rsidRDefault="00747D2F" w:rsidP="00A07EEE">
      <w:pPr>
        <w:spacing w:line="240" w:lineRule="auto"/>
        <w:ind w:firstLine="708"/>
        <w:jc w:val="both"/>
        <w:rPr>
          <w:rFonts w:ascii="Cambria" w:hAnsi="Cambria"/>
          <w:color w:val="FF0000"/>
          <w:sz w:val="28"/>
          <w:szCs w:val="28"/>
          <w:lang w:val="ru-RU"/>
        </w:rPr>
      </w:pPr>
      <w:proofErr w:type="gramStart"/>
      <w:r>
        <w:rPr>
          <w:rFonts w:ascii="Cambria" w:hAnsi="Cambria"/>
          <w:color w:val="FF0000"/>
          <w:sz w:val="28"/>
          <w:szCs w:val="28"/>
          <w:lang w:val="ru-RU"/>
        </w:rPr>
        <w:t>Финансовое управление Ровенской районной администрации Ровенского муниципального района продолжает Вас знакомить с основным финансовым документом нашего района на предстоящие 3 года – проект решения о бюджете Ровенского муниципального района на 202</w:t>
      </w:r>
      <w:r w:rsidR="0009549D">
        <w:rPr>
          <w:rFonts w:ascii="Cambria" w:hAnsi="Cambria"/>
          <w:color w:val="FF0000"/>
          <w:sz w:val="28"/>
          <w:szCs w:val="28"/>
          <w:lang w:val="ru-RU"/>
        </w:rPr>
        <w:t>3</w:t>
      </w:r>
      <w:r>
        <w:rPr>
          <w:rFonts w:ascii="Cambria" w:hAnsi="Cambria"/>
          <w:color w:val="FF0000"/>
          <w:sz w:val="28"/>
          <w:szCs w:val="28"/>
          <w:lang w:val="ru-RU"/>
        </w:rPr>
        <w:t>-202</w:t>
      </w:r>
      <w:r w:rsidR="0009549D">
        <w:rPr>
          <w:rFonts w:ascii="Cambria" w:hAnsi="Cambria"/>
          <w:color w:val="FF0000"/>
          <w:sz w:val="28"/>
          <w:szCs w:val="28"/>
          <w:lang w:val="ru-RU"/>
        </w:rPr>
        <w:t>5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года.</w:t>
      </w:r>
      <w:proofErr w:type="gramEnd"/>
    </w:p>
    <w:p w:rsidR="006C3636" w:rsidRDefault="006C3636" w:rsidP="001911CF">
      <w:pPr>
        <w:spacing w:line="240" w:lineRule="auto"/>
        <w:ind w:firstLine="709"/>
        <w:jc w:val="both"/>
        <w:rPr>
          <w:rFonts w:ascii="Arial" w:hAnsi="Arial" w:cs="Arial"/>
          <w:b/>
          <w:color w:val="548DD4"/>
          <w:sz w:val="28"/>
          <w:szCs w:val="28"/>
          <w:lang w:val="ru-RU"/>
        </w:rPr>
      </w:pP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Проект бюджета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Ровенского муниципального района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на 20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2</w:t>
      </w:r>
      <w:r w:rsidR="0009549D">
        <w:rPr>
          <w:rFonts w:ascii="Arial" w:hAnsi="Arial" w:cs="Arial"/>
          <w:b/>
          <w:color w:val="548DD4"/>
          <w:sz w:val="28"/>
          <w:szCs w:val="28"/>
          <w:lang w:val="ru-RU"/>
        </w:rPr>
        <w:t>3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год и плановый период 20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2</w:t>
      </w:r>
      <w:r w:rsidR="0009549D">
        <w:rPr>
          <w:rFonts w:ascii="Arial" w:hAnsi="Arial" w:cs="Arial"/>
          <w:b/>
          <w:color w:val="548DD4"/>
          <w:sz w:val="28"/>
          <w:szCs w:val="28"/>
          <w:lang w:val="ru-RU"/>
        </w:rPr>
        <w:t>4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и 202</w:t>
      </w:r>
      <w:r w:rsidR="0009549D">
        <w:rPr>
          <w:rFonts w:ascii="Arial" w:hAnsi="Arial" w:cs="Arial"/>
          <w:b/>
          <w:color w:val="548DD4"/>
          <w:sz w:val="28"/>
          <w:szCs w:val="28"/>
          <w:lang w:val="ru-RU"/>
        </w:rPr>
        <w:t>5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годы» направлен на рассмотрение в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Ровенское районное Собрание.</w:t>
      </w:r>
    </w:p>
    <w:p w:rsidR="006C3636" w:rsidRDefault="006C3636" w:rsidP="001911CF">
      <w:pPr>
        <w:spacing w:line="240" w:lineRule="auto"/>
        <w:ind w:firstLine="709"/>
        <w:jc w:val="both"/>
        <w:rPr>
          <w:rFonts w:ascii="Arial" w:hAnsi="Arial" w:cs="Arial"/>
          <w:b/>
          <w:color w:val="548DD4"/>
          <w:sz w:val="28"/>
          <w:szCs w:val="28"/>
          <w:lang w:val="ru-RU"/>
        </w:rPr>
      </w:pP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В настоящем выпуске «Бюджета для граждан» мы познакомим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В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ас с основами формирования бюджета, основными показателями, на которых основывался проект бюджета, представим общие сведения о доходах, расходах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,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дефиците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(</w:t>
      </w:r>
      <w:proofErr w:type="spellStart"/>
      <w:r>
        <w:rPr>
          <w:rFonts w:ascii="Arial" w:hAnsi="Arial" w:cs="Arial"/>
          <w:b/>
          <w:color w:val="548DD4"/>
          <w:sz w:val="28"/>
          <w:szCs w:val="28"/>
          <w:lang w:val="ru-RU"/>
        </w:rPr>
        <w:t>профиците</w:t>
      </w:r>
      <w:proofErr w:type="spellEnd"/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)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бюджета.</w:t>
      </w:r>
      <w:r w:rsidRPr="006C3636">
        <w:rPr>
          <w:rFonts w:ascii="Arial" w:hAnsi="Arial" w:cs="Arial"/>
          <w:b/>
          <w:bCs/>
          <w:color w:val="548DD4"/>
          <w:sz w:val="28"/>
          <w:szCs w:val="28"/>
          <w:lang w:val="ru-RU"/>
        </w:rPr>
        <w:t xml:space="preserve"> </w:t>
      </w:r>
      <w:r w:rsidRPr="006C3636">
        <w:rPr>
          <w:rFonts w:ascii="Arial" w:hAnsi="Arial" w:cs="Arial"/>
          <w:b/>
          <w:bCs/>
          <w:color w:val="548DD4"/>
          <w:sz w:val="28"/>
          <w:szCs w:val="28"/>
          <w:lang w:val="ru-RU"/>
        </w:rPr>
        <w:br/>
        <w:t xml:space="preserve">    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Также представим информацию о планируемых объемах расходов на реализацию муниципальных программ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Ровенского муниципального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района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</w:t>
      </w:r>
    </w:p>
    <w:p w:rsidR="001911CF" w:rsidRPr="00A07EEE" w:rsidRDefault="001911CF" w:rsidP="001911CF">
      <w:pPr>
        <w:spacing w:line="240" w:lineRule="auto"/>
        <w:ind w:firstLine="709"/>
        <w:jc w:val="both"/>
        <w:rPr>
          <w:rFonts w:ascii="Cambria" w:hAnsi="Cambria"/>
          <w:b/>
          <w:i w:val="0"/>
          <w:color w:val="548DD4"/>
          <w:sz w:val="28"/>
          <w:szCs w:val="28"/>
          <w:lang w:val="ru-RU"/>
        </w:rPr>
      </w:pPr>
      <w:r>
        <w:rPr>
          <w:rFonts w:ascii="Arial" w:hAnsi="Arial" w:cs="Arial"/>
          <w:b/>
          <w:i w:val="0"/>
          <w:color w:val="548DD4"/>
          <w:sz w:val="28"/>
          <w:szCs w:val="28"/>
          <w:lang w:val="ru-RU"/>
        </w:rPr>
        <w:t>Непосредственное составление проекта бюджета Ровенского муниципального района осуществляет финансовое управление Ровенской районной администрации Ровенского муниципального района Саратовской области.</w:t>
      </w:r>
    </w:p>
    <w:p w:rsidR="00A07EEE" w:rsidRPr="00A07EEE" w:rsidRDefault="00A07EEE" w:rsidP="001911CF">
      <w:pPr>
        <w:pStyle w:val="nospacing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proofErr w:type="gramStart"/>
      <w:r w:rsidRPr="00A07EEE">
        <w:rPr>
          <w:rFonts w:ascii="Tahoma" w:hAnsi="Tahoma" w:cs="Tahoma"/>
          <w:b/>
          <w:color w:val="943634"/>
          <w:sz w:val="28"/>
          <w:szCs w:val="28"/>
        </w:rPr>
        <w:t>Проектировки районного бюджета 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3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4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202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5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годов</w:t>
      </w:r>
      <w:r w:rsidR="001911CF" w:rsidRPr="001911CF">
        <w:rPr>
          <w:rFonts w:ascii="Tahoma" w:hAnsi="Tahoma" w:cs="Tahoma"/>
          <w:b/>
          <w:color w:val="943634"/>
          <w:sz w:val="28"/>
          <w:szCs w:val="28"/>
        </w:rPr>
        <w:t xml:space="preserve"> 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>разработаны</w:t>
      </w:r>
      <w:r w:rsidRPr="00A07EEE">
        <w:rPr>
          <w:rStyle w:val="a4"/>
          <w:rFonts w:ascii="Tahoma" w:hAnsi="Tahoma" w:cs="Tahoma"/>
          <w:b/>
          <w:color w:val="943634"/>
          <w:sz w:val="28"/>
          <w:szCs w:val="28"/>
        </w:rPr>
        <w:t xml:space="preserve"> 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в соответствии с действующими нормативными актами – Положением о бюджетном процессе в Ровенском  муниципальном районе, прогнозом социально-экономического развития  и основных направлений бюджетной и налоговой политики, а также с проектом закона Саратовской области «Об областном бюджете 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3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 и на плановый период 20</w:t>
      </w:r>
      <w:r w:rsidR="001911CF">
        <w:rPr>
          <w:rFonts w:ascii="Tahoma" w:hAnsi="Tahoma" w:cs="Tahoma"/>
          <w:b/>
          <w:color w:val="943634"/>
          <w:sz w:val="28"/>
          <w:szCs w:val="28"/>
        </w:rPr>
        <w:t>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4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и 20</w:t>
      </w:r>
      <w:r w:rsidR="001911CF">
        <w:rPr>
          <w:rFonts w:ascii="Tahoma" w:hAnsi="Tahoma" w:cs="Tahoma"/>
          <w:b/>
          <w:color w:val="943634"/>
          <w:sz w:val="28"/>
          <w:szCs w:val="28"/>
        </w:rPr>
        <w:t>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годов».</w:t>
      </w:r>
      <w:proofErr w:type="gramEnd"/>
    </w:p>
    <w:p w:rsidR="00A07EEE" w:rsidRDefault="00A07EEE" w:rsidP="00A07EEE">
      <w:pPr>
        <w:pStyle w:val="a3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Параметры бюджета  Ровенского муниципального района 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>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3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4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202</w:t>
      </w:r>
      <w:r w:rsidR="0009549D">
        <w:rPr>
          <w:rFonts w:ascii="Tahoma" w:hAnsi="Tahoma" w:cs="Tahoma"/>
          <w:b/>
          <w:color w:val="943634"/>
          <w:sz w:val="28"/>
          <w:szCs w:val="28"/>
        </w:rPr>
        <w:t>5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годов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основаны на показателях прогноза социально-экономического развития Ровенского муниципального района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Саратовской области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.</w:t>
      </w:r>
    </w:p>
    <w:p w:rsidR="004C3304" w:rsidRPr="002E5349" w:rsidRDefault="004C3304" w:rsidP="004C3304">
      <w:pPr>
        <w:pStyle w:val="2"/>
        <w:jc w:val="center"/>
        <w:rPr>
          <w:sz w:val="28"/>
          <w:szCs w:val="28"/>
          <w:lang w:val="ru-RU"/>
        </w:rPr>
      </w:pPr>
      <w:r w:rsidRPr="002E5349">
        <w:rPr>
          <w:sz w:val="28"/>
          <w:szCs w:val="28"/>
          <w:lang w:val="ru-RU"/>
        </w:rPr>
        <w:lastRenderedPageBreak/>
        <w:t>Прогноз социально-экономического развития Ровенского района на</w:t>
      </w:r>
      <w:r w:rsidRPr="002E5349">
        <w:rPr>
          <w:sz w:val="28"/>
          <w:szCs w:val="28"/>
          <w:lang w:val="ru-RU"/>
        </w:rPr>
        <w:br/>
        <w:t xml:space="preserve"> 20</w:t>
      </w:r>
      <w:r w:rsidR="00DA112D">
        <w:rPr>
          <w:sz w:val="28"/>
          <w:szCs w:val="28"/>
          <w:lang w:val="ru-RU"/>
        </w:rPr>
        <w:t>2</w:t>
      </w:r>
      <w:r w:rsidR="0009549D">
        <w:rPr>
          <w:sz w:val="28"/>
          <w:szCs w:val="28"/>
          <w:lang w:val="ru-RU"/>
        </w:rPr>
        <w:t>3</w:t>
      </w:r>
      <w:r w:rsidR="009B70FC">
        <w:rPr>
          <w:sz w:val="28"/>
          <w:szCs w:val="28"/>
          <w:lang w:val="ru-RU"/>
        </w:rPr>
        <w:t xml:space="preserve"> год и на плановый период 202</w:t>
      </w:r>
      <w:r w:rsidR="0009549D">
        <w:rPr>
          <w:sz w:val="28"/>
          <w:szCs w:val="28"/>
          <w:lang w:val="ru-RU"/>
        </w:rPr>
        <w:t>4</w:t>
      </w:r>
      <w:r w:rsidR="009B70FC">
        <w:rPr>
          <w:sz w:val="28"/>
          <w:szCs w:val="28"/>
          <w:lang w:val="ru-RU"/>
        </w:rPr>
        <w:t xml:space="preserve"> и 202</w:t>
      </w:r>
      <w:r w:rsidR="0009549D">
        <w:rPr>
          <w:sz w:val="28"/>
          <w:szCs w:val="28"/>
          <w:lang w:val="ru-RU"/>
        </w:rPr>
        <w:t>5</w:t>
      </w:r>
      <w:r w:rsidR="009B70FC">
        <w:rPr>
          <w:sz w:val="28"/>
          <w:szCs w:val="28"/>
          <w:lang w:val="ru-RU"/>
        </w:rPr>
        <w:t xml:space="preserve"> годов</w:t>
      </w:r>
    </w:p>
    <w:p w:rsidR="004C3304" w:rsidRDefault="004C3304" w:rsidP="004C3304">
      <w:pPr>
        <w:rPr>
          <w:lang w:val="ru-RU"/>
        </w:rPr>
      </w:pPr>
    </w:p>
    <w:p w:rsidR="00682361" w:rsidRDefault="004C3304" w:rsidP="00682361">
      <w:pPr>
        <w:autoSpaceDE w:val="0"/>
        <w:autoSpaceDN w:val="0"/>
        <w:adjustRightInd w:val="0"/>
        <w:ind w:right="-1" w:firstLine="709"/>
        <w:jc w:val="center"/>
        <w:rPr>
          <w:b/>
          <w:snapToGrid w:val="0"/>
          <w:szCs w:val="28"/>
          <w:lang w:val="ru-RU"/>
        </w:rPr>
      </w:pPr>
      <w:r w:rsidRPr="004C3304">
        <w:rPr>
          <w:b/>
          <w:color w:val="0C3D09"/>
          <w:sz w:val="40"/>
          <w:szCs w:val="28"/>
          <w:lang w:val="ru-RU"/>
        </w:rPr>
        <w:t xml:space="preserve">Основные показатели прогноза социально-экономического развития </w:t>
      </w:r>
      <w:r>
        <w:rPr>
          <w:b/>
          <w:color w:val="0C3D09"/>
          <w:sz w:val="40"/>
          <w:szCs w:val="28"/>
          <w:lang w:val="ru-RU"/>
        </w:rPr>
        <w:t>Ровенского района</w:t>
      </w:r>
    </w:p>
    <w:p w:rsidR="004C3304" w:rsidRDefault="00682361" w:rsidP="00682361">
      <w:pPr>
        <w:autoSpaceDE w:val="0"/>
        <w:autoSpaceDN w:val="0"/>
        <w:adjustRightInd w:val="0"/>
        <w:ind w:right="-1" w:firstLine="709"/>
        <w:jc w:val="center"/>
        <w:rPr>
          <w:b/>
          <w:color w:val="0C3D09"/>
          <w:sz w:val="4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 w:rsidR="00B44EB1" w:rsidRPr="00351DE8">
        <w:rPr>
          <w:b/>
          <w:snapToGrid w:val="0"/>
          <w:szCs w:val="28"/>
          <w:lang w:val="ru-RU"/>
        </w:rPr>
        <w:t xml:space="preserve">        </w:t>
      </w:r>
      <w:r>
        <w:rPr>
          <w:b/>
          <w:snapToGrid w:val="0"/>
          <w:szCs w:val="28"/>
          <w:lang w:val="ru-RU"/>
        </w:rPr>
        <w:t xml:space="preserve">            </w:t>
      </w:r>
      <w:r w:rsidRPr="00682361">
        <w:rPr>
          <w:b/>
          <w:snapToGrid w:val="0"/>
          <w:szCs w:val="28"/>
          <w:lang w:val="ru-RU"/>
        </w:rPr>
        <w:t>Таблица 1</w:t>
      </w:r>
    </w:p>
    <w:tbl>
      <w:tblPr>
        <w:tblW w:w="10767" w:type="dxa"/>
        <w:jc w:val="center"/>
        <w:tblInd w:w="-1710" w:type="dxa"/>
        <w:tblLayout w:type="fixed"/>
        <w:tblLook w:val="04A0"/>
      </w:tblPr>
      <w:tblGrid>
        <w:gridCol w:w="4392"/>
        <w:gridCol w:w="1418"/>
        <w:gridCol w:w="1134"/>
        <w:gridCol w:w="1275"/>
        <w:gridCol w:w="1276"/>
        <w:gridCol w:w="1272"/>
      </w:tblGrid>
      <w:tr w:rsidR="00F004AF" w:rsidRPr="00CA2A1F" w:rsidTr="00024E07">
        <w:trPr>
          <w:trHeight w:val="1159"/>
          <w:tblHeader/>
          <w:jc w:val="center"/>
        </w:trPr>
        <w:tc>
          <w:tcPr>
            <w:tcW w:w="4392" w:type="dxa"/>
            <w:shd w:val="clear" w:color="auto" w:fill="11570D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color w:val="0C3D09"/>
                <w:sz w:val="40"/>
                <w:szCs w:val="28"/>
                <w:lang w:val="ru-RU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Показатели</w:t>
            </w:r>
            <w:proofErr w:type="spellEnd"/>
          </w:p>
        </w:tc>
        <w:tc>
          <w:tcPr>
            <w:tcW w:w="1418" w:type="dxa"/>
            <w:shd w:val="clear" w:color="auto" w:fill="11570D"/>
          </w:tcPr>
          <w:p w:rsidR="00F004AF" w:rsidRPr="00CA2A1F" w:rsidRDefault="00F004AF" w:rsidP="00A90276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95530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90276">
              <w:rPr>
                <w:b/>
                <w:bCs/>
                <w:color w:val="D6E3BC"/>
                <w:szCs w:val="26"/>
                <w:lang w:val="ru-RU"/>
              </w:rPr>
              <w:t>1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отчет</w:t>
            </w:r>
            <w:proofErr w:type="spellEnd"/>
          </w:p>
        </w:tc>
        <w:tc>
          <w:tcPr>
            <w:tcW w:w="1134" w:type="dxa"/>
            <w:shd w:val="clear" w:color="auto" w:fill="11570D"/>
          </w:tcPr>
          <w:p w:rsidR="00F004AF" w:rsidRPr="00CA2A1F" w:rsidRDefault="00F004AF" w:rsidP="00BA20E3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351D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A20E3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оценка</w:t>
            </w:r>
            <w:proofErr w:type="spellEnd"/>
          </w:p>
        </w:tc>
        <w:tc>
          <w:tcPr>
            <w:tcW w:w="1275" w:type="dxa"/>
            <w:shd w:val="clear" w:color="auto" w:fill="11570D"/>
            <w:noWrap/>
          </w:tcPr>
          <w:p w:rsidR="00F004AF" w:rsidRPr="00CA2A1F" w:rsidRDefault="00F004AF" w:rsidP="00BA20E3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C61DBD">
              <w:rPr>
                <w:b/>
                <w:bCs/>
                <w:color w:val="D6E3BC"/>
                <w:szCs w:val="26"/>
              </w:rPr>
              <w:t>2</w:t>
            </w:r>
            <w:r w:rsidR="00BA20E3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6" w:type="dxa"/>
            <w:shd w:val="clear" w:color="auto" w:fill="11570D"/>
          </w:tcPr>
          <w:p w:rsidR="00F004AF" w:rsidRPr="00CA2A1F" w:rsidRDefault="00F004AF" w:rsidP="00BA20E3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A20E3">
              <w:rPr>
                <w:b/>
                <w:bCs/>
                <w:color w:val="D6E3BC"/>
                <w:szCs w:val="26"/>
                <w:lang w:val="ru-RU"/>
              </w:rPr>
              <w:t>4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2" w:type="dxa"/>
            <w:shd w:val="clear" w:color="auto" w:fill="11570D"/>
          </w:tcPr>
          <w:p w:rsidR="00F004AF" w:rsidRPr="00CA2A1F" w:rsidRDefault="00F004AF" w:rsidP="00BA20E3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A20E3">
              <w:rPr>
                <w:b/>
                <w:bCs/>
                <w:color w:val="D6E3BC"/>
                <w:szCs w:val="26"/>
                <w:lang w:val="ru-RU"/>
              </w:rPr>
              <w:t>5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</w:tr>
      <w:tr w:rsidR="00F004AF" w:rsidRPr="00CA2A1F" w:rsidTr="00024E07">
        <w:trPr>
          <w:trHeight w:val="224"/>
          <w:tblHeader/>
          <w:jc w:val="center"/>
        </w:trPr>
        <w:tc>
          <w:tcPr>
            <w:tcW w:w="4392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</w:tr>
      <w:tr w:rsidR="00F004AF" w:rsidRPr="00CA2A1F" w:rsidTr="00024E07">
        <w:trPr>
          <w:trHeight w:val="830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отгруженных товаров собственного производства, выполненных работ и услуг собственными силами,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BA20E3" w:rsidP="00396A8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87773,6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396A8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76698,2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396A8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79467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396A85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82655,4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396A85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86155,3</w:t>
            </w:r>
          </w:p>
        </w:tc>
      </w:tr>
      <w:tr w:rsidR="00F004AF" w:rsidRPr="00CA2A1F" w:rsidTr="00024E07">
        <w:trPr>
          <w:trHeight w:val="890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3710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Индекс промышленного производства,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предыдущему году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BA20E3" w:rsidP="008B395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111,5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A20E3" w:rsidP="00BA20E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103,9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105,2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118,3</w:t>
            </w:r>
          </w:p>
        </w:tc>
      </w:tr>
      <w:tr w:rsidR="00F004AF" w:rsidRPr="00CA2A1F" w:rsidTr="00024E07">
        <w:trPr>
          <w:trHeight w:val="747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 продукции сельского хозяйства, млн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4078,5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4881,9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5470,3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5865,0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6246,1</w:t>
            </w:r>
          </w:p>
        </w:tc>
      </w:tr>
      <w:tr w:rsidR="00F004AF" w:rsidRPr="00CA2A1F" w:rsidTr="00024E07">
        <w:trPr>
          <w:trHeight w:val="475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розничной торговли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тыс.руб.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024E07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1155434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A20E3" w:rsidP="00396A8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1275700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A20E3" w:rsidP="003C63F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1440390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1585870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1714170</w:t>
            </w:r>
          </w:p>
        </w:tc>
      </w:tr>
      <w:tr w:rsidR="00F004AF" w:rsidRPr="00CA2A1F" w:rsidTr="00024E07">
        <w:trPr>
          <w:trHeight w:val="629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общественного питания,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16590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18350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20720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22810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A20E3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24660</w:t>
            </w:r>
          </w:p>
        </w:tc>
      </w:tr>
      <w:tr w:rsidR="00F004AF" w:rsidRPr="00CA2A1F" w:rsidTr="00024E07">
        <w:trPr>
          <w:trHeight w:val="803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населения (среднегодовая),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A20E3" w:rsidP="00787E3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A20E3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17,054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9A52FC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</w:t>
            </w:r>
            <w:r w:rsidR="00024E0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9A52FC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</w:t>
            </w:r>
            <w:r w:rsidR="00024E0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9A52FC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</w:t>
            </w:r>
            <w:r w:rsidR="00024E0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004AF" w:rsidRPr="00CA2A1F" w:rsidTr="00024E07">
        <w:trPr>
          <w:trHeight w:val="612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A24BF4" w:rsidRDefault="00F004AF" w:rsidP="002713E6">
            <w:pPr>
              <w:spacing w:line="276" w:lineRule="auto"/>
              <w:rPr>
                <w:rFonts w:ascii="Times New Roman" w:hAnsi="Times New Roman"/>
                <w:b/>
                <w:bCs/>
                <w:iCs w:val="0"/>
                <w:color w:val="000000"/>
                <w:sz w:val="24"/>
                <w:szCs w:val="24"/>
                <w:lang w:val="ru-RU"/>
              </w:rPr>
            </w:pPr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Фонд оплаты труда, тыс</w:t>
            </w:r>
            <w:proofErr w:type="gramStart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ублей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5208C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671131,3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5208C" w:rsidP="002918D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731533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5208C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812733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5208C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890756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5208C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964688</w:t>
            </w:r>
          </w:p>
        </w:tc>
      </w:tr>
      <w:tr w:rsidR="00F004AF" w:rsidRPr="00CA2A1F" w:rsidTr="00024E07">
        <w:trPr>
          <w:trHeight w:val="805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Среднесписочная численность работающих, 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5208C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5208C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1,681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5208C" w:rsidP="00D02E6F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1,699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5208C" w:rsidP="00977112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1,713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5208C" w:rsidP="00B5208C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1,742</w:t>
            </w:r>
          </w:p>
        </w:tc>
      </w:tr>
      <w:tr w:rsidR="00F004AF" w:rsidRPr="00CA2A1F" w:rsidTr="00024E07">
        <w:trPr>
          <w:trHeight w:val="695"/>
          <w:jc w:val="center"/>
        </w:trPr>
        <w:tc>
          <w:tcPr>
            <w:tcW w:w="4392" w:type="dxa"/>
            <w:shd w:val="clear" w:color="auto" w:fill="EAF1DD"/>
            <w:hideMark/>
          </w:tcPr>
          <w:p w:rsidR="00F004AF" w:rsidRPr="00CA2A1F" w:rsidRDefault="00F004AF" w:rsidP="009A52FC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Среднемесячная заработная плата, 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рублях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F004AF" w:rsidRPr="00CA2A1F" w:rsidRDefault="00396A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="00B5208C">
              <w:rPr>
                <w:color w:val="000000"/>
                <w:sz w:val="24"/>
                <w:szCs w:val="24"/>
                <w:lang w:val="ru-RU"/>
              </w:rPr>
              <w:t>32403,0</w:t>
            </w:r>
          </w:p>
        </w:tc>
        <w:tc>
          <w:tcPr>
            <w:tcW w:w="1134" w:type="dxa"/>
            <w:shd w:val="clear" w:color="auto" w:fill="FFFFFF"/>
          </w:tcPr>
          <w:p w:rsidR="00F004AF" w:rsidRPr="00CA2A1F" w:rsidRDefault="00396A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B5208C">
              <w:rPr>
                <w:color w:val="000000"/>
                <w:sz w:val="24"/>
                <w:szCs w:val="24"/>
                <w:lang w:val="ru-RU"/>
              </w:rPr>
              <w:t>36264,8</w:t>
            </w:r>
          </w:p>
        </w:tc>
        <w:tc>
          <w:tcPr>
            <w:tcW w:w="1275" w:type="dxa"/>
            <w:shd w:val="clear" w:color="auto" w:fill="FFFFFF"/>
            <w:noWrap/>
          </w:tcPr>
          <w:p w:rsidR="00F004AF" w:rsidRPr="00CA2A1F" w:rsidRDefault="00396A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r w:rsidR="00B5208C">
              <w:rPr>
                <w:color w:val="000000"/>
                <w:sz w:val="24"/>
                <w:szCs w:val="24"/>
                <w:lang w:val="ru-RU"/>
              </w:rPr>
              <w:t>39863,3</w:t>
            </w:r>
          </w:p>
        </w:tc>
        <w:tc>
          <w:tcPr>
            <w:tcW w:w="1276" w:type="dxa"/>
            <w:shd w:val="clear" w:color="auto" w:fill="FFFFFF"/>
          </w:tcPr>
          <w:p w:rsidR="00F004AF" w:rsidRPr="00CA2A1F" w:rsidRDefault="00396A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r w:rsidR="00B5208C">
              <w:rPr>
                <w:color w:val="000000"/>
                <w:sz w:val="24"/>
                <w:szCs w:val="24"/>
                <w:lang w:val="ru-RU"/>
              </w:rPr>
              <w:t>43333,1</w:t>
            </w:r>
          </w:p>
        </w:tc>
        <w:tc>
          <w:tcPr>
            <w:tcW w:w="1272" w:type="dxa"/>
            <w:shd w:val="clear" w:color="auto" w:fill="FFFFFF"/>
          </w:tcPr>
          <w:p w:rsidR="009A52FC" w:rsidRPr="00CA2A1F" w:rsidRDefault="00396A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r w:rsidR="00B5208C">
              <w:rPr>
                <w:color w:val="000000"/>
                <w:sz w:val="24"/>
                <w:szCs w:val="24"/>
                <w:lang w:val="ru-RU"/>
              </w:rPr>
              <w:t>46148,5</w:t>
            </w:r>
          </w:p>
        </w:tc>
      </w:tr>
      <w:tr w:rsidR="00F004AF" w:rsidRPr="00CA2A1F" w:rsidTr="00024E07">
        <w:trPr>
          <w:trHeight w:val="936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682361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детей до 18 лет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5208C" w:rsidP="009A52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4,331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5208C" w:rsidP="009A52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4,268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5208C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4,207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5208C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4,139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5208C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4,041</w:t>
            </w:r>
          </w:p>
        </w:tc>
      </w:tr>
    </w:tbl>
    <w:p w:rsidR="00B0411C" w:rsidRDefault="00B0411C" w:rsidP="00682361">
      <w:pPr>
        <w:spacing w:line="247" w:lineRule="auto"/>
        <w:jc w:val="center"/>
        <w:rPr>
          <w:b/>
          <w:color w:val="0C3D09"/>
          <w:sz w:val="40"/>
          <w:szCs w:val="28"/>
        </w:rPr>
      </w:pPr>
    </w:p>
    <w:p w:rsidR="00A24BF4" w:rsidRDefault="00A24BF4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</w:p>
    <w:p w:rsidR="00682361" w:rsidRPr="00682361" w:rsidRDefault="00682361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  <w:r w:rsidRPr="00682361">
        <w:rPr>
          <w:b/>
          <w:color w:val="0C3D09"/>
          <w:sz w:val="40"/>
          <w:szCs w:val="28"/>
          <w:lang w:val="ru-RU"/>
        </w:rPr>
        <w:lastRenderedPageBreak/>
        <w:t xml:space="preserve">Основные характеристики консолидированного бюджета </w:t>
      </w:r>
      <w:r w:rsidR="00F86D03">
        <w:rPr>
          <w:b/>
          <w:color w:val="0C3D09"/>
          <w:sz w:val="40"/>
          <w:szCs w:val="28"/>
          <w:lang w:val="ru-RU"/>
        </w:rPr>
        <w:t>Ровенского района</w:t>
      </w:r>
    </w:p>
    <w:p w:rsid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682361" w:rsidRPr="00682361">
        <w:rPr>
          <w:b/>
          <w:snapToGrid w:val="0"/>
          <w:szCs w:val="28"/>
          <w:lang w:val="ru-RU"/>
        </w:rPr>
        <w:t>Таблица 2</w:t>
      </w:r>
    </w:p>
    <w:p w:rsidR="00682361" w:rsidRP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682361">
        <w:rPr>
          <w:b/>
          <w:snapToGrid w:val="0"/>
          <w:szCs w:val="28"/>
          <w:lang w:val="ru-RU"/>
        </w:rPr>
        <w:t>(тыс</w:t>
      </w:r>
      <w:proofErr w:type="gramStart"/>
      <w:r w:rsidR="00682361">
        <w:rPr>
          <w:b/>
          <w:snapToGrid w:val="0"/>
          <w:szCs w:val="28"/>
          <w:lang w:val="ru-RU"/>
        </w:rPr>
        <w:t>.р</w:t>
      </w:r>
      <w:proofErr w:type="gramEnd"/>
      <w:r w:rsidR="00682361"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Y="303"/>
        <w:tblW w:w="9938" w:type="dxa"/>
        <w:tblCellMar>
          <w:left w:w="0" w:type="dxa"/>
          <w:right w:w="0" w:type="dxa"/>
        </w:tblCellMar>
        <w:tblLook w:val="0600"/>
      </w:tblPr>
      <w:tblGrid>
        <w:gridCol w:w="3609"/>
        <w:gridCol w:w="1226"/>
        <w:gridCol w:w="1134"/>
        <w:gridCol w:w="1226"/>
        <w:gridCol w:w="1325"/>
        <w:gridCol w:w="1418"/>
      </w:tblGrid>
      <w:tr w:rsidR="00EF3A14" w:rsidRPr="00CA2A1F" w:rsidTr="00EF3A14">
        <w:trPr>
          <w:trHeight w:val="858"/>
        </w:trPr>
        <w:tc>
          <w:tcPr>
            <w:tcW w:w="360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A14" w:rsidRPr="0050241B" w:rsidRDefault="00EF3A14" w:rsidP="00D02E6F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1226" w:type="dxa"/>
            <w:shd w:val="clear" w:color="auto" w:fill="11570D"/>
            <w:vAlign w:val="center"/>
          </w:tcPr>
          <w:p w:rsidR="00EF3A14" w:rsidRDefault="00EF3A14" w:rsidP="00B5208C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396A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B5208C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EF3A14" w:rsidRDefault="00EF3A14" w:rsidP="00B5208C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A24BF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B5208C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226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50241B" w:rsidRDefault="00EF3A14" w:rsidP="00B5208C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B5208C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325" w:type="dxa"/>
            <w:shd w:val="clear" w:color="auto" w:fill="11570D"/>
            <w:vAlign w:val="center"/>
          </w:tcPr>
          <w:p w:rsidR="00EF3A14" w:rsidRPr="0050241B" w:rsidRDefault="00EF3A14" w:rsidP="00B5208C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B5208C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EF3A14" w:rsidRPr="0050241B" w:rsidRDefault="00EF3A14" w:rsidP="00B5208C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B5208C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EF3A14" w:rsidRPr="00CA2A1F" w:rsidTr="00EF3A14">
        <w:trPr>
          <w:trHeight w:val="25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b/>
              </w:rPr>
            </w:pPr>
            <w:r w:rsidRPr="00CA2A1F">
              <w:rPr>
                <w:b/>
              </w:rPr>
              <w:t>1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EF3A14" w:rsidRPr="00CA2A1F" w:rsidTr="00EF3A14">
        <w:trPr>
          <w:trHeight w:val="318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B5208C" w:rsidP="000440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447026,2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033BF2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571083,2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EF3A14" w:rsidRDefault="00033BF2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510919,0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033BF2" w:rsidP="00DD45A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450919,2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459850,8</w:t>
            </w:r>
          </w:p>
        </w:tc>
      </w:tr>
      <w:tr w:rsidR="00EF3A14" w:rsidRPr="009340BB" w:rsidTr="00EF3A14">
        <w:trPr>
          <w:trHeight w:val="31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112,2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127,8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89,5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102,0</w:t>
            </w:r>
          </w:p>
        </w:tc>
      </w:tr>
      <w:tr w:rsidR="00EF3A14" w:rsidRPr="00CA2A1F" w:rsidTr="00EF3A14">
        <w:trPr>
          <w:trHeight w:val="18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</w:tr>
      <w:tr w:rsidR="00EF3A14" w:rsidRPr="00CA2A1F" w:rsidTr="00EF3A14">
        <w:trPr>
          <w:trHeight w:val="38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BE30F7" w:rsidP="00D02E6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="00EF3A14" w:rsidRPr="00CA2A1F">
              <w:rPr>
                <w:b/>
              </w:rPr>
              <w:t>алоговые</w:t>
            </w:r>
            <w:proofErr w:type="spellEnd"/>
            <w:r w:rsidR="00EF3A14" w:rsidRPr="00CA2A1F">
              <w:rPr>
                <w:b/>
              </w:rPr>
              <w:t xml:space="preserve"> и </w:t>
            </w:r>
            <w:proofErr w:type="spellStart"/>
            <w:r w:rsidR="00EF3A14" w:rsidRPr="00CA2A1F">
              <w:rPr>
                <w:b/>
              </w:rPr>
              <w:t>неналоговые</w:t>
            </w:r>
            <w:proofErr w:type="spellEnd"/>
            <w:r w:rsidR="00EF3A14" w:rsidRPr="00CA2A1F">
              <w:rPr>
                <w:b/>
              </w:rPr>
              <w:t xml:space="preserve"> </w:t>
            </w:r>
            <w:proofErr w:type="spellStart"/>
            <w:r w:rsidR="00EF3A14"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033BF2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103870,3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033BF2" w:rsidP="00EF3A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131856,8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033BF2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100656,3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033BF2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105048,7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033BF2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109724,3</w:t>
            </w:r>
          </w:p>
        </w:tc>
      </w:tr>
      <w:tr w:rsidR="00EF3A14" w:rsidRPr="00CA2A1F" w:rsidTr="00EF3A14">
        <w:trPr>
          <w:trHeight w:val="37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BE30F7" w:rsidP="00D02E6F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="00EF3A14" w:rsidRPr="00CA2A1F">
              <w:rPr>
                <w:b/>
              </w:rPr>
              <w:t>езвозмездные</w:t>
            </w:r>
            <w:proofErr w:type="spellEnd"/>
            <w:r w:rsidR="00EF3A14" w:rsidRPr="00CA2A1F">
              <w:rPr>
                <w:b/>
              </w:rPr>
              <w:t xml:space="preserve"> </w:t>
            </w:r>
            <w:proofErr w:type="spellStart"/>
            <w:r w:rsidR="00EF3A14"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033BF2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343155,9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033BF2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439226,4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033BF2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410262,7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033BF2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345870,5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033BF2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350126,5</w:t>
            </w:r>
          </w:p>
        </w:tc>
      </w:tr>
      <w:tr w:rsidR="00EF3A14" w:rsidRPr="009340BB" w:rsidTr="00EF3A14">
        <w:trPr>
          <w:trHeight w:val="495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80440C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8E7545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341944,9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8E7545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438879,4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8E7545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410262,7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8E7545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345870,5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8E7545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350126,5</w:t>
            </w:r>
          </w:p>
        </w:tc>
      </w:tr>
      <w:tr w:rsidR="00EF3A14" w:rsidRPr="00CA2A1F" w:rsidTr="00EF3A14">
        <w:trPr>
          <w:trHeight w:val="314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432649,5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552190,7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510919,0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450919,2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459850,8</w:t>
            </w:r>
          </w:p>
        </w:tc>
      </w:tr>
      <w:tr w:rsidR="00EF3A14" w:rsidRPr="009340BB" w:rsidTr="00EF3A14">
        <w:trPr>
          <w:trHeight w:val="31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112,5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127,6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92,5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033BF2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102,0</w:t>
            </w:r>
          </w:p>
        </w:tc>
      </w:tr>
      <w:tr w:rsidR="00EF3A14" w:rsidRPr="00CA2A1F" w:rsidTr="00EF3A14">
        <w:trPr>
          <w:trHeight w:val="233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14376,7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033BF2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18892,5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 w:rsidRPr="00033BF2">
        <w:rPr>
          <w:lang w:val="ru-RU"/>
        </w:rPr>
        <w:t>* без учета федеральных средств</w:t>
      </w:r>
    </w:p>
    <w:p w:rsidR="00F86D03" w:rsidRDefault="00F86D03" w:rsidP="00F86D03">
      <w:pPr>
        <w:spacing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F86D03">
        <w:rPr>
          <w:b/>
          <w:color w:val="0C3D09"/>
          <w:sz w:val="40"/>
          <w:szCs w:val="40"/>
          <w:lang w:val="ru-RU"/>
        </w:rPr>
        <w:t>Основные характеристики бюджета</w:t>
      </w:r>
      <w:r>
        <w:rPr>
          <w:b/>
          <w:color w:val="0C3D09"/>
          <w:sz w:val="40"/>
          <w:szCs w:val="40"/>
          <w:lang w:val="ru-RU"/>
        </w:rPr>
        <w:t xml:space="preserve"> Ровенского муниципального района</w:t>
      </w:r>
    </w:p>
    <w:p w:rsid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</w:t>
      </w: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F32E86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3</w:t>
      </w:r>
    </w:p>
    <w:p w:rsidR="00F86D03" w:rsidRP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(тыс</w:t>
      </w:r>
      <w:proofErr w:type="gramStart"/>
      <w:r>
        <w:rPr>
          <w:b/>
          <w:snapToGrid w:val="0"/>
          <w:szCs w:val="28"/>
          <w:lang w:val="ru-RU"/>
        </w:rPr>
        <w:t>.р</w:t>
      </w:r>
      <w:proofErr w:type="gramEnd"/>
      <w:r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X="441" w:tblpY="330"/>
        <w:tblW w:w="951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559"/>
        <w:gridCol w:w="992"/>
        <w:gridCol w:w="1134"/>
        <w:gridCol w:w="1134"/>
        <w:gridCol w:w="1276"/>
        <w:gridCol w:w="1418"/>
      </w:tblGrid>
      <w:tr w:rsidR="002E5B83" w:rsidRPr="00CA2A1F" w:rsidTr="002E5B83">
        <w:trPr>
          <w:trHeight w:val="686"/>
        </w:trPr>
        <w:tc>
          <w:tcPr>
            <w:tcW w:w="355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B83" w:rsidRPr="0050241B" w:rsidRDefault="002E5B83" w:rsidP="00F86D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992" w:type="dxa"/>
            <w:shd w:val="clear" w:color="auto" w:fill="11570D"/>
            <w:vAlign w:val="center"/>
          </w:tcPr>
          <w:p w:rsidR="002E5B83" w:rsidRDefault="002E5B83" w:rsidP="008E754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6D64D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8E754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2E5B83" w:rsidRDefault="002E5B83" w:rsidP="008E754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BE30F7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8E754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134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50241B" w:rsidRDefault="002E5B83" w:rsidP="008E754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8E754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11570D"/>
            <w:vAlign w:val="center"/>
          </w:tcPr>
          <w:p w:rsidR="002E5B83" w:rsidRPr="0050241B" w:rsidRDefault="002E5B83" w:rsidP="008E754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8E754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2E5B83" w:rsidRPr="0050241B" w:rsidRDefault="002E5B83" w:rsidP="008E754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8E754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2E5B83" w:rsidRPr="00CA2A1F" w:rsidTr="002E5B83">
        <w:trPr>
          <w:trHeight w:val="25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</w:rPr>
            </w:pPr>
            <w:r w:rsidRPr="00201FE5">
              <w:rPr>
                <w:b/>
              </w:rPr>
              <w:t>1</w:t>
            </w:r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2E5B83" w:rsidRPr="00CA2A1F" w:rsidTr="002E5B83">
        <w:trPr>
          <w:trHeight w:val="318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404890,8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445066,6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438493,3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412780,3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200B6E" w:rsidP="00BE3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419894,0</w:t>
            </w:r>
          </w:p>
        </w:tc>
      </w:tr>
      <w:tr w:rsidR="002E5B83" w:rsidRPr="00201FE5" w:rsidTr="002E5B83">
        <w:trPr>
          <w:trHeight w:val="31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111,1</w:t>
            </w:r>
          </w:p>
        </w:tc>
        <w:tc>
          <w:tcPr>
            <w:tcW w:w="1134" w:type="dxa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109,9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101,7</w:t>
            </w:r>
          </w:p>
        </w:tc>
      </w:tr>
      <w:tr w:rsidR="002E5B83" w:rsidRPr="00CA2A1F" w:rsidTr="002E5B83">
        <w:trPr>
          <w:trHeight w:val="18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</w:tr>
      <w:tr w:rsidR="002E5B83" w:rsidRPr="00CA2A1F" w:rsidTr="002E5B83">
        <w:trPr>
          <w:trHeight w:val="38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Pr="00CA2A1F">
              <w:rPr>
                <w:b/>
              </w:rPr>
              <w:t>алоговые</w:t>
            </w:r>
            <w:proofErr w:type="spellEnd"/>
            <w:r w:rsidRPr="00CA2A1F">
              <w:rPr>
                <w:b/>
              </w:rPr>
              <w:t xml:space="preserve"> и </w:t>
            </w:r>
            <w:proofErr w:type="spellStart"/>
            <w:r w:rsidRPr="00CA2A1F">
              <w:rPr>
                <w:b/>
              </w:rPr>
              <w:t>неналоговые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992" w:type="dxa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70385,3</w:t>
            </w:r>
          </w:p>
        </w:tc>
        <w:tc>
          <w:tcPr>
            <w:tcW w:w="1134" w:type="dxa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71657,7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200B6E" w:rsidP="00BE30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63013,2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66279,8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69112,3</w:t>
            </w:r>
          </w:p>
        </w:tc>
      </w:tr>
      <w:tr w:rsidR="002E5B83" w:rsidRPr="00CA2A1F" w:rsidTr="002E5B83">
        <w:trPr>
          <w:trHeight w:val="37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Pr="00CA2A1F">
              <w:rPr>
                <w:b/>
              </w:rPr>
              <w:t>езвозмездные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992" w:type="dxa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334505,5</w:t>
            </w:r>
          </w:p>
        </w:tc>
        <w:tc>
          <w:tcPr>
            <w:tcW w:w="1134" w:type="dxa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373408,9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375480,1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346500,5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200B6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350781,7</w:t>
            </w:r>
          </w:p>
        </w:tc>
      </w:tr>
      <w:tr w:rsidR="002E5B83" w:rsidRPr="00201FE5" w:rsidTr="002E5B83">
        <w:trPr>
          <w:trHeight w:val="495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A25F32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992" w:type="dxa"/>
          </w:tcPr>
          <w:p w:rsidR="002E5B83" w:rsidRPr="00201FE5" w:rsidRDefault="00BF010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333979,9</w:t>
            </w:r>
          </w:p>
        </w:tc>
        <w:tc>
          <w:tcPr>
            <w:tcW w:w="1134" w:type="dxa"/>
          </w:tcPr>
          <w:p w:rsidR="002E5B83" w:rsidRPr="00201FE5" w:rsidRDefault="00BF010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372837,7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BF010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374883,7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BF010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345870,5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BF010E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350126,5</w:t>
            </w:r>
          </w:p>
        </w:tc>
      </w:tr>
      <w:tr w:rsidR="002E5B83" w:rsidRPr="00CA2A1F" w:rsidTr="002E5B83">
        <w:trPr>
          <w:trHeight w:val="314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lastRenderedPageBreak/>
              <w:t>РАСХОДЫ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393566,1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439427,6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438493,3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412780,3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2E5B83" w:rsidRPr="00201FE5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419894,0</w:t>
            </w:r>
          </w:p>
        </w:tc>
      </w:tr>
      <w:tr w:rsidR="002E5B83" w:rsidRPr="00201FE5" w:rsidTr="002E5B83">
        <w:trPr>
          <w:trHeight w:val="31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109,3</w:t>
            </w:r>
          </w:p>
        </w:tc>
        <w:tc>
          <w:tcPr>
            <w:tcW w:w="1134" w:type="dxa"/>
          </w:tcPr>
          <w:p w:rsidR="002E5B83" w:rsidRPr="00201FE5" w:rsidRDefault="00200B6E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111,7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00B6E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00B6E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101,7</w:t>
            </w:r>
          </w:p>
        </w:tc>
      </w:tr>
      <w:tr w:rsidR="002E5B83" w:rsidRPr="00CA2A1F" w:rsidTr="002E5B83">
        <w:trPr>
          <w:trHeight w:val="233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992" w:type="dxa"/>
            <w:shd w:val="clear" w:color="auto" w:fill="EAF1DD"/>
          </w:tcPr>
          <w:p w:rsidR="002E5B83" w:rsidRPr="00CA2A1F" w:rsidRDefault="00200B6E" w:rsidP="002E5B8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11324,7</w:t>
            </w:r>
          </w:p>
        </w:tc>
        <w:tc>
          <w:tcPr>
            <w:tcW w:w="1134" w:type="dxa"/>
            <w:shd w:val="clear" w:color="auto" w:fill="EAF1DD"/>
          </w:tcPr>
          <w:p w:rsidR="002E5B83" w:rsidRPr="00CA2A1F" w:rsidRDefault="00200B6E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5639,0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>
        <w:rPr>
          <w:lang w:val="ru-RU"/>
        </w:rPr>
        <w:t xml:space="preserve">          </w:t>
      </w:r>
      <w:r w:rsidRPr="00033BF2">
        <w:rPr>
          <w:lang w:val="ru-RU"/>
        </w:rPr>
        <w:t>* без учета федеральных средств</w:t>
      </w:r>
    </w:p>
    <w:p w:rsidR="00560D78" w:rsidRDefault="00074048" w:rsidP="00560D78">
      <w:pPr>
        <w:jc w:val="center"/>
        <w:rPr>
          <w:lang w:val="ru-RU"/>
        </w:rPr>
      </w:pPr>
      <w:r w:rsidRPr="00560D78">
        <w:rPr>
          <w:lang w:val="ru-RU"/>
        </w:rPr>
        <w:object w:dxaOrig="6739" w:dyaOrig="5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251.55pt" o:ole="">
            <v:imagedata r:id="rId6" o:title=""/>
          </v:shape>
          <o:OLEObject Type="Embed" ProgID="PowerPoint.Slide.12" ShapeID="_x0000_i1025" DrawAspect="Content" ObjectID="_1730538784" r:id="rId7"/>
        </w:object>
      </w:r>
    </w:p>
    <w:p w:rsidR="00560D78" w:rsidRDefault="00560D78">
      <w:pPr>
        <w:rPr>
          <w:lang w:val="ru-RU"/>
        </w:rPr>
      </w:pPr>
    </w:p>
    <w:p w:rsidR="00FF48EA" w:rsidRPr="00FD3C43" w:rsidRDefault="00FF48EA" w:rsidP="00FD3C43">
      <w:pPr>
        <w:tabs>
          <w:tab w:val="left" w:pos="3880"/>
        </w:tabs>
        <w:spacing w:before="240" w:line="247" w:lineRule="auto"/>
        <w:jc w:val="right"/>
        <w:rPr>
          <w:b/>
          <w:snapToGrid w:val="0"/>
          <w:szCs w:val="28"/>
          <w:lang w:val="ru-RU"/>
        </w:rPr>
      </w:pPr>
      <w:r w:rsidRPr="00FF48EA">
        <w:rPr>
          <w:b/>
          <w:color w:val="0C3D09"/>
          <w:sz w:val="40"/>
          <w:szCs w:val="40"/>
          <w:lang w:val="ru-RU"/>
        </w:rPr>
        <w:t xml:space="preserve">Доходы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FF48EA">
        <w:rPr>
          <w:b/>
          <w:color w:val="0C3D09"/>
          <w:sz w:val="40"/>
          <w:szCs w:val="40"/>
          <w:lang w:val="ru-RU"/>
        </w:rPr>
        <w:t xml:space="preserve"> </w:t>
      </w:r>
      <w:r w:rsidR="00FD3C43">
        <w:rPr>
          <w:b/>
          <w:color w:val="0C3D09"/>
          <w:sz w:val="40"/>
          <w:szCs w:val="40"/>
          <w:lang w:val="ru-RU"/>
        </w:rPr>
        <w:t xml:space="preserve">                     </w:t>
      </w:r>
      <w:r w:rsidRPr="00FD3C43">
        <w:rPr>
          <w:b/>
          <w:snapToGrid w:val="0"/>
          <w:szCs w:val="28"/>
          <w:lang w:val="ru-RU"/>
        </w:rPr>
        <w:t>Таблица 4</w:t>
      </w:r>
    </w:p>
    <w:p w:rsidR="00FF48EA" w:rsidRPr="00FF48EA" w:rsidRDefault="00FF48EA" w:rsidP="00FF48EA">
      <w:pPr>
        <w:spacing w:line="247" w:lineRule="auto"/>
        <w:ind w:firstLine="709"/>
        <w:jc w:val="right"/>
        <w:rPr>
          <w:sz w:val="28"/>
          <w:szCs w:val="26"/>
          <w:lang w:val="ru-RU"/>
        </w:rPr>
      </w:pPr>
      <w:r w:rsidRPr="00FF48EA">
        <w:rPr>
          <w:sz w:val="22"/>
          <w:lang w:val="ru-RU"/>
        </w:rPr>
        <w:t>(</w:t>
      </w:r>
      <w:r>
        <w:rPr>
          <w:sz w:val="22"/>
          <w:lang w:val="ru-RU"/>
        </w:rPr>
        <w:t>тыс.</w:t>
      </w:r>
      <w:r w:rsidRPr="00FF48EA">
        <w:rPr>
          <w:sz w:val="22"/>
          <w:lang w:val="ru-RU"/>
        </w:rPr>
        <w:t xml:space="preserve"> рублей)</w:t>
      </w:r>
    </w:p>
    <w:tbl>
      <w:tblPr>
        <w:tblW w:w="10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4077"/>
        <w:gridCol w:w="1418"/>
        <w:gridCol w:w="1276"/>
        <w:gridCol w:w="1150"/>
        <w:gridCol w:w="1150"/>
        <w:gridCol w:w="1150"/>
      </w:tblGrid>
      <w:tr w:rsidR="003F264A" w:rsidRPr="00CA2A1F" w:rsidTr="003F264A">
        <w:trPr>
          <w:trHeight w:val="7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:rsidR="003F264A" w:rsidRPr="003F264A" w:rsidRDefault="003F264A" w:rsidP="00CA2A1F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Наименование доходного источника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0740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8F60A1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074048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1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отчет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0740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B2291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074048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оценка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074048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19463B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074048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074048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074048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074048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074048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</w:tr>
      <w:tr w:rsidR="003F264A" w:rsidRPr="00CA2A1F" w:rsidTr="003F264A">
        <w:trPr>
          <w:trHeight w:val="19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:rsidR="003F264A" w:rsidRPr="003F264A" w:rsidRDefault="003F264A" w:rsidP="00CA2A1F">
            <w:pPr>
              <w:jc w:val="center"/>
              <w:rPr>
                <w:b/>
                <w:bCs/>
                <w:lang w:val="ru-RU"/>
              </w:rPr>
            </w:pPr>
            <w:r w:rsidRPr="003F264A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3F264A" w:rsidRPr="00CA2A1F" w:rsidTr="008274A7">
        <w:trPr>
          <w:trHeight w:val="27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000000"/>
                <w:lang w:val="ru-RU"/>
              </w:rPr>
            </w:pPr>
            <w:r w:rsidRPr="00CA2A1F">
              <w:rPr>
                <w:b/>
                <w:bCs/>
                <w:color w:val="000000"/>
                <w:lang w:val="ru-RU"/>
              </w:rPr>
              <w:t>Доходы – всего,  в том числе:</w:t>
            </w:r>
          </w:p>
        </w:tc>
        <w:tc>
          <w:tcPr>
            <w:tcW w:w="1418" w:type="dxa"/>
            <w:shd w:val="clear" w:color="auto" w:fill="D3DFEE"/>
          </w:tcPr>
          <w:p w:rsidR="003F264A" w:rsidRPr="008F60A1" w:rsidRDefault="00074048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404890,8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206A39" w:rsidRDefault="003962A0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445066,6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562545" w:rsidRDefault="00321E96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438493,3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412780,3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419894,0</w:t>
            </w:r>
          </w:p>
        </w:tc>
      </w:tr>
      <w:tr w:rsidR="003F264A" w:rsidRPr="00CA2A1F" w:rsidTr="008274A7">
        <w:trPr>
          <w:trHeight w:val="33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Налоговые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неналоговые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доходы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074048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70385,3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962A0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71657,7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21E96" w:rsidP="0019463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63013,2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66279,8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69112,3</w:t>
            </w:r>
          </w:p>
        </w:tc>
      </w:tr>
      <w:tr w:rsidR="00E85DB5" w:rsidRPr="00CA2A1F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E85DB5" w:rsidRPr="00E85DB5" w:rsidRDefault="00E85DB5" w:rsidP="00E85DB5">
            <w:pPr>
              <w:ind w:firstLine="708"/>
              <w:rPr>
                <w:b/>
                <w:bCs/>
                <w:color w:val="FFFFFF"/>
                <w:u w:val="single"/>
                <w:lang w:val="ru-RU"/>
              </w:rPr>
            </w:pPr>
            <w:r w:rsidRPr="00E85DB5">
              <w:rPr>
                <w:b/>
                <w:bCs/>
                <w:color w:val="FFFFFF"/>
                <w:u w:val="single"/>
                <w:lang w:val="ru-RU"/>
              </w:rPr>
              <w:t>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E85DB5" w:rsidRPr="00CA2A1F" w:rsidRDefault="00074048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55911,7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127563" w:rsidP="009C2C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48793,0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E85DB5" w:rsidRPr="0019463B" w:rsidRDefault="00321E96" w:rsidP="0056254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52955,9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55972,5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58805,0</w:t>
            </w:r>
          </w:p>
        </w:tc>
      </w:tr>
      <w:tr w:rsidR="003F264A" w:rsidRPr="00E85DB5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074048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24569,3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962A0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24569,3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26541,6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29082,9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31482,9</w:t>
            </w:r>
          </w:p>
        </w:tc>
      </w:tr>
      <w:tr w:rsidR="003F264A" w:rsidRPr="00CA2A1F" w:rsidTr="008274A7">
        <w:trPr>
          <w:trHeight w:val="84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074048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10167,3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127563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3113,7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3559,5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3658,0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3742,6</w:t>
            </w:r>
          </w:p>
        </w:tc>
      </w:tr>
      <w:tr w:rsidR="003F264A" w:rsidRPr="00074048" w:rsidTr="008274A7">
        <w:trPr>
          <w:trHeight w:val="84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074048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 xml:space="preserve">Налог, взимаемый в связи с применением </w:t>
            </w:r>
            <w:r w:rsidR="00B00876">
              <w:rPr>
                <w:b/>
                <w:bCs/>
                <w:color w:val="FFFFFF"/>
                <w:lang w:val="ru-RU"/>
              </w:rPr>
              <w:t>патентной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систем</w:t>
            </w:r>
            <w:r w:rsidR="00074048">
              <w:rPr>
                <w:b/>
                <w:bCs/>
                <w:color w:val="FFFFFF"/>
                <w:lang w:val="ru-RU"/>
              </w:rPr>
              <w:t>ы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налогообложения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074048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833,4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962A0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1036,0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1077,0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1119,0</w:t>
            </w:r>
          </w:p>
        </w:tc>
      </w:tr>
      <w:tr w:rsidR="003F264A" w:rsidRPr="00CA2A1F" w:rsidTr="008274A7">
        <w:trPr>
          <w:trHeight w:val="32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Единый налог на вмененный доход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074048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537,2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962A0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417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lastRenderedPageBreak/>
              <w:t>Единый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сельскохозяйственный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налог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074048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2684,5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127563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4223,0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3871,8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4026,6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4183,5</w:t>
            </w:r>
          </w:p>
        </w:tc>
      </w:tr>
      <w:tr w:rsidR="000F01E8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0F01E8" w:rsidRPr="00206A39" w:rsidRDefault="00206A39" w:rsidP="00206A39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F01E8" w:rsidRDefault="0007404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15514,4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0F01E8" w:rsidRDefault="003962A0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14707,0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0F01E8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16407,0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16568,0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16757,0</w:t>
            </w:r>
          </w:p>
        </w:tc>
      </w:tr>
      <w:tr w:rsidR="003F264A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Государственная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пошлина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07404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1605,6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962A0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</w:tr>
      <w:tr w:rsidR="009C2CD0" w:rsidRPr="00CA2A1F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9C2CD0" w:rsidRPr="009C2CD0" w:rsidRDefault="009C2CD0" w:rsidP="009C2CD0">
            <w:pPr>
              <w:jc w:val="center"/>
              <w:rPr>
                <w:b/>
                <w:bCs/>
                <w:color w:val="FFFFFF"/>
                <w:u w:val="single"/>
                <w:lang w:val="ru-RU"/>
              </w:rPr>
            </w:pPr>
            <w:r w:rsidRPr="009C2CD0">
              <w:rPr>
                <w:b/>
                <w:bCs/>
                <w:color w:val="FFFFFF"/>
                <w:u w:val="single"/>
                <w:lang w:val="ru-RU"/>
              </w:rPr>
              <w:t>Неналоговые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9C2CD0" w:rsidRPr="00CA2A1F" w:rsidRDefault="0007404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14473,6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12756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22864,7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9C2CD0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10057,3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10307,3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10307,3</w:t>
            </w:r>
          </w:p>
        </w:tc>
      </w:tr>
      <w:tr w:rsidR="003F264A" w:rsidRPr="009C2CD0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780A43" w:rsidP="00206A39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7079,5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12756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6941,9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5780,0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5830,0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5830,0</w:t>
            </w:r>
          </w:p>
        </w:tc>
      </w:tr>
      <w:tr w:rsidR="003F264A" w:rsidRPr="00CA2A1F" w:rsidTr="008274A7">
        <w:trPr>
          <w:trHeight w:val="61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780A4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2231,1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962A0" w:rsidP="00D50FC0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2215,1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1777,3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1777,3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21E96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1777,3</w:t>
            </w:r>
          </w:p>
        </w:tc>
      </w:tr>
      <w:tr w:rsidR="003F264A" w:rsidRPr="00CA2A1F" w:rsidTr="008274A7">
        <w:trPr>
          <w:trHeight w:val="724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780A4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1426,3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962A0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13250,7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2700,0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2700,0</w:t>
            </w:r>
          </w:p>
        </w:tc>
      </w:tr>
      <w:tr w:rsidR="003F264A" w:rsidRPr="00CA2A1F" w:rsidTr="00562545">
        <w:trPr>
          <w:trHeight w:val="61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Штрафы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санкции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возмещение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ущерба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780A43" w:rsidP="00780A43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3736,7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962A0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457,0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562545" w:rsidRPr="00CA2A1F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</w:tr>
      <w:tr w:rsidR="006561DC" w:rsidRPr="00CA2A1F" w:rsidTr="008274A7">
        <w:trPr>
          <w:trHeight w:val="409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6561DC" w:rsidRPr="006561DC" w:rsidRDefault="006561DC" w:rsidP="00D02E6F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6561DC" w:rsidRDefault="00310157" w:rsidP="006561DC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6561DC" w:rsidRPr="00CA2A1F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6561DC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31015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Безвозмездные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поступления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780A4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334505,5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962A0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373408,9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10157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375480,1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346500,5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350781,7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 том числе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Дотации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780A4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100344,3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962A0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112804,6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10157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153605,3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137907,6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142075,2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Субсидии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780A4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27767,4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962A0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42303,7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10157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20245,6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Субвенции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780A43" w:rsidP="00780A4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200412,8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962A0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22767,0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10157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199129,6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199215,2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199303,6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780A4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5981,0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962A0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5533,6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2499,6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9377,7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9402,9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780A4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962A0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1015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206A39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562545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D70F7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D70F7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D70F7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D02E6F" w:rsidRPr="00D02E6F" w:rsidRDefault="00D02E6F" w:rsidP="00D02E6F">
      <w:pPr>
        <w:spacing w:before="240"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D02E6F">
        <w:rPr>
          <w:b/>
          <w:color w:val="0C3D09"/>
          <w:sz w:val="40"/>
          <w:szCs w:val="40"/>
          <w:lang w:val="ru-RU"/>
        </w:rPr>
        <w:t xml:space="preserve">Расходы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D02E6F">
        <w:rPr>
          <w:b/>
          <w:color w:val="0C3D09"/>
          <w:sz w:val="40"/>
          <w:szCs w:val="40"/>
          <w:lang w:val="ru-RU"/>
        </w:rPr>
        <w:t xml:space="preserve"> 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0F1994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  <w:lang w:val="ru-RU"/>
        </w:rPr>
        <w:t>5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22"/>
          <w:lang w:val="ru-RU"/>
        </w:rPr>
      </w:pPr>
      <w:r>
        <w:rPr>
          <w:sz w:val="22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4"/>
          <w:szCs w:val="4"/>
          <w:lang w:val="ru-RU"/>
        </w:rPr>
      </w:pP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041278" w:rsidRPr="00CA2A1F" w:rsidTr="006A378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041278" w:rsidRPr="00CA2A1F" w:rsidRDefault="00041278" w:rsidP="00D02E6F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041278" w:rsidRPr="00CA2A1F" w:rsidRDefault="00041278" w:rsidP="00310157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D70F72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310157">
              <w:rPr>
                <w:b/>
                <w:bCs/>
                <w:color w:val="D6E3BC"/>
                <w:szCs w:val="26"/>
                <w:lang w:val="ru-RU"/>
              </w:rPr>
              <w:t>1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 xml:space="preserve"> 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041278" w:rsidRPr="00CA2A1F" w:rsidRDefault="00041278" w:rsidP="00310157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2E3DD6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310157">
              <w:rPr>
                <w:b/>
                <w:bCs/>
                <w:color w:val="D6E3BC"/>
                <w:szCs w:val="26"/>
                <w:lang w:val="ru-RU"/>
              </w:rPr>
              <w:t>2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A66CF3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310157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3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310157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4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310157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041278" w:rsidRPr="00CA2A1F" w:rsidTr="00041278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041278" w:rsidRPr="00CA2A1F" w:rsidTr="00041278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  <w:lang w:val="ru-RU"/>
              </w:rPr>
              <w:t>Общегосударстве</w:t>
            </w:r>
            <w:r w:rsidRPr="00CA2A1F">
              <w:rPr>
                <w:b/>
                <w:bCs/>
              </w:rPr>
              <w:t>нные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B34220" w:rsidRDefault="00310157" w:rsidP="00E254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39396,0</w:t>
            </w:r>
          </w:p>
        </w:tc>
        <w:tc>
          <w:tcPr>
            <w:tcW w:w="1417" w:type="dxa"/>
            <w:shd w:val="clear" w:color="auto" w:fill="C2D69B"/>
          </w:tcPr>
          <w:p w:rsidR="00041278" w:rsidRPr="00E24462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51127,7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C66F2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69778,3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C66F2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60350,7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C66F21" w:rsidP="00C66F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662</w:t>
            </w:r>
            <w:r w:rsidR="00FA48D7">
              <w:rPr>
                <w:b/>
                <w:bCs/>
                <w:lang w:val="ru-RU"/>
              </w:rPr>
              <w:t>21,6</w:t>
            </w:r>
          </w:p>
        </w:tc>
      </w:tr>
      <w:tr w:rsidR="00041278" w:rsidRPr="00CA2A1F" w:rsidTr="0076449C">
        <w:trPr>
          <w:trHeight w:val="67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310157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1925,4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72401D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2441,6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2549,0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2690,4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2797,2</w:t>
            </w:r>
          </w:p>
        </w:tc>
      </w:tr>
      <w:tr w:rsidR="00041278" w:rsidRPr="00CA2A1F" w:rsidTr="0076449C">
        <w:trPr>
          <w:trHeight w:val="881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310157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694,4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72401D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919,6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903,0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890,7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921,5</w:t>
            </w:r>
          </w:p>
        </w:tc>
      </w:tr>
      <w:tr w:rsidR="00041278" w:rsidRPr="00CA2A1F" w:rsidTr="0076449C">
        <w:trPr>
          <w:trHeight w:val="942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310157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15546,5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72401D" w:rsidP="00B342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22140,3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23645,6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24659,5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25462,2</w:t>
            </w:r>
          </w:p>
        </w:tc>
      </w:tr>
      <w:tr w:rsidR="00041278" w:rsidRPr="00CA2A1F" w:rsidTr="00AD5141">
        <w:trPr>
          <w:trHeight w:val="288"/>
        </w:trPr>
        <w:tc>
          <w:tcPr>
            <w:tcW w:w="3984" w:type="dxa"/>
            <w:shd w:val="clear" w:color="auto" w:fill="EAF1D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Судебная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310157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72401D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D70F72">
        <w:trPr>
          <w:trHeight w:val="1218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310157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6683,4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72401D" w:rsidP="007240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8171,7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8565,4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9000,9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9329,2</w:t>
            </w:r>
          </w:p>
        </w:tc>
      </w:tr>
      <w:tr w:rsidR="00041278" w:rsidRPr="00CA2A1F" w:rsidTr="0076449C">
        <w:trPr>
          <w:trHeight w:val="35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Резервные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E24462" w:rsidRDefault="0072401D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</w:tr>
      <w:tr w:rsidR="00041278" w:rsidRPr="00CA2A1F" w:rsidTr="0076449C">
        <w:trPr>
          <w:trHeight w:val="5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Другие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общегосударственные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310157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14543,2</w:t>
            </w:r>
          </w:p>
        </w:tc>
        <w:tc>
          <w:tcPr>
            <w:tcW w:w="1417" w:type="dxa"/>
            <w:shd w:val="clear" w:color="auto" w:fill="FFFFFF"/>
          </w:tcPr>
          <w:p w:rsidR="00041278" w:rsidRPr="00A8345B" w:rsidRDefault="0072401D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17443,9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22115,3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FA48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22609,2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27211,5</w:t>
            </w:r>
          </w:p>
        </w:tc>
      </w:tr>
      <w:tr w:rsidR="0072401D" w:rsidRPr="0072401D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72401D" w:rsidRPr="0072401D" w:rsidRDefault="0072401D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shd w:val="clear" w:color="auto" w:fill="C2D69B"/>
          </w:tcPr>
          <w:p w:rsidR="0072401D" w:rsidRDefault="0072401D" w:rsidP="006D59D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shd w:val="clear" w:color="auto" w:fill="C2D69B"/>
          </w:tcPr>
          <w:p w:rsidR="0072401D" w:rsidRPr="00953607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342,0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2129,0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16840,0</w:t>
            </w:r>
          </w:p>
        </w:tc>
        <w:tc>
          <w:tcPr>
            <w:tcW w:w="1123" w:type="dxa"/>
            <w:shd w:val="clear" w:color="auto" w:fill="C2D69B"/>
          </w:tcPr>
          <w:p w:rsidR="0072401D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11418,0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Гражданская оборона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72401D" w:rsidP="006D59D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72401D" w:rsidP="006D59DA">
            <w:pPr>
              <w:jc w:val="center"/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45,0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72401D" w:rsidP="006D59D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72401D" w:rsidP="006D59D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72401D" w:rsidP="006D59DA">
            <w:pPr>
              <w:jc w:val="center"/>
              <w:rPr>
                <w:bCs/>
                <w:lang w:val="ru-RU"/>
              </w:rPr>
            </w:pP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72401D" w:rsidP="006D59D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CB0DC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297,0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FA48D7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2129,0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FA48D7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16840,0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FA48D7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11418,0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Национальная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31015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25247,7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C66F2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20711,0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20541,3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20660,8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20934,4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Сельское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145,7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177,8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104,8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104,8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104,8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Водное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9E3D52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9E3D52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9E3D52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Дорожное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(</w:t>
            </w:r>
            <w:proofErr w:type="spellStart"/>
            <w:r w:rsidRPr="00CA2A1F">
              <w:rPr>
                <w:color w:val="000000"/>
              </w:rPr>
              <w:t>дорожные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  <w:r w:rsidRPr="00CA2A1F">
              <w:rPr>
                <w:color w:val="000000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472C9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23682,0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66F21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19933,2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19966,5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20226,0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20499,6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1420,0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FA48D7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330,0</w:t>
            </w:r>
          </w:p>
        </w:tc>
      </w:tr>
      <w:tr w:rsidR="00343755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343755" w:rsidRPr="00343755" w:rsidRDefault="00343755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Жилищно-коммунальное хозяйство</w:t>
            </w:r>
          </w:p>
        </w:tc>
        <w:tc>
          <w:tcPr>
            <w:tcW w:w="1560" w:type="dxa"/>
            <w:shd w:val="clear" w:color="auto" w:fill="C2D69B"/>
          </w:tcPr>
          <w:p w:rsidR="00343755" w:rsidRPr="00CA2A1F" w:rsidRDefault="00310157" w:rsidP="00C075D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899,1</w:t>
            </w:r>
          </w:p>
        </w:tc>
        <w:tc>
          <w:tcPr>
            <w:tcW w:w="1417" w:type="dxa"/>
            <w:shd w:val="clear" w:color="auto" w:fill="C2D69B"/>
          </w:tcPr>
          <w:p w:rsidR="00343755" w:rsidRPr="00CA2A1F" w:rsidRDefault="00CB0DC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99,0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829,0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FA48D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79,0</w:t>
            </w:r>
          </w:p>
        </w:tc>
        <w:tc>
          <w:tcPr>
            <w:tcW w:w="1123" w:type="dxa"/>
            <w:shd w:val="clear" w:color="auto" w:fill="C2D69B"/>
          </w:tcPr>
          <w:p w:rsidR="00343755" w:rsidRPr="00041278" w:rsidRDefault="00FA48D7" w:rsidP="00E036E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79,0</w:t>
            </w:r>
          </w:p>
        </w:tc>
      </w:tr>
      <w:tr w:rsidR="00343755" w:rsidRPr="009E3D52" w:rsidTr="00343755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343755" w:rsidRPr="0027325B" w:rsidRDefault="00343755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lastRenderedPageBreak/>
              <w:t>Жилищное хозяйство</w:t>
            </w:r>
          </w:p>
        </w:tc>
        <w:tc>
          <w:tcPr>
            <w:tcW w:w="1560" w:type="dxa"/>
            <w:shd w:val="clear" w:color="auto" w:fill="FFFFFF"/>
          </w:tcPr>
          <w:p w:rsidR="00343755" w:rsidRPr="0027325B" w:rsidRDefault="00310157" w:rsidP="00C075D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15,7</w:t>
            </w:r>
          </w:p>
        </w:tc>
        <w:tc>
          <w:tcPr>
            <w:tcW w:w="1417" w:type="dxa"/>
            <w:shd w:val="clear" w:color="auto" w:fill="FFFFFF"/>
          </w:tcPr>
          <w:p w:rsidR="00343755" w:rsidRPr="0027325B" w:rsidRDefault="00CB0DC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29,0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FA48D7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529,0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FA48D7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79,0</w:t>
            </w:r>
          </w:p>
        </w:tc>
        <w:tc>
          <w:tcPr>
            <w:tcW w:w="1123" w:type="dxa"/>
            <w:shd w:val="clear" w:color="auto" w:fill="FFFFFF"/>
          </w:tcPr>
          <w:p w:rsidR="00343755" w:rsidRPr="009E3D52" w:rsidRDefault="00FA48D7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79,0</w:t>
            </w:r>
          </w:p>
        </w:tc>
      </w:tr>
      <w:tr w:rsidR="00761D1A" w:rsidRPr="009E3D52" w:rsidTr="00E50F84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761D1A" w:rsidRPr="0027325B" w:rsidRDefault="00761D1A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Коммунальное хозяйство</w:t>
            </w:r>
          </w:p>
        </w:tc>
        <w:tc>
          <w:tcPr>
            <w:tcW w:w="1560" w:type="dxa"/>
            <w:shd w:val="clear" w:color="auto" w:fill="FFFFFF"/>
          </w:tcPr>
          <w:p w:rsidR="00761D1A" w:rsidRPr="0027325B" w:rsidRDefault="00310157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883,4</w:t>
            </w:r>
          </w:p>
        </w:tc>
        <w:tc>
          <w:tcPr>
            <w:tcW w:w="1417" w:type="dxa"/>
            <w:shd w:val="clear" w:color="auto" w:fill="FFFFFF"/>
          </w:tcPr>
          <w:p w:rsidR="00761D1A" w:rsidRPr="0027325B" w:rsidRDefault="00CB0DC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1143A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1143A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761D1A" w:rsidRPr="009E3D52" w:rsidRDefault="001143A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310157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272687,8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C66F21" w:rsidP="00FA614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308058,6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276719,7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267610,4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269898,5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Дошкольное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31015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58102,3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60117,1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62989,7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59479,4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63709,2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Общее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203935,9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2732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235694,8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199540,8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196028,0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190766,7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Дополнительное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310157" w:rsidP="00B3422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1972,1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2179,6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2183,4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1665,5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1700,8</w:t>
            </w:r>
          </w:p>
        </w:tc>
      </w:tr>
      <w:tr w:rsidR="00CB0DCB" w:rsidRPr="00CB0DCB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CB0DCB" w:rsidRPr="00CB0DCB" w:rsidRDefault="00CB0DCB" w:rsidP="006D59DA">
            <w:pPr>
              <w:ind w:left="49"/>
              <w:rPr>
                <w:color w:val="000000"/>
                <w:lang w:val="ru-RU"/>
              </w:rPr>
            </w:pPr>
            <w:r w:rsidRPr="00CB0DCB">
              <w:rPr>
                <w:color w:val="000000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shd w:val="clear" w:color="auto" w:fill="FFFFFF"/>
          </w:tcPr>
          <w:p w:rsidR="00CB0DCB" w:rsidRDefault="00CB0DCB" w:rsidP="006D59DA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B0DCB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192,2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257,0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197,0</w:t>
            </w:r>
          </w:p>
        </w:tc>
        <w:tc>
          <w:tcPr>
            <w:tcW w:w="1123" w:type="dxa"/>
            <w:shd w:val="clear" w:color="auto" w:fill="FFFFFF"/>
          </w:tcPr>
          <w:p w:rsidR="00CB0DCB" w:rsidRPr="00041278" w:rsidRDefault="00370ED9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Молодежная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925,0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925,0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7752,5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66F21" w:rsidP="00C66F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8949,9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11723,8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10215,5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13499,8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, </w:t>
            </w:r>
            <w:proofErr w:type="spellStart"/>
            <w:r w:rsidRPr="00CA2A1F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43496,1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CB0DCB" w:rsidP="00AB58C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43469,5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49296,5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28739,3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32496,0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37746,7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36978,5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42717,8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21869,3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25422,2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5749,4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6491,0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6578,7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6870,0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7073,8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Социальная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3083,7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CB0DC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3060,2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3589,7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370ED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3615,6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3642,6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Пенсионное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607,6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581,8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</w:tr>
      <w:tr w:rsidR="00041278" w:rsidRPr="00CA2A1F" w:rsidTr="0076449C">
        <w:trPr>
          <w:trHeight w:val="41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Социальное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520,7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628,7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9E3D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616,0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641,9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668,9</w:t>
            </w:r>
          </w:p>
        </w:tc>
      </w:tr>
      <w:tr w:rsidR="00041278" w:rsidRPr="00CA2A1F" w:rsidTr="0076449C">
        <w:trPr>
          <w:trHeight w:val="314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Охрана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семьи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1955,4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1849,7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2326,7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2326,7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2326,7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Физическая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5669,8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CB0DC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6053,9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7136,6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6551,6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6809,6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Массовый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5669,8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6053,9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7136,6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6551,6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6809,6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Средства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массовой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508,8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CB0DC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903,8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697,7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497,7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497,7</w:t>
            </w:r>
          </w:p>
        </w:tc>
      </w:tr>
      <w:tr w:rsidR="00041278" w:rsidRPr="00CA2A1F" w:rsidTr="0076449C">
        <w:trPr>
          <w:trHeight w:val="353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Периодическая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печать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508,8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903,8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697,7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497,7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497,7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CB0DC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72401D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2577,1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CB0DC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5601,9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E50F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7775,5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7835,2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370ED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7896,6</w:t>
            </w:r>
          </w:p>
        </w:tc>
      </w:tr>
      <w:tr w:rsidR="00041278" w:rsidRPr="00CA2A1F" w:rsidTr="0076449C">
        <w:trPr>
          <w:trHeight w:val="450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 xml:space="preserve">Дотации на выравнивание бюджетной обеспеченности субъектов Российской </w:t>
            </w:r>
            <w:r w:rsidRPr="00CA2A1F">
              <w:rPr>
                <w:color w:val="000000"/>
                <w:lang w:val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72401D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2577,1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CB0DC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5601,9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7775,5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370ED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7835,2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370ED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7896,6</w:t>
            </w:r>
          </w:p>
        </w:tc>
      </w:tr>
      <w:tr w:rsidR="00041278" w:rsidRPr="00CA2A1F" w:rsidTr="006A3786">
        <w:trPr>
          <w:trHeight w:val="222"/>
        </w:trPr>
        <w:tc>
          <w:tcPr>
            <w:tcW w:w="3984" w:type="dxa"/>
            <w:shd w:val="clear" w:color="auto" w:fill="11570D"/>
            <w:hideMark/>
          </w:tcPr>
          <w:p w:rsidR="00041278" w:rsidRPr="00CA2A1F" w:rsidRDefault="00041278" w:rsidP="006D59DA">
            <w:pPr>
              <w:rPr>
                <w:b/>
                <w:bCs/>
                <w:color w:val="D6E3BC"/>
              </w:rPr>
            </w:pPr>
            <w:proofErr w:type="spellStart"/>
            <w:r w:rsidRPr="00CA2A1F">
              <w:rPr>
                <w:b/>
                <w:bCs/>
                <w:color w:val="D6E3BC"/>
              </w:rPr>
              <w:lastRenderedPageBreak/>
              <w:t>Всего</w:t>
            </w:r>
            <w:proofErr w:type="spellEnd"/>
            <w:r w:rsidRPr="00CA2A1F">
              <w:rPr>
                <w:b/>
                <w:bCs/>
                <w:color w:val="D6E3BC"/>
              </w:rPr>
              <w:t>:</w:t>
            </w:r>
          </w:p>
        </w:tc>
        <w:tc>
          <w:tcPr>
            <w:tcW w:w="1560" w:type="dxa"/>
            <w:shd w:val="clear" w:color="auto" w:fill="11570D"/>
          </w:tcPr>
          <w:p w:rsidR="00041278" w:rsidRPr="00CA2A1F" w:rsidRDefault="00310157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393566,1</w:t>
            </w:r>
          </w:p>
        </w:tc>
        <w:tc>
          <w:tcPr>
            <w:tcW w:w="1417" w:type="dxa"/>
            <w:shd w:val="clear" w:color="auto" w:fill="11570D"/>
          </w:tcPr>
          <w:p w:rsidR="00041278" w:rsidRPr="00E24462" w:rsidRDefault="00310157" w:rsidP="00953607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439427,6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310157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438493,3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310157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412780,3</w:t>
            </w:r>
          </w:p>
        </w:tc>
        <w:tc>
          <w:tcPr>
            <w:tcW w:w="1123" w:type="dxa"/>
            <w:shd w:val="clear" w:color="auto" w:fill="11570D"/>
          </w:tcPr>
          <w:p w:rsidR="00041278" w:rsidRPr="00041278" w:rsidRDefault="00310157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419894,0</w:t>
            </w:r>
          </w:p>
        </w:tc>
      </w:tr>
    </w:tbl>
    <w:p w:rsidR="00FF48EA" w:rsidRDefault="00FF48EA">
      <w:pPr>
        <w:rPr>
          <w:lang w:val="ru-RU"/>
        </w:rPr>
      </w:pPr>
    </w:p>
    <w:p w:rsidR="00293AD3" w:rsidRDefault="002D07C6" w:rsidP="0069073A">
      <w:pPr>
        <w:pStyle w:val="1"/>
        <w:rPr>
          <w:lang w:val="ru-RU"/>
        </w:rPr>
      </w:pPr>
      <w:r>
        <w:rPr>
          <w:lang w:val="ru-RU"/>
        </w:rPr>
        <w:t>С</w:t>
      </w:r>
      <w:r w:rsidRPr="002D07C6">
        <w:rPr>
          <w:lang w:val="ru-RU"/>
        </w:rPr>
        <w:t>оциально-значимы</w:t>
      </w:r>
      <w:r>
        <w:rPr>
          <w:lang w:val="ru-RU"/>
        </w:rPr>
        <w:t>е</w:t>
      </w:r>
      <w:r w:rsidRPr="002D07C6">
        <w:rPr>
          <w:lang w:val="ru-RU"/>
        </w:rPr>
        <w:t xml:space="preserve"> проект</w:t>
      </w:r>
      <w:r>
        <w:rPr>
          <w:lang w:val="ru-RU"/>
        </w:rPr>
        <w:t>ы</w:t>
      </w:r>
      <w:r w:rsidRPr="002D07C6">
        <w:rPr>
          <w:lang w:val="ru-RU"/>
        </w:rPr>
        <w:t>, предусмотренны</w:t>
      </w:r>
      <w:r w:rsidR="000D5350">
        <w:rPr>
          <w:lang w:val="ru-RU"/>
        </w:rPr>
        <w:t>е</w:t>
      </w:r>
      <w:r w:rsidRPr="002D07C6">
        <w:rPr>
          <w:lang w:val="ru-RU"/>
        </w:rPr>
        <w:t xml:space="preserve"> к финансированию за счет бюджета </w:t>
      </w:r>
      <w:r>
        <w:rPr>
          <w:lang w:val="ru-RU"/>
        </w:rPr>
        <w:t xml:space="preserve">Ровенского </w:t>
      </w:r>
      <w:r w:rsidRPr="002D07C6">
        <w:rPr>
          <w:lang w:val="ru-RU"/>
        </w:rPr>
        <w:t>муниципального</w:t>
      </w:r>
      <w:r>
        <w:rPr>
          <w:lang w:val="ru-RU"/>
        </w:rPr>
        <w:t xml:space="preserve"> района на 20</w:t>
      </w:r>
      <w:r w:rsidR="00E50F84">
        <w:rPr>
          <w:lang w:val="ru-RU"/>
        </w:rPr>
        <w:t>2</w:t>
      </w:r>
      <w:r w:rsidR="00370ED9">
        <w:rPr>
          <w:lang w:val="ru-RU"/>
        </w:rPr>
        <w:t>1</w:t>
      </w:r>
      <w:r w:rsidR="000D5350">
        <w:rPr>
          <w:lang w:val="ru-RU"/>
        </w:rPr>
        <w:t xml:space="preserve"> год, 202</w:t>
      </w:r>
      <w:r w:rsidR="00370ED9">
        <w:rPr>
          <w:lang w:val="ru-RU"/>
        </w:rPr>
        <w:t>2</w:t>
      </w:r>
      <w:r w:rsidR="000D5350">
        <w:rPr>
          <w:lang w:val="ru-RU"/>
        </w:rPr>
        <w:t xml:space="preserve"> год, 202</w:t>
      </w:r>
      <w:r w:rsidR="00370ED9">
        <w:rPr>
          <w:lang w:val="ru-RU"/>
        </w:rPr>
        <w:t>3</w:t>
      </w:r>
      <w:r w:rsidR="000D5350">
        <w:rPr>
          <w:lang w:val="ru-RU"/>
        </w:rPr>
        <w:t xml:space="preserve"> год </w:t>
      </w:r>
      <w:r>
        <w:rPr>
          <w:lang w:val="ru-RU"/>
        </w:rPr>
        <w:t>и 202</w:t>
      </w:r>
      <w:r w:rsidR="00370ED9">
        <w:rPr>
          <w:lang w:val="ru-RU"/>
        </w:rPr>
        <w:t>4</w:t>
      </w:r>
      <w:r>
        <w:rPr>
          <w:lang w:val="ru-RU"/>
        </w:rPr>
        <w:t>-202</w:t>
      </w:r>
      <w:r w:rsidR="00370ED9">
        <w:rPr>
          <w:lang w:val="ru-RU"/>
        </w:rPr>
        <w:t>5</w:t>
      </w:r>
      <w:r>
        <w:rPr>
          <w:lang w:val="ru-RU"/>
        </w:rPr>
        <w:t xml:space="preserve"> годы </w:t>
      </w:r>
      <w:r w:rsidR="000D5350">
        <w:rPr>
          <w:lang w:val="ru-RU"/>
        </w:rPr>
        <w:t>отсутствуют</w:t>
      </w:r>
      <w:r>
        <w:rPr>
          <w:lang w:val="ru-RU"/>
        </w:rPr>
        <w:t xml:space="preserve">. </w:t>
      </w:r>
    </w:p>
    <w:p w:rsidR="0069073A" w:rsidRPr="0069073A" w:rsidRDefault="0069073A" w:rsidP="0069073A">
      <w:pPr>
        <w:rPr>
          <w:lang w:val="ru-RU"/>
        </w:rPr>
      </w:pPr>
    </w:p>
    <w:p w:rsidR="00293AD3" w:rsidRDefault="00293AD3" w:rsidP="00AE0B28">
      <w:pPr>
        <w:pStyle w:val="1"/>
        <w:jc w:val="center"/>
        <w:rPr>
          <w:rStyle w:val="a4"/>
          <w:u w:val="single"/>
          <w:lang w:val="ru-RU"/>
        </w:rPr>
      </w:pPr>
      <w:r w:rsidRPr="00AE4FB2">
        <w:rPr>
          <w:rStyle w:val="a4"/>
          <w:u w:val="single"/>
          <w:lang w:val="ru-RU"/>
        </w:rPr>
        <w:t xml:space="preserve">Муниципальные программы </w:t>
      </w:r>
      <w:r w:rsidR="002D07C6">
        <w:rPr>
          <w:rStyle w:val="a4"/>
          <w:u w:val="single"/>
          <w:lang w:val="ru-RU"/>
        </w:rPr>
        <w:t xml:space="preserve">Ровенского муниципального района </w:t>
      </w:r>
    </w:p>
    <w:p w:rsidR="00AE4FB2" w:rsidRPr="00AE4FB2" w:rsidRDefault="00AE4FB2" w:rsidP="00AE4FB2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r w:rsidRPr="002D07C6">
        <w:rPr>
          <w:b/>
          <w:snapToGrid w:val="0"/>
          <w:szCs w:val="28"/>
          <w:lang w:val="ru-RU"/>
        </w:rPr>
        <w:t xml:space="preserve">Таблица </w:t>
      </w:r>
      <w:r>
        <w:rPr>
          <w:b/>
          <w:snapToGrid w:val="0"/>
          <w:szCs w:val="28"/>
          <w:lang w:val="ru-RU"/>
        </w:rPr>
        <w:t>6</w:t>
      </w:r>
    </w:p>
    <w:p w:rsidR="00AE4FB2" w:rsidRDefault="00AE4FB2" w:rsidP="00AE4FB2">
      <w:pPr>
        <w:spacing w:line="247" w:lineRule="auto"/>
        <w:ind w:right="-1" w:firstLine="709"/>
        <w:jc w:val="right"/>
        <w:rPr>
          <w:lang w:val="ru-RU"/>
        </w:rPr>
      </w:pPr>
      <w:r w:rsidRPr="002D07C6">
        <w:rPr>
          <w:sz w:val="22"/>
          <w:lang w:val="ru-RU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AE4FB2" w:rsidRPr="00CA2A1F" w:rsidTr="002D07C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AE4FB2" w:rsidRPr="00CA2A1F" w:rsidRDefault="00AE4FB2" w:rsidP="002D07C6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AE4FB2" w:rsidRPr="00CA2A1F" w:rsidRDefault="00AE4FB2" w:rsidP="00370ED9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0D535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370ED9">
              <w:rPr>
                <w:b/>
                <w:bCs/>
                <w:color w:val="D6E3BC"/>
                <w:szCs w:val="26"/>
                <w:lang w:val="ru-RU"/>
              </w:rPr>
              <w:t>1</w:t>
            </w:r>
            <w:r w:rsidR="00E9185C">
              <w:rPr>
                <w:b/>
                <w:bCs/>
                <w:color w:val="D6E3BC"/>
                <w:szCs w:val="26"/>
                <w:lang w:val="ru-RU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AE4FB2" w:rsidRPr="00CA2A1F" w:rsidRDefault="00AE4FB2" w:rsidP="00370ED9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E036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370ED9">
              <w:rPr>
                <w:b/>
                <w:bCs/>
                <w:color w:val="D6E3BC"/>
                <w:szCs w:val="26"/>
                <w:lang w:val="ru-RU"/>
              </w:rPr>
              <w:t>2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D24D6D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370ED9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3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370ED9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4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370ED9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AE4FB2" w:rsidRPr="00CA2A1F" w:rsidTr="002D07C6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AE4FB2" w:rsidRPr="00A437FD" w:rsidTr="002D07C6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AE4FB2" w:rsidRPr="00A437FD" w:rsidRDefault="00AE4FB2" w:rsidP="002D07C6">
            <w:pPr>
              <w:rPr>
                <w:bCs/>
                <w:lang w:val="ru-RU"/>
              </w:rPr>
            </w:pPr>
            <w:r w:rsidRPr="00A437FD">
              <w:rPr>
                <w:bCs/>
                <w:lang w:val="ru-RU"/>
              </w:rPr>
              <w:t>Муниципальная программа «Комплексное развитие транспортной инфраструктуры на территории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AE4FB2" w:rsidRPr="00A437FD" w:rsidRDefault="00370ED9" w:rsidP="00A8202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23682,0</w:t>
            </w:r>
          </w:p>
        </w:tc>
        <w:tc>
          <w:tcPr>
            <w:tcW w:w="1417" w:type="dxa"/>
            <w:shd w:val="clear" w:color="auto" w:fill="C2D69B"/>
          </w:tcPr>
          <w:p w:rsidR="00AE4FB2" w:rsidRPr="00B46CB9" w:rsidRDefault="00A3764F" w:rsidP="00415F7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19933,2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237A1D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19966,5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237A1D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20226,0</w:t>
            </w:r>
          </w:p>
        </w:tc>
        <w:tc>
          <w:tcPr>
            <w:tcW w:w="1123" w:type="dxa"/>
            <w:shd w:val="clear" w:color="auto" w:fill="C2D69B"/>
          </w:tcPr>
          <w:p w:rsidR="00AE4FB2" w:rsidRPr="00A437FD" w:rsidRDefault="00237A1D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20499,6</w:t>
            </w:r>
          </w:p>
        </w:tc>
      </w:tr>
      <w:tr w:rsidR="00FD04F6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A82028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</w:t>
            </w:r>
            <w:r w:rsidR="00653BCB">
              <w:rPr>
                <w:color w:val="000000"/>
                <w:lang w:val="ru-RU"/>
              </w:rPr>
              <w:t xml:space="preserve"> района Саратовской области</w:t>
            </w:r>
            <w:r w:rsidRPr="00FD04F6">
              <w:rPr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417" w:type="dxa"/>
            <w:shd w:val="clear" w:color="auto" w:fill="C2D69B"/>
          </w:tcPr>
          <w:p w:rsidR="00FD04F6" w:rsidRPr="00FD04F6" w:rsidRDefault="00A3764F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</w:tr>
      <w:tr w:rsidR="00FD04F6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</w:t>
            </w:r>
            <w:r w:rsidR="00653BCB">
              <w:rPr>
                <w:color w:val="000000"/>
                <w:lang w:val="ru-RU"/>
              </w:rPr>
              <w:t xml:space="preserve"> Саратовской области</w:t>
            </w:r>
            <w:r w:rsidRPr="00FD04F6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353,4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A376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</w:tr>
      <w:tr w:rsidR="00FD04F6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«Развитие физической культуры и спорта 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5669,8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A376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6053,9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7136,6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6551,6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6809,6</w:t>
            </w:r>
          </w:p>
        </w:tc>
      </w:tr>
      <w:tr w:rsidR="00FD04F6" w:rsidRPr="000D5350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культуры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370ED9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37357,2</w:t>
            </w:r>
          </w:p>
        </w:tc>
        <w:tc>
          <w:tcPr>
            <w:tcW w:w="1417" w:type="dxa"/>
            <w:shd w:val="clear" w:color="auto" w:fill="C2D69B"/>
          </w:tcPr>
          <w:p w:rsidR="00FD04F6" w:rsidRPr="000D5350" w:rsidRDefault="00A376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36669,1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40253,8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21869,3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237A1D" w:rsidP="005B52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22022,2</w:t>
            </w:r>
          </w:p>
        </w:tc>
      </w:tr>
      <w:tr w:rsidR="00FD04F6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 xml:space="preserve">Муниципальная программа "Развитие образования в Ровенском муниципальном </w:t>
            </w:r>
            <w:r w:rsidRPr="00FD04F6">
              <w:rPr>
                <w:color w:val="000000"/>
                <w:lang w:val="ru-RU"/>
              </w:rPr>
              <w:lastRenderedPageBreak/>
              <w:t>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266166,6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A3764F" w:rsidP="00B46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299948,0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264962,6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251624,6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253428,4</w:t>
            </w:r>
          </w:p>
        </w:tc>
      </w:tr>
      <w:tr w:rsidR="00A437FD" w:rsidRPr="00A3764F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FD04F6" w:rsidRDefault="005B52C5" w:rsidP="000D5350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Муниципальная программа</w:t>
            </w:r>
            <w:r w:rsidR="00A437FD" w:rsidRPr="00A437FD">
              <w:rPr>
                <w:color w:val="000000"/>
                <w:lang w:val="ru-RU"/>
              </w:rPr>
              <w:t xml:space="preserve"> "Энергосбережение и повышение энергетической эффективности на территории </w:t>
            </w:r>
            <w:r w:rsidR="000D5350">
              <w:rPr>
                <w:color w:val="000000"/>
                <w:lang w:val="ru-RU"/>
              </w:rPr>
              <w:t>Ровенского муниципального района</w:t>
            </w:r>
            <w:r w:rsidR="00A437FD" w:rsidRPr="00A437FD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A437FD" w:rsidRPr="00CA2A1F" w:rsidRDefault="00A437FD" w:rsidP="002D07C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shd w:val="clear" w:color="auto" w:fill="C2D69B"/>
          </w:tcPr>
          <w:p w:rsidR="00A437FD" w:rsidRPr="00FD04F6" w:rsidRDefault="00A3764F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210,0</w:t>
            </w:r>
          </w:p>
        </w:tc>
        <w:tc>
          <w:tcPr>
            <w:tcW w:w="1122" w:type="dxa"/>
            <w:shd w:val="clear" w:color="auto" w:fill="C2D69B"/>
          </w:tcPr>
          <w:p w:rsidR="00A437FD" w:rsidRDefault="00A437FD" w:rsidP="002D07C6">
            <w:pPr>
              <w:jc w:val="center"/>
              <w:rPr>
                <w:lang w:val="ru-RU"/>
              </w:rPr>
            </w:pPr>
          </w:p>
        </w:tc>
        <w:tc>
          <w:tcPr>
            <w:tcW w:w="1122" w:type="dxa"/>
            <w:shd w:val="clear" w:color="auto" w:fill="C2D69B"/>
          </w:tcPr>
          <w:p w:rsidR="00A437FD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8500,0</w:t>
            </w:r>
          </w:p>
        </w:tc>
        <w:tc>
          <w:tcPr>
            <w:tcW w:w="1123" w:type="dxa"/>
            <w:shd w:val="clear" w:color="auto" w:fill="C2D69B"/>
          </w:tcPr>
          <w:p w:rsidR="00A437FD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8500,0</w:t>
            </w:r>
          </w:p>
        </w:tc>
      </w:tr>
      <w:tr w:rsidR="00FD04F6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3232,1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A376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3886,6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4897,0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3994,0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237A1D" w:rsidP="00237A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3930,0</w:t>
            </w:r>
          </w:p>
        </w:tc>
      </w:tr>
      <w:tr w:rsidR="00237A1D" w:rsidRPr="00237A1D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237A1D" w:rsidRPr="00FD04F6" w:rsidRDefault="00237A1D" w:rsidP="009B70FC">
            <w:pPr>
              <w:ind w:left="49"/>
              <w:rPr>
                <w:color w:val="000000"/>
                <w:lang w:val="ru-RU"/>
              </w:rPr>
            </w:pPr>
            <w:r w:rsidRPr="00237A1D">
              <w:rPr>
                <w:color w:val="000000"/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1560" w:type="dxa"/>
            <w:shd w:val="clear" w:color="auto" w:fill="C2D69B"/>
          </w:tcPr>
          <w:p w:rsidR="00237A1D" w:rsidRDefault="00237A1D" w:rsidP="002D07C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shd w:val="clear" w:color="auto" w:fill="C2D69B"/>
          </w:tcPr>
          <w:p w:rsidR="00237A1D" w:rsidRDefault="00237A1D" w:rsidP="00415F74">
            <w:pPr>
              <w:jc w:val="center"/>
              <w:rPr>
                <w:lang w:val="ru-RU"/>
              </w:rPr>
            </w:pPr>
          </w:p>
        </w:tc>
        <w:tc>
          <w:tcPr>
            <w:tcW w:w="1122" w:type="dxa"/>
            <w:shd w:val="clear" w:color="auto" w:fill="C2D69B"/>
          </w:tcPr>
          <w:p w:rsidR="00237A1D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529,0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79,0</w:t>
            </w:r>
          </w:p>
        </w:tc>
        <w:tc>
          <w:tcPr>
            <w:tcW w:w="1123" w:type="dxa"/>
            <w:shd w:val="clear" w:color="auto" w:fill="C2D69B"/>
          </w:tcPr>
          <w:p w:rsidR="00237A1D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79,0</w:t>
            </w:r>
          </w:p>
        </w:tc>
      </w:tr>
      <w:tr w:rsidR="00AE4FB2" w:rsidRPr="000D5350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E4FB2" w:rsidRPr="00CA2A1F" w:rsidRDefault="00FD04F6" w:rsidP="009B70FC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«Градостроительная программа  Ровенского 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E4FB2" w:rsidRPr="00CA2A1F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1250,0</w:t>
            </w:r>
          </w:p>
        </w:tc>
        <w:tc>
          <w:tcPr>
            <w:tcW w:w="1417" w:type="dxa"/>
            <w:shd w:val="clear" w:color="auto" w:fill="C2D69B"/>
          </w:tcPr>
          <w:p w:rsidR="00AE4FB2" w:rsidRPr="000D5350" w:rsidRDefault="00A376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  <w:tc>
          <w:tcPr>
            <w:tcW w:w="1123" w:type="dxa"/>
            <w:shd w:val="clear" w:color="auto" w:fill="C2D69B"/>
          </w:tcPr>
          <w:p w:rsidR="00AE4FB2" w:rsidRPr="00041278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5B52C5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5B52C5" w:rsidRDefault="005B52C5" w:rsidP="002D07C6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«Развитие муниципального управления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5B52C5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702,4</w:t>
            </w:r>
          </w:p>
        </w:tc>
        <w:tc>
          <w:tcPr>
            <w:tcW w:w="1417" w:type="dxa"/>
            <w:shd w:val="clear" w:color="auto" w:fill="C2D69B"/>
          </w:tcPr>
          <w:p w:rsidR="005B52C5" w:rsidRPr="00B46CB9" w:rsidRDefault="00A376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1388,0</w:t>
            </w:r>
          </w:p>
        </w:tc>
        <w:tc>
          <w:tcPr>
            <w:tcW w:w="1122" w:type="dxa"/>
            <w:shd w:val="clear" w:color="auto" w:fill="C2D69B"/>
          </w:tcPr>
          <w:p w:rsidR="005B52C5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1337,0</w:t>
            </w:r>
          </w:p>
        </w:tc>
        <w:tc>
          <w:tcPr>
            <w:tcW w:w="1122" w:type="dxa"/>
            <w:shd w:val="clear" w:color="auto" w:fill="C2D69B"/>
          </w:tcPr>
          <w:p w:rsidR="005B52C5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1284,0</w:t>
            </w:r>
          </w:p>
        </w:tc>
        <w:tc>
          <w:tcPr>
            <w:tcW w:w="1123" w:type="dxa"/>
            <w:shd w:val="clear" w:color="auto" w:fill="C2D69B"/>
          </w:tcPr>
          <w:p w:rsidR="005B52C5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1284,0</w:t>
            </w:r>
          </w:p>
        </w:tc>
      </w:tr>
      <w:tr w:rsidR="00D4192E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D4192E" w:rsidRDefault="00D4192E" w:rsidP="00D4192E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«Подготовка к отопительному сезону объектов теплоснабжения учреждений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D4192E" w:rsidRDefault="00370ED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2035,3</w:t>
            </w:r>
          </w:p>
        </w:tc>
        <w:tc>
          <w:tcPr>
            <w:tcW w:w="1417" w:type="dxa"/>
            <w:shd w:val="clear" w:color="auto" w:fill="C2D69B"/>
          </w:tcPr>
          <w:p w:rsidR="00D4192E" w:rsidRPr="00FD04F6" w:rsidRDefault="00A376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2070,0</w:t>
            </w:r>
          </w:p>
        </w:tc>
        <w:tc>
          <w:tcPr>
            <w:tcW w:w="1122" w:type="dxa"/>
            <w:shd w:val="clear" w:color="auto" w:fill="C2D69B"/>
          </w:tcPr>
          <w:p w:rsidR="00D4192E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5547,0</w:t>
            </w:r>
          </w:p>
        </w:tc>
        <w:tc>
          <w:tcPr>
            <w:tcW w:w="1122" w:type="dxa"/>
            <w:shd w:val="clear" w:color="auto" w:fill="C2D69B"/>
          </w:tcPr>
          <w:p w:rsidR="00D4192E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1123" w:type="dxa"/>
            <w:shd w:val="clear" w:color="auto" w:fill="C2D69B"/>
          </w:tcPr>
          <w:p w:rsidR="00D4192E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900,0</w:t>
            </w:r>
          </w:p>
        </w:tc>
      </w:tr>
      <w:tr w:rsidR="00A3764F" w:rsidRPr="00A3764F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3764F" w:rsidRPr="00A3764F" w:rsidRDefault="00A3764F" w:rsidP="002D07C6">
            <w:pPr>
              <w:ind w:left="49"/>
              <w:rPr>
                <w:color w:val="000000"/>
                <w:lang w:val="ru-RU"/>
              </w:rPr>
            </w:pPr>
            <w:r w:rsidRPr="00A3764F">
              <w:rPr>
                <w:color w:val="000000"/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3764F" w:rsidRPr="00A3764F" w:rsidRDefault="00A3764F" w:rsidP="002D07C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shd w:val="clear" w:color="auto" w:fill="C2D69B"/>
          </w:tcPr>
          <w:p w:rsidR="00A3764F" w:rsidRPr="00A3764F" w:rsidRDefault="00A376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237A1D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2129,0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237A1D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11640,0</w:t>
            </w:r>
          </w:p>
        </w:tc>
        <w:tc>
          <w:tcPr>
            <w:tcW w:w="1123" w:type="dxa"/>
            <w:shd w:val="clear" w:color="auto" w:fill="C2D69B"/>
          </w:tcPr>
          <w:p w:rsidR="00A3764F" w:rsidRPr="00A3764F" w:rsidRDefault="00237A1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818,0</w:t>
            </w:r>
          </w:p>
        </w:tc>
      </w:tr>
      <w:tr w:rsidR="009146F7" w:rsidRPr="009146F7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9146F7" w:rsidRPr="009146F7" w:rsidRDefault="009146F7" w:rsidP="002D07C6">
            <w:pPr>
              <w:ind w:left="49"/>
              <w:rPr>
                <w:color w:val="000000"/>
                <w:lang w:val="ru-RU"/>
              </w:rPr>
            </w:pPr>
            <w:r w:rsidRPr="009146F7">
              <w:rPr>
                <w:color w:val="000000"/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9146F7" w:rsidRPr="009146F7" w:rsidRDefault="009146F7" w:rsidP="002D07C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shd w:val="clear" w:color="auto" w:fill="C2D69B"/>
          </w:tcPr>
          <w:p w:rsidR="009146F7" w:rsidRPr="009146F7" w:rsidRDefault="009146F7" w:rsidP="00A82028">
            <w:pPr>
              <w:jc w:val="center"/>
              <w:rPr>
                <w:lang w:val="ru-RU"/>
              </w:rPr>
            </w:pPr>
          </w:p>
        </w:tc>
        <w:tc>
          <w:tcPr>
            <w:tcW w:w="1122" w:type="dxa"/>
            <w:shd w:val="clear" w:color="auto" w:fill="C2D69B"/>
          </w:tcPr>
          <w:p w:rsidR="009146F7" w:rsidRPr="009146F7" w:rsidRDefault="009146F7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911,1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9146F7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947,5</w:t>
            </w:r>
          </w:p>
        </w:tc>
        <w:tc>
          <w:tcPr>
            <w:tcW w:w="1123" w:type="dxa"/>
            <w:shd w:val="clear" w:color="auto" w:fill="C2D69B"/>
          </w:tcPr>
          <w:p w:rsidR="009146F7" w:rsidRPr="009146F7" w:rsidRDefault="009146F7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947,5</w:t>
            </w:r>
          </w:p>
        </w:tc>
      </w:tr>
      <w:tr w:rsidR="00A437FD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0D5350" w:rsidRDefault="00A437FD" w:rsidP="002D07C6">
            <w:pPr>
              <w:ind w:left="49"/>
              <w:rPr>
                <w:b/>
                <w:color w:val="000000"/>
                <w:lang w:val="ru-RU"/>
              </w:rPr>
            </w:pPr>
            <w:r w:rsidRPr="000D5350">
              <w:rPr>
                <w:b/>
                <w:color w:val="000000"/>
                <w:lang w:val="ru-RU"/>
              </w:rPr>
              <w:t xml:space="preserve">Итого муниципальные программы </w:t>
            </w:r>
          </w:p>
        </w:tc>
        <w:tc>
          <w:tcPr>
            <w:tcW w:w="1560" w:type="dxa"/>
            <w:shd w:val="clear" w:color="auto" w:fill="C2D69B"/>
          </w:tcPr>
          <w:p w:rsidR="00A437FD" w:rsidRPr="000D5350" w:rsidRDefault="00CB4B0C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340453,8</w:t>
            </w:r>
          </w:p>
        </w:tc>
        <w:tc>
          <w:tcPr>
            <w:tcW w:w="1417" w:type="dxa"/>
            <w:shd w:val="clear" w:color="auto" w:fill="C2D69B"/>
          </w:tcPr>
          <w:p w:rsidR="00A437FD" w:rsidRPr="000D5350" w:rsidRDefault="00A3764F" w:rsidP="00A820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371210,8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9146F7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348349,6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9146F7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327471,0</w:t>
            </w:r>
          </w:p>
        </w:tc>
        <w:tc>
          <w:tcPr>
            <w:tcW w:w="1123" w:type="dxa"/>
            <w:shd w:val="clear" w:color="auto" w:fill="C2D69B"/>
          </w:tcPr>
          <w:p w:rsidR="00A437FD" w:rsidRPr="000D5350" w:rsidRDefault="009146F7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319673,3</w:t>
            </w:r>
          </w:p>
        </w:tc>
      </w:tr>
    </w:tbl>
    <w:p w:rsidR="00AE4FB2" w:rsidRDefault="00AE4FB2" w:rsidP="00AE4FB2">
      <w:pPr>
        <w:rPr>
          <w:lang w:val="ru-RU"/>
        </w:rPr>
      </w:pPr>
    </w:p>
    <w:p w:rsidR="00E15486" w:rsidRDefault="00E15486" w:rsidP="00E450D3">
      <w:pPr>
        <w:pStyle w:val="2"/>
        <w:rPr>
          <w:lang w:val="ru-RU"/>
        </w:rPr>
      </w:pPr>
    </w:p>
    <w:p w:rsidR="00E450D3" w:rsidRDefault="00E15486" w:rsidP="00E450D3">
      <w:pPr>
        <w:pStyle w:val="2"/>
        <w:rPr>
          <w:lang w:val="ru-RU"/>
        </w:rPr>
      </w:pPr>
      <w:r>
        <w:rPr>
          <w:lang w:val="ru-RU"/>
        </w:rPr>
        <w:t>Ц</w:t>
      </w:r>
      <w:r w:rsidR="00E450D3">
        <w:rPr>
          <w:lang w:val="ru-RU"/>
        </w:rPr>
        <w:t xml:space="preserve">ЕЛЕВЫЕ ПОКАЗАТЕЛИ </w:t>
      </w:r>
      <w:proofErr w:type="gramStart"/>
      <w:r w:rsidR="00E450D3">
        <w:rPr>
          <w:lang w:val="ru-RU"/>
        </w:rPr>
        <w:t xml:space="preserve">( </w:t>
      </w:r>
      <w:proofErr w:type="gramEnd"/>
      <w:r w:rsidR="00E450D3">
        <w:rPr>
          <w:lang w:val="ru-RU"/>
        </w:rPr>
        <w:t>ИНДИКАТОРЫ) РЕАЛИЗАЦИИ МУНИЦИПАЛЬНЫХ ПРОГРАММ РОВЕНСКОГО МУНИЦИПАЛЬНОГО РАЙОНА</w:t>
      </w:r>
    </w:p>
    <w:p w:rsidR="00931835" w:rsidRPr="00931835" w:rsidRDefault="00931835" w:rsidP="0093183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3415"/>
        <w:gridCol w:w="839"/>
        <w:gridCol w:w="844"/>
        <w:gridCol w:w="918"/>
        <w:gridCol w:w="985"/>
        <w:gridCol w:w="953"/>
      </w:tblGrid>
      <w:tr w:rsidR="009E29A0" w:rsidRPr="000E22C8" w:rsidTr="00E15486">
        <w:tc>
          <w:tcPr>
            <w:tcW w:w="2467" w:type="dxa"/>
            <w:shd w:val="clear" w:color="auto" w:fill="CC00CC"/>
          </w:tcPr>
          <w:p w:rsidR="008F7238" w:rsidRPr="000E22C8" w:rsidRDefault="008F7238" w:rsidP="00E450D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lastRenderedPageBreak/>
              <w:t>Наименование муниципальных программ</w:t>
            </w:r>
          </w:p>
        </w:tc>
        <w:tc>
          <w:tcPr>
            <w:tcW w:w="3415" w:type="dxa"/>
            <w:shd w:val="clear" w:color="auto" w:fill="CC00CC"/>
          </w:tcPr>
          <w:p w:rsidR="008F7238" w:rsidRPr="000E22C8" w:rsidRDefault="008F7238" w:rsidP="00E8464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Целевые показатели (индикаторы)</w:t>
            </w:r>
          </w:p>
        </w:tc>
        <w:tc>
          <w:tcPr>
            <w:tcW w:w="839" w:type="dxa"/>
            <w:shd w:val="clear" w:color="auto" w:fill="CC00CC"/>
          </w:tcPr>
          <w:p w:rsidR="008F7238" w:rsidRPr="000E22C8" w:rsidRDefault="008F7238" w:rsidP="00D45CD9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D45CD9">
              <w:rPr>
                <w:b/>
                <w:lang w:val="ru-RU"/>
              </w:rPr>
              <w:t>1</w:t>
            </w:r>
            <w:r w:rsidRPr="000E22C8">
              <w:rPr>
                <w:b/>
                <w:lang w:val="ru-RU"/>
              </w:rPr>
              <w:t xml:space="preserve"> год отчет</w:t>
            </w:r>
          </w:p>
        </w:tc>
        <w:tc>
          <w:tcPr>
            <w:tcW w:w="844" w:type="dxa"/>
            <w:shd w:val="clear" w:color="auto" w:fill="CC00CC"/>
          </w:tcPr>
          <w:p w:rsidR="008F7238" w:rsidRPr="000E22C8" w:rsidRDefault="008F7238" w:rsidP="00D45CD9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D4192E">
              <w:rPr>
                <w:b/>
                <w:lang w:val="ru-RU"/>
              </w:rPr>
              <w:t>2</w:t>
            </w:r>
            <w:r w:rsidR="00D45CD9">
              <w:rPr>
                <w:b/>
                <w:lang w:val="ru-RU"/>
              </w:rPr>
              <w:t>2</w:t>
            </w:r>
            <w:r w:rsidRPr="000E22C8">
              <w:rPr>
                <w:b/>
                <w:lang w:val="ru-RU"/>
              </w:rPr>
              <w:t xml:space="preserve"> год оценка</w:t>
            </w:r>
          </w:p>
        </w:tc>
        <w:tc>
          <w:tcPr>
            <w:tcW w:w="918" w:type="dxa"/>
            <w:shd w:val="clear" w:color="auto" w:fill="CC00CC"/>
          </w:tcPr>
          <w:p w:rsidR="008F7238" w:rsidRDefault="008F7238" w:rsidP="00D4192E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D45CD9">
              <w:rPr>
                <w:b/>
                <w:lang w:val="ru-RU"/>
              </w:rPr>
              <w:t>3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  <w:p w:rsidR="00D4192E" w:rsidRPr="000E22C8" w:rsidRDefault="00D4192E" w:rsidP="00D4192E">
            <w:pPr>
              <w:rPr>
                <w:b/>
                <w:lang w:val="ru-RU"/>
              </w:rPr>
            </w:pPr>
          </w:p>
        </w:tc>
        <w:tc>
          <w:tcPr>
            <w:tcW w:w="985" w:type="dxa"/>
            <w:shd w:val="clear" w:color="auto" w:fill="CC00CC"/>
          </w:tcPr>
          <w:p w:rsidR="008F7238" w:rsidRPr="000E22C8" w:rsidRDefault="008F7238" w:rsidP="00D45CD9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D45CD9">
              <w:rPr>
                <w:b/>
                <w:lang w:val="ru-RU"/>
              </w:rPr>
              <w:t>4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  <w:tc>
          <w:tcPr>
            <w:tcW w:w="953" w:type="dxa"/>
            <w:shd w:val="clear" w:color="auto" w:fill="CC00CC"/>
          </w:tcPr>
          <w:p w:rsidR="008F7238" w:rsidRPr="000E22C8" w:rsidRDefault="008F7238" w:rsidP="00D45CD9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D45CD9">
              <w:rPr>
                <w:b/>
                <w:lang w:val="ru-RU"/>
              </w:rPr>
              <w:t>5</w:t>
            </w:r>
            <w:r w:rsidR="007133C5">
              <w:rPr>
                <w:b/>
                <w:lang w:val="ru-RU"/>
              </w:rPr>
              <w:t xml:space="preserve"> </w:t>
            </w:r>
            <w:r w:rsidRPr="000E22C8">
              <w:rPr>
                <w:b/>
                <w:lang w:val="ru-RU"/>
              </w:rPr>
              <w:t>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</w:tr>
      <w:tr w:rsidR="00E15486" w:rsidRPr="000E22C8" w:rsidTr="00520D12">
        <w:trPr>
          <w:trHeight w:val="705"/>
        </w:trPr>
        <w:tc>
          <w:tcPr>
            <w:tcW w:w="2467" w:type="dxa"/>
          </w:tcPr>
          <w:p w:rsidR="00E15486" w:rsidRPr="000E22C8" w:rsidRDefault="00E15486" w:rsidP="00DB1F45">
            <w:pPr>
              <w:rPr>
                <w:lang w:val="ru-RU"/>
              </w:rPr>
            </w:pPr>
            <w:r>
              <w:rPr>
                <w:lang w:val="ru-RU"/>
              </w:rPr>
              <w:t>Му</w:t>
            </w:r>
            <w:r w:rsidRPr="000E22C8">
              <w:rPr>
                <w:lang w:val="ru-RU"/>
              </w:rPr>
              <w:t>ниципальная программа «Комплексное развитие транспортной инфраструктуры на территории Ровенского муниципального района</w:t>
            </w:r>
            <w:r>
              <w:rPr>
                <w:lang w:val="ru-RU"/>
              </w:rPr>
              <w:t>»</w:t>
            </w:r>
            <w:r w:rsidRPr="000E22C8">
              <w:rPr>
                <w:lang w:val="ru-RU"/>
              </w:rPr>
              <w:t xml:space="preserve"> 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D83B68">
              <w:rPr>
                <w:rFonts w:ascii="Times New Roman" w:hAnsi="Times New Roman"/>
                <w:lang w:val="ru-RU"/>
              </w:rPr>
              <w:t>количество зарегистрированных ДТП</w:t>
            </w:r>
          </w:p>
          <w:p w:rsidR="00E15486" w:rsidRPr="000E22C8" w:rsidRDefault="00E15486" w:rsidP="008F7238">
            <w:pPr>
              <w:pStyle w:val="1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количество пострадавших ДТП, </w:t>
            </w:r>
          </w:p>
          <w:p w:rsidR="00E15486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370ED9">
              <w:rPr>
                <w:rFonts w:ascii="Times New Roman" w:hAnsi="Times New Roman"/>
                <w:lang w:val="ru-RU"/>
              </w:rPr>
              <w:t>в т.ч. погибло</w:t>
            </w:r>
          </w:p>
          <w:p w:rsidR="00E15486" w:rsidRPr="00180B54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180B54">
              <w:rPr>
                <w:rFonts w:ascii="Times New Roman" w:hAnsi="Times New Roman"/>
                <w:lang w:val="ru-RU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</w:r>
            <w:proofErr w:type="gramStart"/>
            <w:r w:rsidRPr="00180B54">
              <w:rPr>
                <w:rFonts w:ascii="Times New Roman" w:hAnsi="Times New Roman"/>
                <w:lang w:val="ru-RU"/>
              </w:rPr>
              <w:t>ремонта</w:t>
            </w:r>
            <w:proofErr w:type="gramEnd"/>
            <w:r w:rsidRPr="00180B54">
              <w:rPr>
                <w:rFonts w:ascii="Times New Roman" w:hAnsi="Times New Roman"/>
                <w:lang w:val="ru-RU"/>
              </w:rPr>
              <w:t xml:space="preserve"> автомобильных дорог</w:t>
            </w:r>
            <w:r>
              <w:rPr>
                <w:rFonts w:ascii="Times New Roman" w:hAnsi="Times New Roman"/>
                <w:lang w:val="ru-RU"/>
              </w:rPr>
              <w:t>, км</w:t>
            </w:r>
          </w:p>
          <w:p w:rsidR="00E15486" w:rsidRPr="000E22C8" w:rsidRDefault="00E15486" w:rsidP="008F7238">
            <w:pPr>
              <w:rPr>
                <w:lang w:val="ru-RU"/>
              </w:rPr>
            </w:pPr>
            <w:r w:rsidRPr="000E22C8">
              <w:rPr>
                <w:lang w:val="ru-RU"/>
              </w:rPr>
              <w:t>капитальный ремонт и  ремонт дорог общего пользования местного значения Ровенского муниципального района в течени</w:t>
            </w:r>
            <w:proofErr w:type="gramStart"/>
            <w:r w:rsidRPr="000E22C8">
              <w:rPr>
                <w:lang w:val="ru-RU"/>
              </w:rPr>
              <w:t>и</w:t>
            </w:r>
            <w:proofErr w:type="gramEnd"/>
            <w:r w:rsidRPr="000E22C8">
              <w:rPr>
                <w:lang w:val="ru-RU"/>
              </w:rPr>
              <w:t xml:space="preserve"> года, км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ремонт </w:t>
            </w:r>
            <w:proofErr w:type="spellStart"/>
            <w:r w:rsidRPr="000E22C8">
              <w:rPr>
                <w:lang w:val="ru-RU"/>
              </w:rPr>
              <w:t>внутрипоселковых</w:t>
            </w:r>
            <w:proofErr w:type="spellEnd"/>
            <w:r w:rsidRPr="000E22C8">
              <w:rPr>
                <w:lang w:val="ru-RU"/>
              </w:rPr>
              <w:t xml:space="preserve"> дорог общего пользования местного значения, расположенных на территории сельских поселений, кв</w:t>
            </w:r>
            <w:proofErr w:type="gramStart"/>
            <w:r w:rsidRPr="000E22C8">
              <w:rPr>
                <w:lang w:val="ru-RU"/>
              </w:rPr>
              <w:t>.м</w:t>
            </w:r>
            <w:proofErr w:type="gramEnd"/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протяженность автомобильных дорог общего пользования местного значения Ровенского муниципального района Саратовской области, </w:t>
            </w:r>
            <w:proofErr w:type="gramStart"/>
            <w:r w:rsidRPr="000E22C8">
              <w:rPr>
                <w:lang w:val="ru-RU"/>
              </w:rPr>
              <w:t>км</w:t>
            </w:r>
            <w:proofErr w:type="gramEnd"/>
          </w:p>
        </w:tc>
        <w:tc>
          <w:tcPr>
            <w:tcW w:w="839" w:type="dxa"/>
          </w:tcPr>
          <w:p w:rsidR="00E15486" w:rsidRPr="000E22C8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E15486" w:rsidRPr="000E22C8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8/0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1,1</w:t>
            </w: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9500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D45CD9">
              <w:rPr>
                <w:lang w:val="ru-RU"/>
              </w:rPr>
              <w:t>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18" w:type="dxa"/>
          </w:tcPr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6/0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3415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приобретение и размещение  плакатов по профилактике терроризма на территории района, штук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"Повышение инвестиционной привлекательности и улучшения инвестиционного климата Ровенского муниципального района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22C8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количество созданных обустроенных инвестиционных </w:t>
            </w:r>
            <w:r w:rsidRPr="000E22C8">
              <w:rPr>
                <w:rFonts w:ascii="Times New Roman" w:hAnsi="Times New Roman"/>
                <w:lang w:val="ru-RU"/>
              </w:rPr>
              <w:lastRenderedPageBreak/>
              <w:t>площадок</w:t>
            </w:r>
          </w:p>
        </w:tc>
        <w:tc>
          <w:tcPr>
            <w:tcW w:w="839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5486" w:rsidRPr="000E22C8" w:rsidTr="00E15486">
        <w:trPr>
          <w:trHeight w:val="5792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Численность занимающихся физической культурой и спортом </w:t>
            </w:r>
            <w:r w:rsidRPr="000E22C8">
              <w:rPr>
                <w:lang w:val="ru-RU"/>
              </w:rPr>
              <w:br/>
              <w:t>на территории Ровенского муниципального района, человек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D83B68">
              <w:rPr>
                <w:lang w:val="ru-RU"/>
              </w:rPr>
              <w:t xml:space="preserve">Численность спортсменов-разрядников  </w:t>
            </w:r>
          </w:p>
          <w:p w:rsidR="00E15486" w:rsidRDefault="00E15486" w:rsidP="00627ACA">
            <w:pPr>
              <w:rPr>
                <w:lang w:val="ru-RU"/>
              </w:rPr>
            </w:pPr>
            <w:r w:rsidRPr="000E22C8">
              <w:rPr>
                <w:lang w:val="ru-RU"/>
              </w:rPr>
              <w:t>Проведение спортивно-массовых мероприятий на территории Ровенского муниципального района</w:t>
            </w:r>
          </w:p>
          <w:p w:rsidR="00E15486" w:rsidRDefault="00520D12" w:rsidP="00D36BB5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E15486" w:rsidRPr="00D36BB5">
              <w:rPr>
                <w:lang w:val="ru-RU"/>
              </w:rPr>
              <w:t>диновременн</w:t>
            </w:r>
            <w:r>
              <w:rPr>
                <w:lang w:val="ru-RU"/>
              </w:rPr>
              <w:t xml:space="preserve">ая </w:t>
            </w:r>
            <w:r w:rsidR="00E15486" w:rsidRPr="00D36BB5">
              <w:rPr>
                <w:lang w:val="ru-RU"/>
              </w:rPr>
              <w:t>пропускн</w:t>
            </w:r>
            <w:r>
              <w:rPr>
                <w:lang w:val="ru-RU"/>
              </w:rPr>
              <w:t>ая</w:t>
            </w:r>
            <w:r w:rsidR="00E15486" w:rsidRPr="00D36BB5">
              <w:rPr>
                <w:lang w:val="ru-RU"/>
              </w:rPr>
              <w:t xml:space="preserve"> способности объекта</w:t>
            </w:r>
            <w:r w:rsidR="00E15486">
              <w:rPr>
                <w:lang w:val="ru-RU"/>
              </w:rPr>
              <w:t>, чел</w:t>
            </w:r>
          </w:p>
          <w:p w:rsidR="00E15486" w:rsidRDefault="00E15486" w:rsidP="00D36BB5">
            <w:pPr>
              <w:rPr>
                <w:lang w:val="ru-RU"/>
              </w:rPr>
            </w:pPr>
            <w:r w:rsidRPr="00D36BB5">
              <w:rPr>
                <w:lang w:val="ru-RU"/>
              </w:rPr>
              <w:t xml:space="preserve">  </w:t>
            </w:r>
            <w:r w:rsidR="00520D12">
              <w:rPr>
                <w:lang w:val="ru-RU"/>
              </w:rPr>
              <w:t>Доля</w:t>
            </w:r>
            <w:r w:rsidRPr="00D36BB5">
              <w:rPr>
                <w:lang w:val="ru-RU"/>
              </w:rPr>
              <w:t xml:space="preserve"> граждан, занимающихся в спортивных организациях, в общей численности детей и молодежи в возрасте 6-15 лет</w:t>
            </w:r>
            <w:r>
              <w:rPr>
                <w:lang w:val="ru-RU"/>
              </w:rPr>
              <w:t>, %</w:t>
            </w:r>
            <w:r w:rsidRPr="00D36BB5">
              <w:rPr>
                <w:lang w:val="ru-RU"/>
              </w:rPr>
              <w:t xml:space="preserve">  </w:t>
            </w:r>
          </w:p>
          <w:p w:rsidR="00E15486" w:rsidRPr="00D36BB5" w:rsidRDefault="00E15486" w:rsidP="00D36BB5">
            <w:pPr>
              <w:rPr>
                <w:lang w:val="ru-RU"/>
              </w:rPr>
            </w:pPr>
          </w:p>
        </w:tc>
        <w:tc>
          <w:tcPr>
            <w:tcW w:w="839" w:type="dxa"/>
          </w:tcPr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146F7">
              <w:rPr>
                <w:lang w:val="ru-RU"/>
              </w:rPr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9146F7" w:rsidP="00627AC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9146F7" w:rsidP="00627ACA">
            <w:pPr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520D12" w:rsidP="00627AC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146F7">
              <w:rPr>
                <w:lang w:val="ru-RU"/>
              </w:rPr>
              <w:t>5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627ACA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5CD9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45CD9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D45CD9" w:rsidP="00627A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15486"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520D12" w:rsidP="00627AC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45CD9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D45CD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5CD9">
              <w:rPr>
                <w:lang w:val="ru-RU"/>
              </w:rPr>
              <w:t>7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20D12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520D12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20D12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20D12">
              <w:rPr>
                <w:lang w:val="ru-RU"/>
              </w:rPr>
              <w:t>2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2200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14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E15486" w:rsidRPr="000E22C8" w:rsidTr="00AF7B99">
        <w:trPr>
          <w:trHeight w:val="4816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культуры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мероприятий в учреждениях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зданий учреждений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типа, требующих капитального ремонта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электронный каталог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охват населения библиотечным обслуживанием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доля библиотек, имеющих доступ в Интернет  </w:t>
            </w:r>
          </w:p>
          <w:p w:rsidR="00E15486" w:rsidRPr="000E22C8" w:rsidRDefault="00E15486" w:rsidP="00AF7B99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 число  библиотек, помещения которых требуют капитального ремонта</w:t>
            </w:r>
          </w:p>
        </w:tc>
        <w:tc>
          <w:tcPr>
            <w:tcW w:w="839" w:type="dxa"/>
          </w:tcPr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3681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40000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AF7B99" w:rsidP="00E84643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  <w:r w:rsidR="00E15486" w:rsidRPr="000E22C8">
              <w:rPr>
                <w:lang w:val="ru-RU"/>
              </w:rPr>
              <w:t>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45CD9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</w:t>
            </w:r>
            <w:r w:rsidR="00AF7B99">
              <w:rPr>
                <w:lang w:val="ru-RU"/>
              </w:rPr>
              <w:t>8</w:t>
            </w:r>
            <w:r w:rsidRPr="000E22C8"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AF7B9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48000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AF7B99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55000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образования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Охват детей в возрасте от 1,5 до 7 лет дошкольным образованием,</w:t>
            </w:r>
            <w:r w:rsidR="00AF7B99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E22C8">
              <w:rPr>
                <w:rFonts w:ascii="Times New Roman" w:hAnsi="Times New Roman"/>
                <w:lang w:val="ru-RU" w:eastAsia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дошкольного образования по итогам опроса общественного мнения,</w:t>
            </w:r>
            <w:r w:rsidR="00AF7B99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bCs/>
                <w:lang w:val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 xml:space="preserve">Доля воспитанников дошкольных образовательных учреждений, осваивающих основную образовательную программу в </w:t>
            </w:r>
            <w:r w:rsidRPr="000E22C8">
              <w:rPr>
                <w:rFonts w:ascii="Times New Roman" w:hAnsi="Times New Roman"/>
                <w:bCs/>
                <w:lang w:val="ru-RU"/>
              </w:rPr>
              <w:lastRenderedPageBreak/>
              <w:t>соответствии с федеральными государственными образовательными стандартами,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численности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 xml:space="preserve"> обучающихся в государственных (муниципальных) общеобразовательных организациях,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окончивших 11 класс (с аттестатом о среднем общем образовании),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получивших аттестат об основном общем образовании,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общего образования по итогам опросов общественного мнения,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bCs/>
                <w:lang w:val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bCs/>
                <w:lang w:val="ru-RU"/>
              </w:rPr>
              <w:t>, осваивающих федеральные государственные образовательные стандарты,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обучающихся по программам общего образования, участвующих в олимпиадах и конкурсах различного уровня,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обучающихся, </w:t>
            </w:r>
            <w:r w:rsidRPr="000E22C8">
              <w:rPr>
                <w:rFonts w:ascii="Times New Roman" w:hAnsi="Times New Roman"/>
                <w:color w:val="000000"/>
                <w:lang w:val="ru-RU" w:eastAsia="ru-RU"/>
              </w:rPr>
              <w:t>получивших общедоступное и  бесплатное дополнительное образование детей,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отдохнувших за лето в детских оздоровительных  учреждениях (лагерях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, %)</w:t>
            </w:r>
            <w:proofErr w:type="gramEnd"/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принимающих участие в мероприятиях патриотической направленности, %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</w:t>
            </w:r>
            <w:r w:rsidR="009146F7"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98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D45CD9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D45CD9">
              <w:rPr>
                <w:lang w:val="ru-RU"/>
              </w:rPr>
              <w:t>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"Энергосбережение и повышение энергетической эффективности на территории Ровенского муниципального района на 2020 - 2022 годы"</w:t>
            </w:r>
          </w:p>
        </w:tc>
        <w:tc>
          <w:tcPr>
            <w:tcW w:w="3415" w:type="dxa"/>
          </w:tcPr>
          <w:p w:rsidR="00E15486" w:rsidRPr="000E22C8" w:rsidRDefault="00E15486" w:rsidP="00225BF9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Количество учреждений бюджетной сферы, где проведена модернизация теплоснабжения 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53" w:type="dxa"/>
          </w:tcPr>
          <w:p w:rsidR="00E15486" w:rsidRPr="000E22C8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"Развитие информатизации  в Ровенском муниципальном районе"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Обеспеченность сотрудников</w:t>
            </w:r>
            <w:r w:rsidRPr="000E22C8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lang w:val="ru-RU"/>
              </w:rPr>
              <w:t>средствами вычислительной техники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Уровень ежегодного обновления парка персональных компьютеров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рабочих мест подключенных к системе электронного документооборота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персональных компьютеров, на которых организован доступ в сеть Интернет через сервер доступа Администрации района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</w:tr>
      <w:tr w:rsidR="00E15486" w:rsidRPr="000E22C8" w:rsidTr="00D45CD9">
        <w:trPr>
          <w:trHeight w:val="8348"/>
        </w:trPr>
        <w:tc>
          <w:tcPr>
            <w:tcW w:w="2467" w:type="dxa"/>
          </w:tcPr>
          <w:p w:rsidR="00E15486" w:rsidRDefault="00E15486" w:rsidP="00137068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«Градостроительная программа  Ровенского  муниципального района "</w:t>
            </w: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Pr="00B75DD3" w:rsidRDefault="00D45CD9" w:rsidP="00137068">
            <w:pPr>
              <w:rPr>
                <w:lang w:val="ru-RU"/>
              </w:rPr>
            </w:pPr>
          </w:p>
        </w:tc>
        <w:tc>
          <w:tcPr>
            <w:tcW w:w="3415" w:type="dxa"/>
          </w:tcPr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Разработка генеральный планов сельских поселений муниципального района, в том числе оказание консультативных услуг  по вопросу соответствия сведений  прилагаемых генеральных планов сельских поселений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Подготовка документов градостроительного зонирования – проектов внесения изменений в Правила землепользования и застройки, в том числе определение местоположения границ территориальных зон</w:t>
            </w:r>
          </w:p>
          <w:p w:rsidR="00AF7B99" w:rsidRDefault="00AF7B99" w:rsidP="00E84643">
            <w:pPr>
              <w:rPr>
                <w:lang w:val="ru-RU"/>
              </w:rPr>
            </w:pPr>
            <w:r w:rsidRPr="00AF7B99">
              <w:rPr>
                <w:lang w:val="ru-RU"/>
              </w:rPr>
              <w:t>Внесение изменений и дополнений в Правила землепользования и застройки поселений района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границ населенных пунктов на кадастровый учет</w:t>
            </w:r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территориальных зон на кадастровый учет</w:t>
            </w:r>
          </w:p>
          <w:p w:rsidR="007A644A" w:rsidRPr="007A644A" w:rsidRDefault="007A644A" w:rsidP="00E84643">
            <w:pPr>
              <w:rPr>
                <w:rFonts w:ascii="Times New Roman" w:hAnsi="Times New Roman"/>
                <w:lang w:val="ru-RU"/>
              </w:rPr>
            </w:pPr>
            <w:r w:rsidRPr="007A644A">
              <w:rPr>
                <w:lang w:val="ru-RU"/>
              </w:rPr>
              <w:t xml:space="preserve">  Внесение изменений в генеральный план </w:t>
            </w:r>
            <w:proofErr w:type="spellStart"/>
            <w:r w:rsidRPr="007A644A">
              <w:rPr>
                <w:lang w:val="ru-RU"/>
              </w:rPr>
              <w:t>Кочетновского</w:t>
            </w:r>
            <w:proofErr w:type="spellEnd"/>
            <w:r w:rsidRPr="007A644A">
              <w:rPr>
                <w:lang w:val="ru-RU"/>
              </w:rPr>
              <w:t xml:space="preserve"> МО Ровенского МР </w:t>
            </w:r>
            <w:proofErr w:type="gramStart"/>
            <w:r w:rsidRPr="007A644A">
              <w:rPr>
                <w:lang w:val="ru-RU"/>
              </w:rPr>
              <w:t>СО</w:t>
            </w:r>
            <w:proofErr w:type="gramEnd"/>
          </w:p>
        </w:tc>
        <w:tc>
          <w:tcPr>
            <w:tcW w:w="839" w:type="dxa"/>
          </w:tcPr>
          <w:p w:rsidR="00E15486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AF7B99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F7B99" w:rsidRDefault="00AF7B99" w:rsidP="00E84643">
            <w:pPr>
              <w:rPr>
                <w:lang w:val="ru-RU"/>
              </w:rPr>
            </w:pPr>
          </w:p>
          <w:p w:rsidR="00D45CD9" w:rsidRDefault="00D45CD9" w:rsidP="007A644A">
            <w:pPr>
              <w:rPr>
                <w:lang w:val="ru-RU"/>
              </w:rPr>
            </w:pPr>
          </w:p>
          <w:p w:rsidR="00AF7B99" w:rsidRDefault="009146F7" w:rsidP="007A644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7A644A" w:rsidRDefault="007A644A" w:rsidP="007A644A">
            <w:pPr>
              <w:rPr>
                <w:lang w:val="ru-RU"/>
              </w:rPr>
            </w:pPr>
          </w:p>
          <w:p w:rsidR="007A644A" w:rsidRDefault="009146F7" w:rsidP="007A644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7A644A" w:rsidRPr="000E22C8" w:rsidRDefault="009146F7" w:rsidP="007A644A">
            <w:pPr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AF7B99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7A644A" w:rsidRDefault="007A644A" w:rsidP="00AF7B99">
            <w:pPr>
              <w:rPr>
                <w:lang w:val="ru-RU"/>
              </w:rPr>
            </w:pPr>
          </w:p>
          <w:p w:rsidR="007A644A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AF7B99">
            <w:pPr>
              <w:rPr>
                <w:lang w:val="ru-RU"/>
              </w:rPr>
            </w:pPr>
          </w:p>
          <w:p w:rsidR="00D45CD9" w:rsidRDefault="00D45CD9" w:rsidP="00AF7B99">
            <w:pPr>
              <w:rPr>
                <w:lang w:val="ru-RU"/>
              </w:rPr>
            </w:pPr>
          </w:p>
          <w:p w:rsidR="00D45CD9" w:rsidRPr="000E22C8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lastRenderedPageBreak/>
              <w:t>Муниципальная программа «Развитие муниципального управления в Ровенском муниципальном районе "</w:t>
            </w:r>
          </w:p>
        </w:tc>
        <w:tc>
          <w:tcPr>
            <w:tcW w:w="3415" w:type="dxa"/>
          </w:tcPr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информационной открытости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обеспеченности условиями для эффективного осуществления полномочий управления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доля  муниципальных служащих,  повысивших уровень профессиональных знаний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Pr="00E15486" w:rsidRDefault="00E15486" w:rsidP="007453C2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lang w:val="ru-RU"/>
              </w:rPr>
            </w:pPr>
            <w:r w:rsidRPr="00E15486">
              <w:rPr>
                <w:lang w:val="ru-RU"/>
              </w:rPr>
              <w:t xml:space="preserve">количество муниципальных социальных рекламных кампаний, </w:t>
            </w:r>
            <w:proofErr w:type="spellStart"/>
            <w:proofErr w:type="gramStart"/>
            <w:r w:rsidRPr="00E15486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E15486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Pr="000E22C8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«Подготовка к отопительному сезону объектов теплоснабжения  учреждений Ровенского муниципального района»</w:t>
            </w:r>
          </w:p>
        </w:tc>
        <w:tc>
          <w:tcPr>
            <w:tcW w:w="3415" w:type="dxa"/>
          </w:tcPr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 xml:space="preserve">число аварий в системах теплоснабжения, </w:t>
            </w:r>
            <w:proofErr w:type="spellStart"/>
            <w:proofErr w:type="gramStart"/>
            <w:r w:rsidRPr="00E15486">
              <w:rPr>
                <w:rFonts w:ascii="Times New Roman" w:hAnsi="Times New Roman"/>
                <w:lang w:val="ru-RU"/>
              </w:rPr>
              <w:t>ед</w:t>
            </w:r>
            <w:proofErr w:type="spellEnd"/>
            <w:proofErr w:type="gramEnd"/>
          </w:p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>уровень готовности объектов жилищно-коммунального хозяйства к отопительному периоду</w:t>
            </w:r>
          </w:p>
        </w:tc>
        <w:tc>
          <w:tcPr>
            <w:tcW w:w="839" w:type="dxa"/>
          </w:tcPr>
          <w:p w:rsidR="00E15486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146F7" w:rsidRDefault="009146F7" w:rsidP="00E84643">
            <w:pPr>
              <w:rPr>
                <w:lang w:val="ru-RU"/>
              </w:rPr>
            </w:pPr>
          </w:p>
          <w:p w:rsidR="009146F7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7133C5" w:rsidRDefault="007133C5" w:rsidP="00E84643">
            <w:pPr>
              <w:rPr>
                <w:lang w:val="ru-RU"/>
              </w:rPr>
            </w:pPr>
          </w:p>
          <w:p w:rsidR="007133C5" w:rsidRPr="000E22C8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825CD" w:rsidRPr="009825CD" w:rsidTr="00E15486">
        <w:tc>
          <w:tcPr>
            <w:tcW w:w="2467" w:type="dxa"/>
          </w:tcPr>
          <w:p w:rsidR="009825CD" w:rsidRPr="00B75DD3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3415" w:type="dxa"/>
          </w:tcPr>
          <w:p w:rsidR="009825CD" w:rsidRPr="009825CD" w:rsidRDefault="009825CD" w:rsidP="00E84643">
            <w:pPr>
              <w:rPr>
                <w:rFonts w:ascii="Times New Roman" w:hAnsi="Times New Roman"/>
                <w:lang w:val="ru-RU"/>
              </w:rPr>
            </w:pPr>
            <w:r w:rsidRPr="009825CD">
              <w:rPr>
                <w:rFonts w:ascii="Times New Roman" w:hAnsi="Times New Roman"/>
                <w:color w:val="000000"/>
                <w:lang w:val="ru-RU"/>
              </w:rPr>
              <w:t>проведение ремонта специализированного</w:t>
            </w:r>
            <w:r w:rsidRPr="009825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25CD">
              <w:rPr>
                <w:rFonts w:ascii="Times New Roman" w:hAnsi="Times New Roman"/>
                <w:color w:val="000000"/>
                <w:lang w:val="ru-RU"/>
              </w:rPr>
              <w:t>жилищного фонда</w:t>
            </w:r>
            <w:r>
              <w:rPr>
                <w:rFonts w:ascii="Times New Roman" w:hAnsi="Times New Roman"/>
                <w:color w:val="000000"/>
                <w:lang w:val="ru-RU"/>
              </w:rPr>
              <w:t>, квартир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825CD" w:rsidRPr="009825CD" w:rsidTr="00E15486">
        <w:tc>
          <w:tcPr>
            <w:tcW w:w="2467" w:type="dxa"/>
          </w:tcPr>
          <w:p w:rsidR="009825CD" w:rsidRPr="009825CD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3415" w:type="dxa"/>
          </w:tcPr>
          <w:p w:rsidR="009825CD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количества пожаров, исключение случаев гибели и травматизма людей при пожарах и сокращение материального ущерба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общего уровня рисков возникновения чрезвычайных ситуаций природного и техногенного характера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уровня трагических происшествий и гибели людей на воде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16FA0" w:rsidRPr="009825CD" w:rsidTr="00E15486">
        <w:tc>
          <w:tcPr>
            <w:tcW w:w="2467" w:type="dxa"/>
          </w:tcPr>
          <w:p w:rsidR="00916FA0" w:rsidRPr="009825CD" w:rsidRDefault="00916FA0" w:rsidP="00E84643">
            <w:pPr>
              <w:rPr>
                <w:lang w:val="ru-RU"/>
              </w:rPr>
            </w:pPr>
            <w:r w:rsidRPr="00916FA0">
              <w:rPr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ликвидация мест несанкционированного размещения отходов</w:t>
            </w:r>
          </w:p>
        </w:tc>
        <w:tc>
          <w:tcPr>
            <w:tcW w:w="839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</w:tr>
    </w:tbl>
    <w:p w:rsidR="00E84643" w:rsidRDefault="00E84643" w:rsidP="00E84643">
      <w:pPr>
        <w:rPr>
          <w:lang w:val="ru-RU"/>
        </w:rPr>
      </w:pPr>
    </w:p>
    <w:p w:rsidR="005A36DD" w:rsidRDefault="005A36DD" w:rsidP="00E84643">
      <w:pPr>
        <w:rPr>
          <w:lang w:val="ru-RU"/>
        </w:rPr>
      </w:pPr>
    </w:p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  <w:r w:rsidRPr="00D41E8C">
        <w:rPr>
          <w:b/>
          <w:color w:val="C0504D"/>
          <w:sz w:val="40"/>
          <w:szCs w:val="40"/>
          <w:lang w:val="ru-RU"/>
        </w:rPr>
        <w:lastRenderedPageBreak/>
        <w:t>Сведения о</w:t>
      </w:r>
      <w:r>
        <w:rPr>
          <w:b/>
          <w:color w:val="C0504D"/>
          <w:sz w:val="40"/>
          <w:szCs w:val="40"/>
          <w:lang w:val="ru-RU"/>
        </w:rPr>
        <w:t xml:space="preserve"> планируемых</w:t>
      </w:r>
      <w:r w:rsidRPr="00D41E8C">
        <w:rPr>
          <w:b/>
          <w:color w:val="C0504D"/>
          <w:sz w:val="40"/>
          <w:szCs w:val="40"/>
          <w:lang w:val="ru-RU"/>
        </w:rPr>
        <w:t xml:space="preserve"> объем</w:t>
      </w:r>
      <w:r>
        <w:rPr>
          <w:b/>
          <w:color w:val="C0504D"/>
          <w:sz w:val="40"/>
          <w:szCs w:val="40"/>
          <w:lang w:val="ru-RU"/>
        </w:rPr>
        <w:t>ах</w:t>
      </w:r>
      <w:r w:rsidRPr="00D41E8C">
        <w:rPr>
          <w:b/>
          <w:color w:val="C0504D"/>
          <w:sz w:val="40"/>
          <w:szCs w:val="40"/>
          <w:lang w:val="ru-RU"/>
        </w:rPr>
        <w:t xml:space="preserve"> муниципального долга Ровенского муниципального района</w:t>
      </w:r>
    </w:p>
    <w:p w:rsidR="0069073A" w:rsidRPr="0069073A" w:rsidRDefault="0069073A" w:rsidP="00E00CA2">
      <w:pPr>
        <w:jc w:val="center"/>
        <w:rPr>
          <w:b/>
          <w:color w:val="C0504D"/>
          <w:lang w:val="ru-RU"/>
        </w:rPr>
      </w:pPr>
      <w:r>
        <w:rPr>
          <w:b/>
          <w:color w:val="C0504D"/>
          <w:lang w:val="ru-RU"/>
        </w:rPr>
        <w:t xml:space="preserve">                                                                                                                                                                                       тыс</w:t>
      </w:r>
      <w:proofErr w:type="gramStart"/>
      <w:r>
        <w:rPr>
          <w:b/>
          <w:color w:val="C0504D"/>
          <w:lang w:val="ru-RU"/>
        </w:rPr>
        <w:t>.р</w:t>
      </w:r>
      <w:proofErr w:type="gramEnd"/>
      <w:r>
        <w:rPr>
          <w:b/>
          <w:color w:val="C0504D"/>
          <w:lang w:val="ru-RU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932"/>
        <w:gridCol w:w="1933"/>
        <w:gridCol w:w="1639"/>
        <w:gridCol w:w="1639"/>
        <w:gridCol w:w="1640"/>
      </w:tblGrid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1932" w:type="dxa"/>
          </w:tcPr>
          <w:p w:rsidR="0069073A" w:rsidRPr="000E22C8" w:rsidRDefault="0069073A" w:rsidP="00916FA0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</w:t>
            </w:r>
            <w:r w:rsidR="00E15486">
              <w:rPr>
                <w:b/>
                <w:color w:val="C0504D"/>
                <w:sz w:val="24"/>
                <w:szCs w:val="24"/>
                <w:lang w:val="ru-RU"/>
              </w:rPr>
              <w:t>2</w:t>
            </w:r>
            <w:r w:rsidR="00916FA0">
              <w:rPr>
                <w:b/>
                <w:color w:val="C0504D"/>
                <w:sz w:val="24"/>
                <w:szCs w:val="24"/>
                <w:lang w:val="ru-RU"/>
              </w:rPr>
              <w:t>2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33" w:type="dxa"/>
          </w:tcPr>
          <w:p w:rsidR="0069073A" w:rsidRPr="000E22C8" w:rsidRDefault="0069073A" w:rsidP="00916FA0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916FA0">
              <w:rPr>
                <w:b/>
                <w:color w:val="C0504D"/>
                <w:sz w:val="24"/>
                <w:szCs w:val="24"/>
                <w:lang w:val="ru-RU"/>
              </w:rPr>
              <w:t>3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916FA0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916FA0">
              <w:rPr>
                <w:b/>
                <w:color w:val="C0504D"/>
                <w:sz w:val="24"/>
                <w:szCs w:val="24"/>
                <w:lang w:val="ru-RU"/>
              </w:rPr>
              <w:t>4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916FA0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916FA0">
              <w:rPr>
                <w:b/>
                <w:color w:val="C0504D"/>
                <w:sz w:val="24"/>
                <w:szCs w:val="24"/>
                <w:lang w:val="ru-RU"/>
              </w:rPr>
              <w:t>5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40" w:type="dxa"/>
          </w:tcPr>
          <w:p w:rsidR="0069073A" w:rsidRPr="000E22C8" w:rsidRDefault="0069073A" w:rsidP="00916FA0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916FA0">
              <w:rPr>
                <w:b/>
                <w:color w:val="C0504D"/>
                <w:sz w:val="24"/>
                <w:szCs w:val="24"/>
                <w:lang w:val="ru-RU"/>
              </w:rPr>
              <w:t>6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Бюджетные кредиты из других бюджетов бюджетной системы РФ</w:t>
            </w:r>
          </w:p>
        </w:tc>
        <w:tc>
          <w:tcPr>
            <w:tcW w:w="1932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33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40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</w:tr>
    </w:tbl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</w:p>
    <w:p w:rsidR="00E15486" w:rsidRPr="00E15486" w:rsidRDefault="00E15486" w:rsidP="004165B7">
      <w:pPr>
        <w:spacing w:line="276" w:lineRule="auto"/>
        <w:ind w:left="150"/>
        <w:rPr>
          <w:b/>
          <w:color w:val="548DD4"/>
          <w:sz w:val="24"/>
          <w:szCs w:val="24"/>
          <w:u w:val="single"/>
          <w:lang w:val="ru-RU"/>
        </w:rPr>
      </w:pPr>
      <w:r w:rsidRPr="00E15486">
        <w:rPr>
          <w:b/>
          <w:color w:val="548DD4"/>
          <w:sz w:val="24"/>
          <w:szCs w:val="24"/>
          <w:u w:val="single"/>
          <w:lang w:val="ru-RU"/>
        </w:rPr>
        <w:t>Контактная информация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Финансовое управление Ровенской районной администрации Саратовской области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413270 Саратовская область р.п</w:t>
      </w:r>
      <w:proofErr w:type="gramStart"/>
      <w:r w:rsidRPr="00E24462">
        <w:rPr>
          <w:color w:val="548DD4"/>
          <w:sz w:val="24"/>
          <w:szCs w:val="24"/>
          <w:lang w:val="ru-RU"/>
        </w:rPr>
        <w:t>.Р</w:t>
      </w:r>
      <w:proofErr w:type="gramEnd"/>
      <w:r w:rsidRPr="00E24462">
        <w:rPr>
          <w:color w:val="548DD4"/>
          <w:sz w:val="24"/>
          <w:szCs w:val="24"/>
          <w:lang w:val="ru-RU"/>
        </w:rPr>
        <w:t>овное ул.Советская 28;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Телефоны  </w:t>
      </w:r>
      <w:proofErr w:type="gramStart"/>
      <w:r w:rsidRPr="00E24462">
        <w:rPr>
          <w:color w:val="548DD4"/>
          <w:sz w:val="24"/>
          <w:szCs w:val="24"/>
          <w:lang w:val="ru-RU"/>
        </w:rPr>
        <w:t xml:space="preserve">( </w:t>
      </w:r>
      <w:proofErr w:type="gramEnd"/>
      <w:r w:rsidRPr="00E24462">
        <w:rPr>
          <w:color w:val="548DD4"/>
          <w:sz w:val="24"/>
          <w:szCs w:val="24"/>
          <w:lang w:val="ru-RU"/>
        </w:rPr>
        <w:t>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2-14-62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                    (884596)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2-20-67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>
        <w:rPr>
          <w:color w:val="548DD4"/>
          <w:sz w:val="24"/>
          <w:szCs w:val="24"/>
          <w:lang w:val="ru-RU"/>
        </w:rPr>
        <w:t xml:space="preserve">Электронная почта     </w:t>
      </w:r>
      <w:hyperlink r:id="rId8" w:history="1">
        <w:r w:rsidRPr="00DE3993">
          <w:rPr>
            <w:rStyle w:val="a7"/>
            <w:sz w:val="24"/>
            <w:szCs w:val="24"/>
          </w:rPr>
          <w:t>furovnoe</w:t>
        </w:r>
        <w:r w:rsidRPr="00DE3993">
          <w:rPr>
            <w:rStyle w:val="a7"/>
            <w:sz w:val="24"/>
            <w:szCs w:val="24"/>
            <w:lang w:val="ru-RU"/>
          </w:rPr>
          <w:t>@</w:t>
        </w:r>
        <w:r w:rsidRPr="00DE3993">
          <w:rPr>
            <w:rStyle w:val="a7"/>
            <w:sz w:val="24"/>
            <w:szCs w:val="24"/>
          </w:rPr>
          <w:t>mail</w:t>
        </w:r>
        <w:r w:rsidRPr="00DE3993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DE3993">
          <w:rPr>
            <w:rStyle w:val="a7"/>
            <w:sz w:val="24"/>
            <w:szCs w:val="24"/>
          </w:rPr>
          <w:t>ru</w:t>
        </w:r>
        <w:proofErr w:type="spellEnd"/>
      </w:hyperlink>
    </w:p>
    <w:p w:rsidR="004165B7" w:rsidRPr="004165B7" w:rsidRDefault="004165B7" w:rsidP="004165B7">
      <w:pPr>
        <w:spacing w:line="276" w:lineRule="auto"/>
        <w:ind w:left="150"/>
        <w:rPr>
          <w:i w:val="0"/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sectPr w:rsidR="004165B7" w:rsidSect="006A0E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07EEE"/>
    <w:rsid w:val="00024E07"/>
    <w:rsid w:val="00033BF2"/>
    <w:rsid w:val="00041278"/>
    <w:rsid w:val="00044021"/>
    <w:rsid w:val="0005499E"/>
    <w:rsid w:val="00074048"/>
    <w:rsid w:val="0009549D"/>
    <w:rsid w:val="000D5350"/>
    <w:rsid w:val="000E22C8"/>
    <w:rsid w:val="000F01E8"/>
    <w:rsid w:val="000F4F54"/>
    <w:rsid w:val="001143A9"/>
    <w:rsid w:val="00127563"/>
    <w:rsid w:val="00137068"/>
    <w:rsid w:val="001414D6"/>
    <w:rsid w:val="00180B54"/>
    <w:rsid w:val="001911CF"/>
    <w:rsid w:val="0019463B"/>
    <w:rsid w:val="00194954"/>
    <w:rsid w:val="001C2EA2"/>
    <w:rsid w:val="00200B6E"/>
    <w:rsid w:val="00201FE5"/>
    <w:rsid w:val="00206A39"/>
    <w:rsid w:val="00220681"/>
    <w:rsid w:val="00225BF9"/>
    <w:rsid w:val="00237A1D"/>
    <w:rsid w:val="002713E6"/>
    <w:rsid w:val="0027325B"/>
    <w:rsid w:val="0028099C"/>
    <w:rsid w:val="00284069"/>
    <w:rsid w:val="002918D9"/>
    <w:rsid w:val="00293AD3"/>
    <w:rsid w:val="00296D87"/>
    <w:rsid w:val="002B1FBA"/>
    <w:rsid w:val="002B3F8F"/>
    <w:rsid w:val="002B4899"/>
    <w:rsid w:val="002D07C6"/>
    <w:rsid w:val="002E3DD6"/>
    <w:rsid w:val="002E5349"/>
    <w:rsid w:val="002E5B83"/>
    <w:rsid w:val="00310157"/>
    <w:rsid w:val="00321E96"/>
    <w:rsid w:val="003353C5"/>
    <w:rsid w:val="00343755"/>
    <w:rsid w:val="00351DE8"/>
    <w:rsid w:val="00370ED9"/>
    <w:rsid w:val="0037104A"/>
    <w:rsid w:val="003962A0"/>
    <w:rsid w:val="00396A85"/>
    <w:rsid w:val="003A6C8B"/>
    <w:rsid w:val="003C63F1"/>
    <w:rsid w:val="003E6080"/>
    <w:rsid w:val="003F264A"/>
    <w:rsid w:val="003F5A67"/>
    <w:rsid w:val="00415F74"/>
    <w:rsid w:val="004165B7"/>
    <w:rsid w:val="00472C95"/>
    <w:rsid w:val="004C3304"/>
    <w:rsid w:val="004C4CB3"/>
    <w:rsid w:val="00504D19"/>
    <w:rsid w:val="00510669"/>
    <w:rsid w:val="00511784"/>
    <w:rsid w:val="00520D12"/>
    <w:rsid w:val="00551A18"/>
    <w:rsid w:val="00560D78"/>
    <w:rsid w:val="00562545"/>
    <w:rsid w:val="00565545"/>
    <w:rsid w:val="00597EF4"/>
    <w:rsid w:val="005A36DD"/>
    <w:rsid w:val="005B52C5"/>
    <w:rsid w:val="00627ACA"/>
    <w:rsid w:val="00653BCB"/>
    <w:rsid w:val="006561DC"/>
    <w:rsid w:val="006705F8"/>
    <w:rsid w:val="00682361"/>
    <w:rsid w:val="0069073A"/>
    <w:rsid w:val="006A0E2E"/>
    <w:rsid w:val="006A3786"/>
    <w:rsid w:val="006B3067"/>
    <w:rsid w:val="006C3636"/>
    <w:rsid w:val="006D59DA"/>
    <w:rsid w:val="006D64DB"/>
    <w:rsid w:val="006D78DA"/>
    <w:rsid w:val="007133C5"/>
    <w:rsid w:val="0072401D"/>
    <w:rsid w:val="007453C2"/>
    <w:rsid w:val="00747D2F"/>
    <w:rsid w:val="00761D1A"/>
    <w:rsid w:val="0076449C"/>
    <w:rsid w:val="00780A43"/>
    <w:rsid w:val="00787E30"/>
    <w:rsid w:val="007940FB"/>
    <w:rsid w:val="007A644A"/>
    <w:rsid w:val="007B261F"/>
    <w:rsid w:val="007C4249"/>
    <w:rsid w:val="0080440C"/>
    <w:rsid w:val="00811519"/>
    <w:rsid w:val="008274A7"/>
    <w:rsid w:val="008347C6"/>
    <w:rsid w:val="00864FAC"/>
    <w:rsid w:val="00870C4D"/>
    <w:rsid w:val="008B3955"/>
    <w:rsid w:val="008E132C"/>
    <w:rsid w:val="008E2F3F"/>
    <w:rsid w:val="008E48E7"/>
    <w:rsid w:val="008E7545"/>
    <w:rsid w:val="008F60A1"/>
    <w:rsid w:val="008F7238"/>
    <w:rsid w:val="009146F7"/>
    <w:rsid w:val="00916DF0"/>
    <w:rsid w:val="00916FA0"/>
    <w:rsid w:val="00931835"/>
    <w:rsid w:val="009340BB"/>
    <w:rsid w:val="00943B8A"/>
    <w:rsid w:val="009454E3"/>
    <w:rsid w:val="00953607"/>
    <w:rsid w:val="00954269"/>
    <w:rsid w:val="00955300"/>
    <w:rsid w:val="00967730"/>
    <w:rsid w:val="00977112"/>
    <w:rsid w:val="009825CD"/>
    <w:rsid w:val="00994C95"/>
    <w:rsid w:val="009A332C"/>
    <w:rsid w:val="009A52FC"/>
    <w:rsid w:val="009A62B4"/>
    <w:rsid w:val="009B70FC"/>
    <w:rsid w:val="009C2CD0"/>
    <w:rsid w:val="009D70BD"/>
    <w:rsid w:val="009E29A0"/>
    <w:rsid w:val="009E3D52"/>
    <w:rsid w:val="009F25E7"/>
    <w:rsid w:val="00A07485"/>
    <w:rsid w:val="00A07EEE"/>
    <w:rsid w:val="00A24BF4"/>
    <w:rsid w:val="00A2541A"/>
    <w:rsid w:val="00A25F32"/>
    <w:rsid w:val="00A3764F"/>
    <w:rsid w:val="00A437FD"/>
    <w:rsid w:val="00A51963"/>
    <w:rsid w:val="00A52028"/>
    <w:rsid w:val="00A66CF3"/>
    <w:rsid w:val="00A82028"/>
    <w:rsid w:val="00A83384"/>
    <w:rsid w:val="00A8345B"/>
    <w:rsid w:val="00A90276"/>
    <w:rsid w:val="00A90358"/>
    <w:rsid w:val="00A92802"/>
    <w:rsid w:val="00AB58C0"/>
    <w:rsid w:val="00AD5141"/>
    <w:rsid w:val="00AE0B28"/>
    <w:rsid w:val="00AE4FB2"/>
    <w:rsid w:val="00AF7B99"/>
    <w:rsid w:val="00B00876"/>
    <w:rsid w:val="00B0411C"/>
    <w:rsid w:val="00B22917"/>
    <w:rsid w:val="00B34220"/>
    <w:rsid w:val="00B35441"/>
    <w:rsid w:val="00B44EB1"/>
    <w:rsid w:val="00B46CB9"/>
    <w:rsid w:val="00B5208C"/>
    <w:rsid w:val="00B67185"/>
    <w:rsid w:val="00B75DD3"/>
    <w:rsid w:val="00BA20E3"/>
    <w:rsid w:val="00BA7C2D"/>
    <w:rsid w:val="00BD0F85"/>
    <w:rsid w:val="00BE30F7"/>
    <w:rsid w:val="00BF010E"/>
    <w:rsid w:val="00C075D2"/>
    <w:rsid w:val="00C1338F"/>
    <w:rsid w:val="00C61DBD"/>
    <w:rsid w:val="00C66F21"/>
    <w:rsid w:val="00C913A1"/>
    <w:rsid w:val="00C967E0"/>
    <w:rsid w:val="00CA2A1F"/>
    <w:rsid w:val="00CA3987"/>
    <w:rsid w:val="00CB0DCB"/>
    <w:rsid w:val="00CB4B0C"/>
    <w:rsid w:val="00CB7383"/>
    <w:rsid w:val="00D02E6F"/>
    <w:rsid w:val="00D24D6D"/>
    <w:rsid w:val="00D31ED4"/>
    <w:rsid w:val="00D36BB5"/>
    <w:rsid w:val="00D4192E"/>
    <w:rsid w:val="00D45CD9"/>
    <w:rsid w:val="00D50FC0"/>
    <w:rsid w:val="00D56ADB"/>
    <w:rsid w:val="00D70F72"/>
    <w:rsid w:val="00D83B68"/>
    <w:rsid w:val="00D9056C"/>
    <w:rsid w:val="00DA112D"/>
    <w:rsid w:val="00DB1F45"/>
    <w:rsid w:val="00DD45A6"/>
    <w:rsid w:val="00E00CA2"/>
    <w:rsid w:val="00E036E8"/>
    <w:rsid w:val="00E15486"/>
    <w:rsid w:val="00E24462"/>
    <w:rsid w:val="00E254B4"/>
    <w:rsid w:val="00E26B7B"/>
    <w:rsid w:val="00E338D3"/>
    <w:rsid w:val="00E450D3"/>
    <w:rsid w:val="00E50F84"/>
    <w:rsid w:val="00E84643"/>
    <w:rsid w:val="00E85DB5"/>
    <w:rsid w:val="00E9185C"/>
    <w:rsid w:val="00ED0B41"/>
    <w:rsid w:val="00EF3A14"/>
    <w:rsid w:val="00F004AF"/>
    <w:rsid w:val="00F0158D"/>
    <w:rsid w:val="00F0384C"/>
    <w:rsid w:val="00F13406"/>
    <w:rsid w:val="00F55372"/>
    <w:rsid w:val="00F86D03"/>
    <w:rsid w:val="00FA48D7"/>
    <w:rsid w:val="00FA6140"/>
    <w:rsid w:val="00FD04F6"/>
    <w:rsid w:val="00FD3C43"/>
    <w:rsid w:val="00FF48EA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E"/>
    <w:pPr>
      <w:spacing w:after="200" w:line="288" w:lineRule="auto"/>
    </w:pPr>
    <w:rPr>
      <w:rFonts w:ascii="Calibri" w:eastAsia="Times New Roman" w:hAnsi="Calibri"/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93AD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330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30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nospacing">
    <w:name w:val="nospacing"/>
    <w:basedOn w:val="a"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character" w:styleId="a4">
    <w:name w:val="Emphasis"/>
    <w:basedOn w:val="a0"/>
    <w:uiPriority w:val="20"/>
    <w:qFormat/>
    <w:rsid w:val="00A07EE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Cs w:val="20"/>
      <w:lang w:val="en-US" w:bidi="en-US"/>
    </w:rPr>
  </w:style>
  <w:style w:type="paragraph" w:customStyle="1" w:styleId="ConsTitle">
    <w:name w:val="ConsTitle"/>
    <w:rsid w:val="00682361"/>
    <w:pPr>
      <w:widowControl w:val="0"/>
    </w:pPr>
    <w:rPr>
      <w:rFonts w:ascii="Arial" w:eastAsia="Times New Roman" w:hAnsi="Arial"/>
      <w:b/>
      <w:snapToGrid w:val="0"/>
      <w:sz w:val="16"/>
    </w:rPr>
  </w:style>
  <w:style w:type="table" w:styleId="a5">
    <w:name w:val="Table Grid"/>
    <w:basedOn w:val="a1"/>
    <w:rsid w:val="003353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FD3C4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0">
    <w:name w:val="Заголовок 1 Знак"/>
    <w:basedOn w:val="a0"/>
    <w:link w:val="1"/>
    <w:uiPriority w:val="9"/>
    <w:rsid w:val="00293AD3"/>
    <w:rPr>
      <w:rFonts w:ascii="Cambria" w:eastAsia="Times New Roman" w:hAnsi="Cambria" w:cs="Times New Roman"/>
      <w:b/>
      <w:bCs/>
      <w:i/>
      <w:iCs/>
      <w:color w:val="365F91"/>
      <w:sz w:val="28"/>
      <w:szCs w:val="28"/>
      <w:lang w:val="en-US" w:bidi="en-US"/>
    </w:rPr>
  </w:style>
  <w:style w:type="character" w:styleId="a6">
    <w:name w:val="Intense Emphasis"/>
    <w:basedOn w:val="a0"/>
    <w:uiPriority w:val="21"/>
    <w:qFormat/>
    <w:rsid w:val="00AE0B28"/>
    <w:rPr>
      <w:b/>
      <w:bCs/>
      <w:i/>
      <w:iCs/>
      <w:color w:val="4F81BD"/>
    </w:rPr>
  </w:style>
  <w:style w:type="character" w:styleId="a7">
    <w:name w:val="Hyperlink"/>
    <w:basedOn w:val="a0"/>
    <w:uiPriority w:val="99"/>
    <w:unhideWhenUsed/>
    <w:rsid w:val="00954269"/>
    <w:rPr>
      <w:color w:val="0000FF"/>
      <w:u w:val="single"/>
    </w:rPr>
  </w:style>
  <w:style w:type="paragraph" w:customStyle="1" w:styleId="11">
    <w:name w:val="Обычный1"/>
    <w:basedOn w:val="a"/>
    <w:rsid w:val="008F7238"/>
    <w:pPr>
      <w:suppressAutoHyphens/>
      <w:autoSpaceDE w:val="0"/>
      <w:spacing w:after="0" w:line="240" w:lineRule="auto"/>
    </w:pPr>
    <w:rPr>
      <w:rFonts w:ascii="Arial" w:eastAsia="Arial" w:hAnsi="Arial" w:cs="Arial"/>
      <w:i w:val="0"/>
      <w:iCs w:val="0"/>
      <w:color w:val="000000"/>
      <w:sz w:val="24"/>
      <w:szCs w:val="24"/>
      <w:lang w:val="ru-RU" w:eastAsia="zh-CN" w:bidi="hi-IN"/>
    </w:rPr>
  </w:style>
  <w:style w:type="character" w:styleId="a8">
    <w:name w:val="FollowedHyperlink"/>
    <w:basedOn w:val="a0"/>
    <w:uiPriority w:val="99"/>
    <w:semiHidden/>
    <w:unhideWhenUsed/>
    <w:rsid w:val="009553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6575">
                  <w:marLeft w:val="182"/>
                  <w:marRight w:val="0"/>
                  <w:marTop w:val="0"/>
                  <w:marBottom w:val="0"/>
                  <w:divBdr>
                    <w:top w:val="single" w:sz="4" w:space="14" w:color="0368CC"/>
                    <w:left w:val="single" w:sz="4" w:space="14" w:color="0368CC"/>
                    <w:bottom w:val="single" w:sz="4" w:space="14" w:color="0368CC"/>
                    <w:right w:val="single" w:sz="4" w:space="14" w:color="0368CC"/>
                  </w:divBdr>
                  <w:divsChild>
                    <w:div w:id="16625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ovnoe@mail.ru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http://rovnoe.sarmo.ru/2023god.php?clear_cache=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0461A-4254-4FCD-9D7F-9DD32DAD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Links>
    <vt:vector size="12" baseType="variant">
      <vt:variant>
        <vt:i4>5242993</vt:i4>
      </vt:variant>
      <vt:variant>
        <vt:i4>6</vt:i4>
      </vt:variant>
      <vt:variant>
        <vt:i4>0</vt:i4>
      </vt:variant>
      <vt:variant>
        <vt:i4>5</vt:i4>
      </vt:variant>
      <vt:variant>
        <vt:lpwstr>mailto:furovnoe@mail.ru</vt:lpwstr>
      </vt:variant>
      <vt:variant>
        <vt:lpwstr/>
      </vt:variant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http://rovnoe.sarmo.ru/2022god.php?clear_cache=Y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21</cp:revision>
  <cp:lastPrinted>2018-12-25T10:10:00Z</cp:lastPrinted>
  <dcterms:created xsi:type="dcterms:W3CDTF">2021-11-19T08:52:00Z</dcterms:created>
  <dcterms:modified xsi:type="dcterms:W3CDTF">2022-11-21T08:27:00Z</dcterms:modified>
</cp:coreProperties>
</file>