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charts/chart10.xml" ContentType="application/vnd.openxmlformats-officedocument.drawingml.chart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53" w:rsidRPr="00962239" w:rsidRDefault="00831153" w:rsidP="00831153">
      <w:pPr>
        <w:pStyle w:val="a3"/>
        <w:spacing w:before="0" w:beforeAutospacing="0" w:after="0" w:afterAutospacing="0"/>
        <w:jc w:val="right"/>
        <w:rPr>
          <w:sz w:val="44"/>
          <w:szCs w:val="44"/>
        </w:rPr>
      </w:pPr>
      <w:proofErr w:type="spellStart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>Финансовое</w:t>
      </w:r>
      <w:proofErr w:type="spellEnd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 xml:space="preserve"> </w:t>
      </w:r>
      <w:proofErr w:type="spellStart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>управление</w:t>
      </w:r>
      <w:proofErr w:type="spellEnd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 xml:space="preserve"> </w:t>
      </w:r>
    </w:p>
    <w:p w:rsidR="00831153" w:rsidRDefault="00831153" w:rsidP="0083115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831153" w:rsidRDefault="00831153" w:rsidP="00831153">
      <w:pPr>
        <w:jc w:val="right"/>
        <w:rPr>
          <w:rFonts w:ascii="Times New Roman" w:hAnsi="Times New Roman"/>
          <w:b/>
          <w:sz w:val="28"/>
          <w:szCs w:val="28"/>
        </w:rPr>
      </w:pPr>
    </w:p>
    <w:p w:rsidR="00831153" w:rsidRDefault="004A7968" w:rsidP="00831153">
      <w:pPr>
        <w:jc w:val="center"/>
        <w:rPr>
          <w:rFonts w:ascii="Times New Roman" w:hAnsi="Times New Roman"/>
          <w:b/>
          <w:sz w:val="28"/>
          <w:szCs w:val="28"/>
        </w:rPr>
      </w:pPr>
      <w:r w:rsidRPr="004A7968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9pt;height:73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Бюджет для граждан"/>
          </v:shape>
        </w:pict>
      </w:r>
    </w:p>
    <w:p w:rsidR="00831153" w:rsidRDefault="009B415A" w:rsidP="00831153">
      <w:pPr>
        <w:jc w:val="center"/>
        <w:rPr>
          <w:rFonts w:ascii="Times New Roman" w:hAnsi="Times New Roman"/>
          <w:b/>
          <w:i/>
          <w:color w:val="FF0000"/>
          <w:sz w:val="56"/>
          <w:szCs w:val="56"/>
          <w:lang w:val="ru-RU"/>
        </w:rPr>
      </w:pPr>
      <w:r w:rsidRPr="00334E72">
        <w:rPr>
          <w:rFonts w:ascii="Times New Roman" w:hAnsi="Times New Roman"/>
          <w:b/>
          <w:i/>
          <w:color w:val="002060"/>
          <w:sz w:val="56"/>
          <w:szCs w:val="56"/>
          <w:lang w:val="ru-RU"/>
        </w:rPr>
        <w:t xml:space="preserve">Об исполнении бюджета </w:t>
      </w:r>
      <w:r w:rsidRPr="00334E72">
        <w:rPr>
          <w:rFonts w:ascii="Times New Roman" w:hAnsi="Times New Roman"/>
          <w:b/>
          <w:i/>
          <w:color w:val="0070C0"/>
          <w:sz w:val="56"/>
          <w:szCs w:val="56"/>
          <w:lang w:val="ru-RU"/>
        </w:rPr>
        <w:t xml:space="preserve">Ровенского  муниципального района </w:t>
      </w:r>
      <w:r w:rsidRPr="00334E72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за 20</w:t>
      </w:r>
      <w:r w:rsidR="00F95C10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2</w:t>
      </w:r>
      <w:r w:rsidR="00563234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3</w:t>
      </w:r>
      <w:r w:rsidRPr="00334E72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год к решению Ровенского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районного Собрания от </w:t>
      </w:r>
      <w:r w:rsidR="008E7001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21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</w:t>
      </w:r>
      <w:r w:rsidR="002806C9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мая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20</w:t>
      </w:r>
      <w:r w:rsidR="00491015" w:rsidRPr="00F95C10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2</w:t>
      </w:r>
      <w:r w:rsidR="008E7001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4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года №</w:t>
      </w:r>
      <w:r w:rsidR="0067311A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</w:t>
      </w:r>
      <w:r w:rsidR="008E7001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339</w:t>
      </w:r>
    </w:p>
    <w:p w:rsidR="009B415A" w:rsidRDefault="009B415A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 xml:space="preserve">( </w:t>
      </w:r>
      <w:r w:rsidR="00BE2685"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 xml:space="preserve">решение </w:t>
      </w:r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 xml:space="preserve">опубликовано на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>сайте</w:t>
      </w:r>
      <w:r w:rsidR="00B56D84" w:rsidRPr="00B56D84"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>http</w:t>
      </w:r>
      <w:proofErr w:type="spellEnd"/>
      <w:r w:rsidR="00B56D84" w:rsidRPr="00B56D84"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>://</w:t>
      </w:r>
      <w:r w:rsidR="00B56D84" w:rsidRPr="00B56D84">
        <w:rPr>
          <w:lang w:val="ru-RU"/>
        </w:rPr>
        <w:t xml:space="preserve"> </w:t>
      </w:r>
      <w:hyperlink r:id="rId7" w:history="1">
        <w:r w:rsidR="00B56D84" w:rsidRPr="004B3AD9">
          <w:rPr>
            <w:rStyle w:val="af7"/>
            <w:rFonts w:ascii="Times New Roman" w:hAnsi="Times New Roman"/>
            <w:b/>
            <w:i/>
            <w:sz w:val="32"/>
            <w:szCs w:val="32"/>
            <w:lang w:val="ru-RU"/>
          </w:rPr>
          <w:t>http://rovnoe.sarmo.ru/2023g-o-d.php?clear_cache=Y</w:t>
        </w:r>
      </w:hyperlink>
      <w:proofErr w:type="gramStart"/>
      <w:r w:rsidR="00B56D84"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>)</w:t>
      </w:r>
      <w:proofErr w:type="gramEnd"/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Pr="00D84258" w:rsidRDefault="00A90D8B" w:rsidP="00A90D8B">
      <w:pPr>
        <w:pStyle w:val="2"/>
        <w:rPr>
          <w:b/>
          <w:i/>
          <w:shadow/>
          <w:color w:val="365F91" w:themeColor="accent1" w:themeShade="BF"/>
          <w:lang w:val="ru-RU"/>
        </w:rPr>
      </w:pPr>
      <w:r>
        <w:rPr>
          <w:b/>
          <w:i/>
          <w:shadow/>
          <w:color w:val="365F91" w:themeColor="accent1" w:themeShade="BF"/>
          <w:lang w:val="ru-RU"/>
        </w:rPr>
        <w:lastRenderedPageBreak/>
        <w:t xml:space="preserve">                            </w:t>
      </w:r>
      <w:r w:rsidRPr="00E87A47">
        <w:rPr>
          <w:b/>
          <w:i/>
          <w:shadow/>
          <w:color w:val="365F91" w:themeColor="accent1" w:themeShade="BF"/>
          <w:lang w:val="ru-RU"/>
        </w:rPr>
        <w:t xml:space="preserve"> </w:t>
      </w:r>
      <w:r w:rsidRPr="00D84258">
        <w:rPr>
          <w:b/>
          <w:i/>
          <w:shadow/>
          <w:color w:val="365F91" w:themeColor="accent1" w:themeShade="BF"/>
          <w:lang w:val="ru-RU"/>
        </w:rPr>
        <w:t xml:space="preserve">Основные показатели социально – экономического развития Ровенского муниципального района </w:t>
      </w:r>
    </w:p>
    <w:p w:rsidR="00A90D8B" w:rsidRPr="00334E72" w:rsidRDefault="00A90D8B" w:rsidP="00A90D8B">
      <w:pPr>
        <w:rPr>
          <w:lang w:val="ru-RU"/>
        </w:rPr>
      </w:pPr>
    </w:p>
    <w:p w:rsidR="00A90D8B" w:rsidRPr="00334E72" w:rsidRDefault="00A90D8B" w:rsidP="00A90D8B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1843"/>
        <w:gridCol w:w="1843"/>
        <w:gridCol w:w="2126"/>
        <w:gridCol w:w="1636"/>
      </w:tblGrid>
      <w:tr w:rsidR="00A90D8B" w:rsidRPr="007255E0" w:rsidTr="003461D3">
        <w:tc>
          <w:tcPr>
            <w:tcW w:w="7054" w:type="dxa"/>
            <w:shd w:val="clear" w:color="auto" w:fill="C6D9F1" w:themeFill="text2" w:themeFillTint="33"/>
          </w:tcPr>
          <w:p w:rsidR="00A90D8B" w:rsidRPr="007255E0" w:rsidRDefault="00A90D8B" w:rsidP="00A405D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255E0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7255E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255E0">
              <w:rPr>
                <w:b/>
                <w:sz w:val="32"/>
                <w:szCs w:val="32"/>
              </w:rPr>
              <w:t>показателей</w:t>
            </w:r>
            <w:proofErr w:type="spellEnd"/>
          </w:p>
        </w:tc>
        <w:tc>
          <w:tcPr>
            <w:tcW w:w="1843" w:type="dxa"/>
            <w:shd w:val="clear" w:color="auto" w:fill="C6D9F1" w:themeFill="text2" w:themeFillTint="33"/>
          </w:tcPr>
          <w:p w:rsidR="00A90D8B" w:rsidRPr="00E87A47" w:rsidRDefault="00A90D8B" w:rsidP="00B56D84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DB1DB1">
              <w:rPr>
                <w:b/>
                <w:sz w:val="32"/>
                <w:szCs w:val="32"/>
                <w:lang w:val="ru-RU"/>
              </w:rPr>
              <w:t>2</w:t>
            </w:r>
            <w:r w:rsidR="00B56D84">
              <w:rPr>
                <w:b/>
                <w:sz w:val="32"/>
                <w:szCs w:val="32"/>
                <w:lang w:val="ru-RU"/>
              </w:rPr>
              <w:t>2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год</w:t>
            </w:r>
            <w:proofErr w:type="spellEnd"/>
            <w:r w:rsidRPr="007255E0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исполнение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90D8B" w:rsidRPr="00E87A47" w:rsidRDefault="00A90D8B" w:rsidP="00B56D84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</w:t>
            </w:r>
            <w:r w:rsidR="00A405D7">
              <w:rPr>
                <w:b/>
                <w:sz w:val="32"/>
                <w:szCs w:val="32"/>
                <w:lang w:val="ru-RU"/>
              </w:rPr>
              <w:t>2</w:t>
            </w:r>
            <w:r w:rsidR="00B56D84">
              <w:rPr>
                <w:b/>
                <w:sz w:val="32"/>
                <w:szCs w:val="32"/>
                <w:lang w:val="ru-RU"/>
              </w:rPr>
              <w:t>3</w:t>
            </w:r>
            <w:r>
              <w:rPr>
                <w:b/>
                <w:sz w:val="32"/>
                <w:szCs w:val="32"/>
                <w:lang w:val="ru-RU"/>
              </w:rPr>
              <w:t xml:space="preserve"> год прогноз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A90D8B" w:rsidRPr="00E87A47" w:rsidRDefault="00A90D8B" w:rsidP="00B56D84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</w:t>
            </w:r>
            <w:r w:rsidR="00A405D7">
              <w:rPr>
                <w:b/>
                <w:sz w:val="32"/>
                <w:szCs w:val="32"/>
                <w:lang w:val="ru-RU"/>
              </w:rPr>
              <w:t>2</w:t>
            </w:r>
            <w:r w:rsidR="00B56D84">
              <w:rPr>
                <w:b/>
                <w:sz w:val="32"/>
                <w:szCs w:val="32"/>
                <w:lang w:val="ru-RU"/>
              </w:rPr>
              <w:t>3</w:t>
            </w:r>
            <w:r>
              <w:rPr>
                <w:b/>
                <w:sz w:val="32"/>
                <w:szCs w:val="32"/>
                <w:lang w:val="ru-RU"/>
              </w:rPr>
              <w:t xml:space="preserve"> год исполнение</w:t>
            </w:r>
          </w:p>
        </w:tc>
        <w:tc>
          <w:tcPr>
            <w:tcW w:w="1636" w:type="dxa"/>
            <w:shd w:val="clear" w:color="auto" w:fill="C6D9F1" w:themeFill="text2" w:themeFillTint="33"/>
          </w:tcPr>
          <w:p w:rsidR="00A90D8B" w:rsidRPr="007255E0" w:rsidRDefault="00A90D8B" w:rsidP="00A405D7">
            <w:pPr>
              <w:jc w:val="center"/>
              <w:rPr>
                <w:b/>
                <w:sz w:val="32"/>
                <w:szCs w:val="32"/>
              </w:rPr>
            </w:pPr>
            <w:r w:rsidRPr="007255E0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7255E0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</w:tr>
      <w:tr w:rsidR="00B56D84" w:rsidRPr="003461D3" w:rsidTr="003461D3">
        <w:tc>
          <w:tcPr>
            <w:tcW w:w="7054" w:type="dxa"/>
            <w:shd w:val="clear" w:color="auto" w:fill="auto"/>
          </w:tcPr>
          <w:p w:rsidR="00B56D84" w:rsidRPr="00334E72" w:rsidRDefault="00B56D84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 w:rsidRPr="00EA1C2D"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843" w:type="dxa"/>
            <w:shd w:val="clear" w:color="auto" w:fill="auto"/>
          </w:tcPr>
          <w:p w:rsidR="00B56D84" w:rsidRPr="00E87A47" w:rsidRDefault="003461D3" w:rsidP="00B56D84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203 656,1</w:t>
            </w:r>
          </w:p>
        </w:tc>
        <w:tc>
          <w:tcPr>
            <w:tcW w:w="1843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215 097,4</w:t>
            </w:r>
          </w:p>
        </w:tc>
        <w:tc>
          <w:tcPr>
            <w:tcW w:w="2126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215 416,9</w:t>
            </w:r>
          </w:p>
        </w:tc>
        <w:tc>
          <w:tcPr>
            <w:tcW w:w="1636" w:type="dxa"/>
            <w:shd w:val="clear" w:color="auto" w:fill="auto"/>
          </w:tcPr>
          <w:p w:rsidR="00B56D84" w:rsidRPr="00830B05" w:rsidRDefault="003461D3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100,1</w:t>
            </w:r>
          </w:p>
        </w:tc>
      </w:tr>
      <w:tr w:rsidR="00B56D84" w:rsidRPr="003461D3" w:rsidTr="003461D3">
        <w:tc>
          <w:tcPr>
            <w:tcW w:w="7054" w:type="dxa"/>
            <w:shd w:val="clear" w:color="auto" w:fill="auto"/>
          </w:tcPr>
          <w:p w:rsidR="00B56D84" w:rsidRPr="00334E72" w:rsidRDefault="00B56D84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Объем  продукции сельского хозяйства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млн.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843" w:type="dxa"/>
            <w:shd w:val="clear" w:color="auto" w:fill="auto"/>
          </w:tcPr>
          <w:p w:rsidR="00B56D84" w:rsidRPr="00E87A47" w:rsidRDefault="003461D3" w:rsidP="00B56D84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8 958</w:t>
            </w:r>
          </w:p>
        </w:tc>
        <w:tc>
          <w:tcPr>
            <w:tcW w:w="1843" w:type="dxa"/>
            <w:shd w:val="clear" w:color="auto" w:fill="FFFFFF" w:themeFill="background1"/>
          </w:tcPr>
          <w:p w:rsidR="00B56D84" w:rsidRPr="00E87A47" w:rsidRDefault="003461D3" w:rsidP="00DB1DB1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9 461,9</w:t>
            </w:r>
          </w:p>
        </w:tc>
        <w:tc>
          <w:tcPr>
            <w:tcW w:w="2126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7 618,5</w:t>
            </w:r>
          </w:p>
        </w:tc>
        <w:tc>
          <w:tcPr>
            <w:tcW w:w="1636" w:type="dxa"/>
            <w:shd w:val="clear" w:color="auto" w:fill="auto"/>
          </w:tcPr>
          <w:p w:rsidR="00B56D84" w:rsidRPr="00830B05" w:rsidRDefault="003461D3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80,5</w:t>
            </w:r>
          </w:p>
        </w:tc>
      </w:tr>
      <w:tr w:rsidR="00B56D84" w:rsidRPr="006F2EC2" w:rsidTr="003461D3">
        <w:tc>
          <w:tcPr>
            <w:tcW w:w="7054" w:type="dxa"/>
            <w:shd w:val="clear" w:color="auto" w:fill="auto"/>
          </w:tcPr>
          <w:p w:rsidR="00B56D84" w:rsidRPr="00334E72" w:rsidRDefault="00B56D84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Оборот розничной торговли</w:t>
            </w:r>
            <w:proofErr w:type="gramStart"/>
            <w:r w:rsidRPr="00334E72">
              <w:rPr>
                <w:bCs/>
                <w:sz w:val="32"/>
                <w:szCs w:val="32"/>
                <w:lang w:val="ru-RU"/>
              </w:rPr>
              <w:t xml:space="preserve"> ,</w:t>
            </w:r>
            <w:proofErr w:type="gramEnd"/>
            <w:r w:rsidRPr="00334E72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р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ублей</w:t>
            </w:r>
          </w:p>
        </w:tc>
        <w:tc>
          <w:tcPr>
            <w:tcW w:w="1843" w:type="dxa"/>
            <w:shd w:val="clear" w:color="auto" w:fill="auto"/>
          </w:tcPr>
          <w:p w:rsidR="00B56D84" w:rsidRPr="00E87A47" w:rsidRDefault="003461D3" w:rsidP="00B56D84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1 321 821,8</w:t>
            </w:r>
          </w:p>
        </w:tc>
        <w:tc>
          <w:tcPr>
            <w:tcW w:w="1843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1 450 040,0</w:t>
            </w:r>
          </w:p>
        </w:tc>
        <w:tc>
          <w:tcPr>
            <w:tcW w:w="2126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1 439 265,7</w:t>
            </w:r>
          </w:p>
        </w:tc>
        <w:tc>
          <w:tcPr>
            <w:tcW w:w="1636" w:type="dxa"/>
            <w:shd w:val="clear" w:color="auto" w:fill="auto"/>
          </w:tcPr>
          <w:p w:rsidR="00B56D84" w:rsidRPr="00830B05" w:rsidRDefault="003461D3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99,2</w:t>
            </w:r>
          </w:p>
        </w:tc>
      </w:tr>
      <w:tr w:rsidR="00B56D84" w:rsidRPr="003461D3" w:rsidTr="003461D3">
        <w:tc>
          <w:tcPr>
            <w:tcW w:w="7054" w:type="dxa"/>
            <w:shd w:val="clear" w:color="auto" w:fill="auto"/>
          </w:tcPr>
          <w:p w:rsidR="00B56D84" w:rsidRPr="00334E72" w:rsidRDefault="00B56D84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Оборот общественного питания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</w:t>
            </w:r>
            <w:r>
              <w:rPr>
                <w:bCs/>
                <w:i/>
                <w:sz w:val="32"/>
                <w:szCs w:val="32"/>
                <w:lang w:val="ru-RU"/>
              </w:rPr>
              <w:t>лей</w:t>
            </w:r>
          </w:p>
        </w:tc>
        <w:tc>
          <w:tcPr>
            <w:tcW w:w="1843" w:type="dxa"/>
            <w:shd w:val="clear" w:color="auto" w:fill="auto"/>
          </w:tcPr>
          <w:p w:rsidR="00B56D84" w:rsidRPr="00E87A47" w:rsidRDefault="003461D3" w:rsidP="00B56D84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18 651,7</w:t>
            </w:r>
          </w:p>
        </w:tc>
        <w:tc>
          <w:tcPr>
            <w:tcW w:w="1843" w:type="dxa"/>
            <w:shd w:val="clear" w:color="auto" w:fill="FFFFFF" w:themeFill="background1"/>
          </w:tcPr>
          <w:p w:rsidR="00B56D84" w:rsidRPr="00E87A47" w:rsidRDefault="003461D3" w:rsidP="003461D3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20 960</w:t>
            </w:r>
          </w:p>
        </w:tc>
        <w:tc>
          <w:tcPr>
            <w:tcW w:w="2126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20 000</w:t>
            </w:r>
          </w:p>
        </w:tc>
        <w:tc>
          <w:tcPr>
            <w:tcW w:w="1636" w:type="dxa"/>
            <w:shd w:val="clear" w:color="auto" w:fill="auto"/>
          </w:tcPr>
          <w:p w:rsidR="00B56D84" w:rsidRPr="00830B05" w:rsidRDefault="003461D3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95,4</w:t>
            </w:r>
          </w:p>
        </w:tc>
      </w:tr>
      <w:tr w:rsidR="00B56D84" w:rsidRPr="003461D3" w:rsidTr="003461D3">
        <w:tc>
          <w:tcPr>
            <w:tcW w:w="7054" w:type="dxa"/>
            <w:shd w:val="clear" w:color="auto" w:fill="auto"/>
          </w:tcPr>
          <w:p w:rsidR="00B56D84" w:rsidRPr="00334E72" w:rsidRDefault="00B56D84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Фонд  заработной платы</w:t>
            </w:r>
            <w:r w:rsidRPr="00334E72">
              <w:rPr>
                <w:bCs/>
                <w:sz w:val="32"/>
                <w:szCs w:val="32"/>
                <w:lang w:val="ru-RU"/>
              </w:rPr>
              <w:t>,</w:t>
            </w:r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843" w:type="dxa"/>
            <w:shd w:val="clear" w:color="auto" w:fill="auto"/>
          </w:tcPr>
          <w:p w:rsidR="00B56D84" w:rsidRPr="00E87A47" w:rsidRDefault="003461D3" w:rsidP="00B56D84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699 319</w:t>
            </w:r>
          </w:p>
        </w:tc>
        <w:tc>
          <w:tcPr>
            <w:tcW w:w="1843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765 055</w:t>
            </w:r>
          </w:p>
        </w:tc>
        <w:tc>
          <w:tcPr>
            <w:tcW w:w="2126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783 343</w:t>
            </w:r>
          </w:p>
        </w:tc>
        <w:tc>
          <w:tcPr>
            <w:tcW w:w="1636" w:type="dxa"/>
            <w:shd w:val="clear" w:color="auto" w:fill="auto"/>
          </w:tcPr>
          <w:p w:rsidR="00B56D84" w:rsidRPr="00830B05" w:rsidRDefault="003461D3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102,4</w:t>
            </w:r>
          </w:p>
        </w:tc>
      </w:tr>
      <w:tr w:rsidR="00B56D84" w:rsidRPr="00E87A47" w:rsidTr="003461D3">
        <w:tc>
          <w:tcPr>
            <w:tcW w:w="7054" w:type="dxa"/>
            <w:shd w:val="clear" w:color="auto" w:fill="auto"/>
          </w:tcPr>
          <w:p w:rsidR="00B56D84" w:rsidRPr="00E87A47" w:rsidRDefault="00B56D84" w:rsidP="00A405D7">
            <w:pPr>
              <w:rPr>
                <w:bCs/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Численность населения</w:t>
            </w:r>
            <w:r w:rsidRPr="00E87A47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/>
                <w:bCs/>
                <w:sz w:val="32"/>
                <w:szCs w:val="32"/>
                <w:lang w:val="ru-RU"/>
              </w:rPr>
              <w:t>–</w:t>
            </w:r>
            <w:r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/>
                <w:bCs/>
                <w:sz w:val="32"/>
                <w:szCs w:val="32"/>
                <w:lang w:val="ru-RU"/>
              </w:rPr>
              <w:t>всего</w:t>
            </w:r>
            <w:r w:rsidRPr="00E87A47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 xml:space="preserve">человек </w:t>
            </w:r>
          </w:p>
        </w:tc>
        <w:tc>
          <w:tcPr>
            <w:tcW w:w="1843" w:type="dxa"/>
            <w:shd w:val="clear" w:color="auto" w:fill="auto"/>
          </w:tcPr>
          <w:p w:rsidR="00B56D84" w:rsidRPr="00E87A47" w:rsidRDefault="003461D3" w:rsidP="00B56D84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17 054</w:t>
            </w:r>
          </w:p>
        </w:tc>
        <w:tc>
          <w:tcPr>
            <w:tcW w:w="1843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16 490</w:t>
            </w:r>
          </w:p>
        </w:tc>
        <w:tc>
          <w:tcPr>
            <w:tcW w:w="2126" w:type="dxa"/>
            <w:shd w:val="clear" w:color="auto" w:fill="FFFFFF" w:themeFill="background1"/>
          </w:tcPr>
          <w:p w:rsidR="00B56D84" w:rsidRPr="00E87A47" w:rsidRDefault="003461D3" w:rsidP="00481F1F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16 346</w:t>
            </w:r>
          </w:p>
        </w:tc>
        <w:tc>
          <w:tcPr>
            <w:tcW w:w="1636" w:type="dxa"/>
            <w:shd w:val="clear" w:color="auto" w:fill="auto"/>
          </w:tcPr>
          <w:p w:rsidR="00B56D84" w:rsidRPr="006F2EC2" w:rsidRDefault="003461D3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99,1</w:t>
            </w:r>
          </w:p>
        </w:tc>
      </w:tr>
      <w:tr w:rsidR="00B56D84" w:rsidRPr="003461D3" w:rsidTr="003461D3">
        <w:tc>
          <w:tcPr>
            <w:tcW w:w="7054" w:type="dxa"/>
            <w:shd w:val="clear" w:color="auto" w:fill="auto"/>
          </w:tcPr>
          <w:p w:rsidR="00B56D84" w:rsidRPr="00334E72" w:rsidRDefault="00B56D84" w:rsidP="00A405D7">
            <w:pPr>
              <w:rPr>
                <w:bCs/>
                <w:sz w:val="32"/>
                <w:szCs w:val="32"/>
                <w:lang w:val="ru-RU"/>
              </w:rPr>
            </w:pPr>
            <w:r w:rsidRPr="00897B06">
              <w:rPr>
                <w:b/>
                <w:bCs/>
                <w:sz w:val="32"/>
                <w:szCs w:val="32"/>
                <w:lang w:val="ru-RU"/>
              </w:rPr>
              <w:t>Численность детей до 18 лет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897B06">
              <w:rPr>
                <w:bCs/>
                <w:i/>
                <w:sz w:val="32"/>
                <w:szCs w:val="32"/>
                <w:lang w:val="ru-RU"/>
              </w:rPr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B56D84" w:rsidRPr="00E87A47" w:rsidRDefault="003461D3" w:rsidP="00B56D84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4 354</w:t>
            </w:r>
          </w:p>
        </w:tc>
        <w:tc>
          <w:tcPr>
            <w:tcW w:w="1843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4 291</w:t>
            </w:r>
          </w:p>
        </w:tc>
        <w:tc>
          <w:tcPr>
            <w:tcW w:w="2126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4 269</w:t>
            </w:r>
          </w:p>
        </w:tc>
        <w:tc>
          <w:tcPr>
            <w:tcW w:w="1636" w:type="dxa"/>
            <w:shd w:val="clear" w:color="auto" w:fill="auto"/>
          </w:tcPr>
          <w:p w:rsidR="00B56D84" w:rsidRPr="00830B05" w:rsidRDefault="003461D3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99,5</w:t>
            </w:r>
          </w:p>
        </w:tc>
      </w:tr>
      <w:tr w:rsidR="00B56D84" w:rsidRPr="007255E0" w:rsidTr="003461D3">
        <w:tc>
          <w:tcPr>
            <w:tcW w:w="7054" w:type="dxa"/>
            <w:shd w:val="clear" w:color="auto" w:fill="auto"/>
          </w:tcPr>
          <w:p w:rsidR="00B56D84" w:rsidRPr="007255E0" w:rsidRDefault="00B56D84" w:rsidP="00A405D7">
            <w:pPr>
              <w:rPr>
                <w:bCs/>
                <w:sz w:val="32"/>
                <w:szCs w:val="32"/>
              </w:rPr>
            </w:pPr>
            <w:proofErr w:type="spellStart"/>
            <w:r w:rsidRPr="00897B06">
              <w:rPr>
                <w:b/>
                <w:bCs/>
                <w:sz w:val="32"/>
                <w:szCs w:val="32"/>
              </w:rPr>
              <w:t>Численность</w:t>
            </w:r>
            <w:proofErr w:type="spellEnd"/>
            <w:r w:rsidRPr="00897B0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97B06">
              <w:rPr>
                <w:b/>
                <w:bCs/>
                <w:sz w:val="32"/>
                <w:szCs w:val="32"/>
              </w:rPr>
              <w:t>работающих</w:t>
            </w:r>
            <w:proofErr w:type="spellEnd"/>
            <w:r>
              <w:rPr>
                <w:bCs/>
                <w:sz w:val="32"/>
                <w:szCs w:val="32"/>
              </w:rPr>
              <w:t xml:space="preserve">, </w:t>
            </w:r>
            <w:proofErr w:type="spellStart"/>
            <w:r w:rsidRPr="00897B06">
              <w:rPr>
                <w:bCs/>
                <w:i/>
                <w:sz w:val="32"/>
                <w:szCs w:val="32"/>
              </w:rPr>
              <w:t>человек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56D84" w:rsidRPr="00E87A47" w:rsidRDefault="003461D3" w:rsidP="00B56D84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1 732</w:t>
            </w:r>
          </w:p>
        </w:tc>
        <w:tc>
          <w:tcPr>
            <w:tcW w:w="1843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1 709</w:t>
            </w:r>
          </w:p>
        </w:tc>
        <w:tc>
          <w:tcPr>
            <w:tcW w:w="2126" w:type="dxa"/>
            <w:shd w:val="clear" w:color="auto" w:fill="FFFFFF" w:themeFill="background1"/>
          </w:tcPr>
          <w:p w:rsidR="00B56D84" w:rsidRPr="00E87A47" w:rsidRDefault="003461D3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1 745</w:t>
            </w:r>
          </w:p>
        </w:tc>
        <w:tc>
          <w:tcPr>
            <w:tcW w:w="1636" w:type="dxa"/>
            <w:shd w:val="clear" w:color="auto" w:fill="auto"/>
          </w:tcPr>
          <w:p w:rsidR="00B56D84" w:rsidRPr="006F2EC2" w:rsidRDefault="003461D3" w:rsidP="00481F1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102,1</w:t>
            </w:r>
          </w:p>
        </w:tc>
      </w:tr>
    </w:tbl>
    <w:p w:rsidR="00A90D8B" w:rsidRPr="009B415A" w:rsidRDefault="00A90D8B" w:rsidP="0083115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31153" w:rsidRPr="00B37B1C" w:rsidRDefault="00B56D84" w:rsidP="00831153">
      <w:pPr>
        <w:jc w:val="center"/>
        <w:rPr>
          <w:color w:val="31849B"/>
          <w:sz w:val="32"/>
          <w:szCs w:val="32"/>
          <w:lang w:val="ru-RU"/>
        </w:rPr>
      </w:pPr>
      <w:r w:rsidRPr="00E3381F">
        <w:rPr>
          <w:color w:val="31849B"/>
          <w:sz w:val="32"/>
          <w:szCs w:val="32"/>
        </w:rPr>
        <w:object w:dxaOrig="4538" w:dyaOrig="3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pt;height:329pt" o:ole="">
            <v:imagedata r:id="rId8" o:title=""/>
          </v:shape>
          <o:OLEObject Type="Embed" ProgID="PowerPoint.Slide.12" ShapeID="_x0000_i1026" DrawAspect="Content" ObjectID="_1778065717" r:id="rId9"/>
        </w:object>
      </w:r>
    </w:p>
    <w:p w:rsidR="002E166B" w:rsidRPr="00B37B1C" w:rsidRDefault="002E166B" w:rsidP="00831153">
      <w:pPr>
        <w:jc w:val="center"/>
        <w:rPr>
          <w:color w:val="31849B"/>
          <w:sz w:val="32"/>
          <w:szCs w:val="32"/>
          <w:lang w:val="ru-RU"/>
        </w:rPr>
      </w:pPr>
    </w:p>
    <w:p w:rsidR="009B415A" w:rsidRDefault="002E166B" w:rsidP="002E166B">
      <w:pPr>
        <w:pStyle w:val="a6"/>
        <w:rPr>
          <w:lang w:val="ru-RU"/>
        </w:rPr>
      </w:pPr>
      <w:r w:rsidRPr="00334E72">
        <w:rPr>
          <w:lang w:val="ru-RU"/>
        </w:rPr>
        <w:t xml:space="preserve">                                      </w:t>
      </w:r>
    </w:p>
    <w:p w:rsidR="0058292A" w:rsidRDefault="0058292A" w:rsidP="009B415A">
      <w:pPr>
        <w:pStyle w:val="a6"/>
        <w:jc w:val="center"/>
        <w:rPr>
          <w:lang w:val="ru-RU"/>
        </w:rPr>
      </w:pPr>
    </w:p>
    <w:p w:rsidR="0058292A" w:rsidRDefault="0058292A" w:rsidP="009B415A">
      <w:pPr>
        <w:pStyle w:val="a6"/>
        <w:jc w:val="center"/>
        <w:rPr>
          <w:lang w:val="ru-RU"/>
        </w:rPr>
      </w:pPr>
    </w:p>
    <w:p w:rsidR="00102E67" w:rsidRDefault="00102E67" w:rsidP="009B415A">
      <w:pPr>
        <w:pStyle w:val="a6"/>
        <w:jc w:val="center"/>
        <w:rPr>
          <w:lang w:val="ru-RU"/>
        </w:rPr>
      </w:pPr>
    </w:p>
    <w:p w:rsidR="002E166B" w:rsidRPr="00334E72" w:rsidRDefault="002E166B" w:rsidP="009B415A">
      <w:pPr>
        <w:pStyle w:val="a6"/>
        <w:jc w:val="center"/>
        <w:rPr>
          <w:lang w:val="ru-RU"/>
        </w:rPr>
      </w:pPr>
      <w:r w:rsidRPr="00334E72">
        <w:rPr>
          <w:lang w:val="ru-RU"/>
        </w:rPr>
        <w:lastRenderedPageBreak/>
        <w:t>ДОХОДЫ БЮДЖЕТА</w:t>
      </w:r>
    </w:p>
    <w:p w:rsidR="00F241F3" w:rsidRPr="004D068A" w:rsidRDefault="00F241F3" w:rsidP="00F241F3">
      <w:pPr>
        <w:pStyle w:val="1"/>
        <w:rPr>
          <w:b/>
          <w:shadow/>
          <w:color w:val="17365D" w:themeColor="text2" w:themeShade="BF"/>
          <w:lang w:val="ru-RU"/>
        </w:rPr>
      </w:pPr>
      <w:r w:rsidRPr="004D068A">
        <w:rPr>
          <w:b/>
          <w:shadow/>
          <w:color w:val="17365D" w:themeColor="text2" w:themeShade="BF"/>
          <w:lang w:val="ru-RU"/>
        </w:rPr>
        <w:t xml:space="preserve">       Структура доходов бюджета Ровенского муниципального района за 20</w:t>
      </w:r>
      <w:r w:rsidR="00F95C10">
        <w:rPr>
          <w:b/>
          <w:shadow/>
          <w:color w:val="17365D" w:themeColor="text2" w:themeShade="BF"/>
          <w:lang w:val="ru-RU"/>
        </w:rPr>
        <w:t>2</w:t>
      </w:r>
      <w:r w:rsidR="00B56D84">
        <w:rPr>
          <w:b/>
          <w:shadow/>
          <w:color w:val="17365D" w:themeColor="text2" w:themeShade="BF"/>
          <w:lang w:val="ru-RU"/>
        </w:rPr>
        <w:t>3</w:t>
      </w:r>
      <w:r w:rsidRPr="004D068A">
        <w:rPr>
          <w:b/>
          <w:shadow/>
          <w:color w:val="17365D" w:themeColor="text2" w:themeShade="BF"/>
          <w:lang w:val="ru-RU"/>
        </w:rPr>
        <w:t xml:space="preserve"> год</w:t>
      </w:r>
    </w:p>
    <w:p w:rsidR="00F241F3" w:rsidRPr="00334E72" w:rsidRDefault="00F241F3" w:rsidP="00F241F3">
      <w:pPr>
        <w:rPr>
          <w:lang w:val="ru-RU"/>
        </w:rPr>
      </w:pPr>
    </w:p>
    <w:p w:rsidR="00E1680D" w:rsidRDefault="002E166B" w:rsidP="00831153">
      <w:pPr>
        <w:jc w:val="center"/>
        <w:rPr>
          <w:color w:val="31849B"/>
          <w:sz w:val="32"/>
          <w:szCs w:val="32"/>
        </w:rPr>
      </w:pPr>
      <w:r>
        <w:rPr>
          <w:noProof/>
          <w:color w:val="31849B"/>
          <w:sz w:val="32"/>
          <w:szCs w:val="32"/>
          <w:lang w:val="ru-RU" w:eastAsia="ru-RU" w:bidi="ar-SA"/>
        </w:rPr>
        <w:drawing>
          <wp:inline distT="0" distB="0" distL="0" distR="0">
            <wp:extent cx="8894086" cy="4293704"/>
            <wp:effectExtent l="19050" t="0" r="21314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6EDD" w:rsidRDefault="007C6EDD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C6EDD" w:rsidRPr="00EA1C2D" w:rsidRDefault="007C6EDD" w:rsidP="007C6EDD">
      <w:pPr>
        <w:jc w:val="center"/>
        <w:rPr>
          <w:rStyle w:val="10"/>
          <w:b/>
          <w:color w:val="548DD4" w:themeColor="text2" w:themeTint="99"/>
          <w:sz w:val="32"/>
          <w:szCs w:val="32"/>
          <w:lang w:val="ru-RU"/>
        </w:rPr>
      </w:pPr>
      <w:r w:rsidRPr="00EA1C2D">
        <w:rPr>
          <w:rStyle w:val="10"/>
          <w:b/>
          <w:color w:val="548DD4" w:themeColor="text2" w:themeTint="99"/>
          <w:sz w:val="32"/>
          <w:szCs w:val="32"/>
          <w:lang w:val="ru-RU"/>
        </w:rPr>
        <w:lastRenderedPageBreak/>
        <w:t>Динамика исполнения доходов Ровенского муниципального района  с предыдущим</w:t>
      </w:r>
      <w:r w:rsidRPr="007C6EDD">
        <w:rPr>
          <w:b/>
          <w:color w:val="548DD4" w:themeColor="text2" w:themeTint="99"/>
          <w:sz w:val="32"/>
          <w:szCs w:val="32"/>
          <w:lang w:val="ru-RU"/>
        </w:rPr>
        <w:t xml:space="preserve"> </w:t>
      </w:r>
      <w:r w:rsidRPr="00EA1C2D">
        <w:rPr>
          <w:rStyle w:val="10"/>
          <w:b/>
          <w:color w:val="548DD4" w:themeColor="text2" w:themeTint="99"/>
          <w:sz w:val="32"/>
          <w:szCs w:val="32"/>
          <w:lang w:val="ru-RU"/>
        </w:rPr>
        <w:t>годом</w:t>
      </w:r>
    </w:p>
    <w:p w:rsidR="007C6EDD" w:rsidRDefault="007C6EDD" w:rsidP="007C6EDD">
      <w:pPr>
        <w:rPr>
          <w:lang w:val="ru-RU"/>
        </w:rPr>
      </w:pPr>
    </w:p>
    <w:p w:rsidR="007C6EDD" w:rsidRPr="007C6EDD" w:rsidRDefault="007C6EDD" w:rsidP="007C6EDD">
      <w:pPr>
        <w:rPr>
          <w:lang w:val="ru-RU"/>
        </w:rPr>
      </w:pPr>
      <w:r w:rsidRPr="007C6EDD">
        <w:rPr>
          <w:noProof/>
          <w:lang w:val="ru-RU" w:eastAsia="ru-RU" w:bidi="ar-SA"/>
        </w:rPr>
        <w:drawing>
          <wp:inline distT="0" distB="0" distL="0" distR="0">
            <wp:extent cx="8894086" cy="4293704"/>
            <wp:effectExtent l="19050" t="0" r="21314" b="0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6EDD" w:rsidRDefault="007C6EDD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50B19" w:rsidRDefault="00750B19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2E166B" w:rsidRDefault="004805A4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lastRenderedPageBreak/>
        <w:t>Исполнение налоговых и неналоговых доходов бюджета Ровенского муниципального района за 20</w:t>
      </w:r>
      <w:r w:rsidR="00F95C10">
        <w:rPr>
          <w:b/>
          <w:i/>
          <w:shadow/>
          <w:color w:val="17365D" w:themeColor="text2" w:themeShade="BF"/>
          <w:lang w:val="ru-RU"/>
        </w:rPr>
        <w:t>2</w:t>
      </w:r>
      <w:r w:rsidR="0076338F">
        <w:rPr>
          <w:b/>
          <w:i/>
          <w:shadow/>
          <w:color w:val="17365D" w:themeColor="text2" w:themeShade="BF"/>
          <w:lang w:val="ru-RU"/>
        </w:rPr>
        <w:t>3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</w:t>
      </w:r>
      <w:r w:rsidR="00F95C10">
        <w:rPr>
          <w:b/>
          <w:i/>
          <w:shadow/>
          <w:color w:val="17365D" w:themeColor="text2" w:themeShade="BF"/>
          <w:lang w:val="ru-RU"/>
        </w:rPr>
        <w:t>од</w:t>
      </w:r>
    </w:p>
    <w:p w:rsidR="004D068A" w:rsidRPr="004D068A" w:rsidRDefault="004D068A" w:rsidP="004D068A">
      <w:pPr>
        <w:rPr>
          <w:lang w:val="ru-RU"/>
        </w:rPr>
      </w:pPr>
    </w:p>
    <w:tbl>
      <w:tblPr>
        <w:tblStyle w:val="a8"/>
        <w:tblW w:w="14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1985"/>
        <w:gridCol w:w="1842"/>
        <w:gridCol w:w="1560"/>
        <w:gridCol w:w="2267"/>
      </w:tblGrid>
      <w:tr w:rsidR="00E959F4" w:rsidRPr="00352268" w:rsidTr="00352268">
        <w:trPr>
          <w:trHeight w:val="113"/>
        </w:trPr>
        <w:tc>
          <w:tcPr>
            <w:tcW w:w="7054" w:type="dxa"/>
            <w:shd w:val="clear" w:color="auto" w:fill="C6D9F1" w:themeFill="text2" w:themeFillTint="33"/>
          </w:tcPr>
          <w:p w:rsidR="00E959F4" w:rsidRPr="00935B81" w:rsidRDefault="00E959F4" w:rsidP="00BC402C">
            <w:pPr>
              <w:jc w:val="center"/>
              <w:rPr>
                <w:b/>
                <w:sz w:val="32"/>
                <w:szCs w:val="32"/>
              </w:rPr>
            </w:pPr>
            <w:r w:rsidRPr="00334E72">
              <w:rPr>
                <w:lang w:val="ru-RU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935B8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1985" w:type="dxa"/>
            <w:shd w:val="clear" w:color="auto" w:fill="C6D9F1" w:themeFill="text2" w:themeFillTint="33"/>
          </w:tcPr>
          <w:p w:rsidR="00335122" w:rsidRDefault="00E959F4" w:rsidP="00E959F4">
            <w:pPr>
              <w:jc w:val="center"/>
              <w:rPr>
                <w:b/>
                <w:sz w:val="32"/>
                <w:szCs w:val="32"/>
                <w:lang w:val="ru-RU"/>
              </w:rPr>
            </w:pPr>
            <w:proofErr w:type="spellStart"/>
            <w:r w:rsidRPr="00935B81">
              <w:rPr>
                <w:b/>
                <w:sz w:val="32"/>
                <w:szCs w:val="32"/>
              </w:rPr>
              <w:t>План</w:t>
            </w:r>
            <w:proofErr w:type="spellEnd"/>
            <w:r w:rsidRPr="00935B81">
              <w:rPr>
                <w:b/>
                <w:sz w:val="32"/>
                <w:szCs w:val="32"/>
              </w:rPr>
              <w:t xml:space="preserve"> </w:t>
            </w:r>
          </w:p>
          <w:p w:rsidR="00E959F4" w:rsidRPr="00935B81" w:rsidRDefault="00E959F4" w:rsidP="0033512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B81">
              <w:rPr>
                <w:b/>
                <w:sz w:val="32"/>
                <w:szCs w:val="32"/>
              </w:rPr>
              <w:t>тыс.руб</w:t>
            </w:r>
            <w:proofErr w:type="spellEnd"/>
            <w:r w:rsidRPr="00935B8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E959F4" w:rsidRPr="00935B81" w:rsidRDefault="00E959F4" w:rsidP="0033512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B81">
              <w:rPr>
                <w:b/>
                <w:sz w:val="32"/>
                <w:szCs w:val="32"/>
              </w:rPr>
              <w:t>Исполне</w:t>
            </w:r>
            <w:r w:rsidR="00335122">
              <w:rPr>
                <w:b/>
                <w:sz w:val="32"/>
                <w:szCs w:val="32"/>
                <w:lang w:val="ru-RU"/>
              </w:rPr>
              <w:t>ние</w:t>
            </w:r>
            <w:proofErr w:type="spellEnd"/>
            <w:r w:rsidR="00335122">
              <w:rPr>
                <w:b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тыс.руб</w:t>
            </w:r>
            <w:proofErr w:type="spellEnd"/>
            <w:r w:rsidRPr="00935B8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E959F4" w:rsidRPr="00935B81" w:rsidRDefault="00E959F4" w:rsidP="00BC402C">
            <w:pPr>
              <w:jc w:val="center"/>
              <w:rPr>
                <w:b/>
                <w:sz w:val="32"/>
                <w:szCs w:val="32"/>
              </w:rPr>
            </w:pPr>
            <w:r w:rsidRPr="00935B8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935B8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267" w:type="dxa"/>
            <w:shd w:val="clear" w:color="auto" w:fill="C6D9F1" w:themeFill="text2" w:themeFillTint="33"/>
          </w:tcPr>
          <w:p w:rsidR="00E959F4" w:rsidRPr="00E959F4" w:rsidRDefault="00E959F4" w:rsidP="00BC402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Причины отклонений от плана ниже 95%</w:t>
            </w:r>
          </w:p>
        </w:tc>
      </w:tr>
      <w:tr w:rsidR="00E959F4" w:rsidRPr="00BC402C" w:rsidTr="00352268">
        <w:trPr>
          <w:trHeight w:val="113"/>
        </w:trPr>
        <w:tc>
          <w:tcPr>
            <w:tcW w:w="7054" w:type="dxa"/>
            <w:shd w:val="clear" w:color="auto" w:fill="DBE5F1" w:themeFill="accent1" w:themeFillTint="33"/>
          </w:tcPr>
          <w:p w:rsidR="00E959F4" w:rsidRPr="00894031" w:rsidRDefault="00E959F4" w:rsidP="002E166B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894031">
              <w:rPr>
                <w:b/>
                <w:i/>
                <w:sz w:val="32"/>
                <w:szCs w:val="32"/>
              </w:rPr>
              <w:t>Налоговые</w:t>
            </w:r>
            <w:proofErr w:type="spellEnd"/>
            <w:r w:rsidRPr="00894031">
              <w:rPr>
                <w:b/>
                <w:i/>
                <w:sz w:val="32"/>
                <w:szCs w:val="32"/>
              </w:rPr>
              <w:t xml:space="preserve"> и </w:t>
            </w:r>
            <w:proofErr w:type="spellStart"/>
            <w:r w:rsidRPr="00894031">
              <w:rPr>
                <w:b/>
                <w:i/>
                <w:sz w:val="32"/>
                <w:szCs w:val="32"/>
              </w:rPr>
              <w:t>неналоговые</w:t>
            </w:r>
            <w:proofErr w:type="spellEnd"/>
            <w:r w:rsidRPr="00894031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894031">
              <w:rPr>
                <w:b/>
                <w:i/>
                <w:sz w:val="32"/>
                <w:szCs w:val="32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DBE5F1" w:themeFill="accent1" w:themeFillTint="33"/>
          </w:tcPr>
          <w:p w:rsidR="00E959F4" w:rsidRPr="00894031" w:rsidRDefault="00A95481" w:rsidP="00A95481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62</w:t>
            </w:r>
            <w:r w:rsidR="007722F4">
              <w:rPr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i/>
                <w:sz w:val="32"/>
                <w:szCs w:val="32"/>
                <w:lang w:val="ru-RU"/>
              </w:rPr>
              <w:t>682,6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959F4" w:rsidRPr="00894031" w:rsidRDefault="00A95481" w:rsidP="007B4F0F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85</w:t>
            </w:r>
            <w:r w:rsidR="00680C3C">
              <w:rPr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i/>
                <w:sz w:val="32"/>
                <w:szCs w:val="32"/>
                <w:lang w:val="ru-RU"/>
              </w:rPr>
              <w:t>935,6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E959F4" w:rsidRPr="00894031" w:rsidRDefault="00680C3C" w:rsidP="009A3D25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137,1</w:t>
            </w:r>
          </w:p>
        </w:tc>
        <w:tc>
          <w:tcPr>
            <w:tcW w:w="2267" w:type="dxa"/>
            <w:shd w:val="clear" w:color="auto" w:fill="DBE5F1" w:themeFill="accent1" w:themeFillTint="33"/>
          </w:tcPr>
          <w:p w:rsidR="00E959F4" w:rsidRDefault="00E959F4" w:rsidP="009A3D25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959F4" w:rsidRPr="00BC402C" w:rsidTr="00352268">
        <w:trPr>
          <w:trHeight w:val="113"/>
        </w:trPr>
        <w:tc>
          <w:tcPr>
            <w:tcW w:w="7054" w:type="dxa"/>
            <w:shd w:val="clear" w:color="auto" w:fill="F2DBDB" w:themeFill="accent2" w:themeFillTint="33"/>
          </w:tcPr>
          <w:p w:rsidR="00E959F4" w:rsidRPr="00894031" w:rsidRDefault="00E959F4" w:rsidP="002E166B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894031">
              <w:rPr>
                <w:b/>
                <w:i/>
                <w:sz w:val="32"/>
                <w:szCs w:val="32"/>
              </w:rPr>
              <w:t>Налоговые</w:t>
            </w:r>
            <w:proofErr w:type="spellEnd"/>
            <w:r w:rsidRPr="00894031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894031">
              <w:rPr>
                <w:b/>
                <w:i/>
                <w:sz w:val="32"/>
                <w:szCs w:val="32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F2DBDB" w:themeFill="accent2" w:themeFillTint="33"/>
          </w:tcPr>
          <w:p w:rsidR="00E959F4" w:rsidRPr="00894031" w:rsidRDefault="00680C3C" w:rsidP="00680C3C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52 625,3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E959F4" w:rsidRPr="00894031" w:rsidRDefault="00680C3C" w:rsidP="00BC402C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56 108,3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E959F4" w:rsidRPr="00894031" w:rsidRDefault="00680C3C" w:rsidP="00BC402C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106,6</w:t>
            </w:r>
          </w:p>
        </w:tc>
        <w:tc>
          <w:tcPr>
            <w:tcW w:w="2267" w:type="dxa"/>
            <w:shd w:val="clear" w:color="auto" w:fill="F2DBDB" w:themeFill="accent2" w:themeFillTint="33"/>
          </w:tcPr>
          <w:p w:rsidR="00E959F4" w:rsidRDefault="00E959F4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959F4" w:rsidRPr="00335122" w:rsidTr="00352268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>Налог на доходы  физических лиц</w:t>
            </w:r>
          </w:p>
        </w:tc>
        <w:tc>
          <w:tcPr>
            <w:tcW w:w="1985" w:type="dxa"/>
          </w:tcPr>
          <w:p w:rsidR="00E959F4" w:rsidRPr="00894031" w:rsidRDefault="00A95481" w:rsidP="00335122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26</w:t>
            </w:r>
            <w:r w:rsidR="007722F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541,5</w:t>
            </w:r>
          </w:p>
        </w:tc>
        <w:tc>
          <w:tcPr>
            <w:tcW w:w="1842" w:type="dxa"/>
          </w:tcPr>
          <w:p w:rsidR="00E959F4" w:rsidRPr="00894031" w:rsidRDefault="00A95481" w:rsidP="00335122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29</w:t>
            </w:r>
            <w:r w:rsidR="00680C3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578,7</w:t>
            </w:r>
          </w:p>
        </w:tc>
        <w:tc>
          <w:tcPr>
            <w:tcW w:w="1560" w:type="dxa"/>
          </w:tcPr>
          <w:p w:rsidR="00E959F4" w:rsidRPr="00894031" w:rsidRDefault="00680C3C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111,4</w:t>
            </w:r>
          </w:p>
        </w:tc>
        <w:tc>
          <w:tcPr>
            <w:tcW w:w="2267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335122" w:rsidTr="00352268">
        <w:trPr>
          <w:trHeight w:val="113"/>
        </w:trPr>
        <w:tc>
          <w:tcPr>
            <w:tcW w:w="7054" w:type="dxa"/>
          </w:tcPr>
          <w:p w:rsidR="00E959F4" w:rsidRPr="00894031" w:rsidRDefault="00E959F4" w:rsidP="00B73344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5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</w:t>
            </w:r>
            <w:r w:rsidR="007722F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229,0</w:t>
            </w:r>
          </w:p>
        </w:tc>
        <w:tc>
          <w:tcPr>
            <w:tcW w:w="1842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</w:t>
            </w:r>
            <w:r w:rsidR="00680C3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758,5</w:t>
            </w:r>
          </w:p>
        </w:tc>
        <w:tc>
          <w:tcPr>
            <w:tcW w:w="1560" w:type="dxa"/>
          </w:tcPr>
          <w:p w:rsidR="00E959F4" w:rsidRPr="00894031" w:rsidRDefault="00680C3C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116,4</w:t>
            </w:r>
          </w:p>
        </w:tc>
        <w:tc>
          <w:tcPr>
            <w:tcW w:w="2267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352268" w:rsidTr="00352268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20,0</w:t>
            </w:r>
          </w:p>
        </w:tc>
        <w:tc>
          <w:tcPr>
            <w:tcW w:w="1842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-46,2</w:t>
            </w:r>
          </w:p>
        </w:tc>
        <w:tc>
          <w:tcPr>
            <w:tcW w:w="1560" w:type="dxa"/>
          </w:tcPr>
          <w:p w:rsidR="00E959F4" w:rsidRPr="00894031" w:rsidRDefault="00680C3C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-231,0</w:t>
            </w:r>
          </w:p>
        </w:tc>
        <w:tc>
          <w:tcPr>
            <w:tcW w:w="2267" w:type="dxa"/>
          </w:tcPr>
          <w:p w:rsidR="00E959F4" w:rsidRPr="00894031" w:rsidRDefault="00A107A5" w:rsidP="00D23697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 xml:space="preserve">     </w:t>
            </w:r>
            <w:r w:rsidR="00D23697">
              <w:rPr>
                <w:sz w:val="30"/>
                <w:szCs w:val="30"/>
                <w:lang w:val="ru-RU"/>
              </w:rPr>
              <w:t xml:space="preserve">Переход предпринимателей на патентную систему </w:t>
            </w:r>
            <w:proofErr w:type="spellStart"/>
            <w:r w:rsidR="00D23697">
              <w:rPr>
                <w:sz w:val="30"/>
                <w:szCs w:val="30"/>
                <w:lang w:val="ru-RU"/>
              </w:rPr>
              <w:t>налогооблажения</w:t>
            </w:r>
            <w:proofErr w:type="spellEnd"/>
            <w:r w:rsidRPr="00894031">
              <w:rPr>
                <w:sz w:val="30"/>
                <w:szCs w:val="30"/>
                <w:lang w:val="ru-RU"/>
              </w:rPr>
              <w:t xml:space="preserve">          </w:t>
            </w:r>
          </w:p>
        </w:tc>
      </w:tr>
      <w:tr w:rsidR="00E959F4" w:rsidRPr="00352268" w:rsidTr="00352268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</w:rPr>
            </w:pPr>
            <w:proofErr w:type="spellStart"/>
            <w:r w:rsidRPr="00894031">
              <w:rPr>
                <w:sz w:val="30"/>
                <w:szCs w:val="30"/>
              </w:rPr>
              <w:t>Единый</w:t>
            </w:r>
            <w:proofErr w:type="spellEnd"/>
            <w:r w:rsidRPr="00894031">
              <w:rPr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sz w:val="30"/>
                <w:szCs w:val="30"/>
              </w:rPr>
              <w:t>сельскохозяйственный</w:t>
            </w:r>
            <w:proofErr w:type="spellEnd"/>
            <w:r w:rsidRPr="00894031">
              <w:rPr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sz w:val="30"/>
                <w:szCs w:val="30"/>
              </w:rPr>
              <w:t>налог</w:t>
            </w:r>
            <w:proofErr w:type="spellEnd"/>
          </w:p>
        </w:tc>
        <w:tc>
          <w:tcPr>
            <w:tcW w:w="1985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</w:t>
            </w:r>
            <w:r w:rsidR="007722F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871,8</w:t>
            </w:r>
          </w:p>
        </w:tc>
        <w:tc>
          <w:tcPr>
            <w:tcW w:w="1842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</w:t>
            </w:r>
            <w:r w:rsidR="00680C3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557,0</w:t>
            </w:r>
          </w:p>
        </w:tc>
        <w:tc>
          <w:tcPr>
            <w:tcW w:w="1560" w:type="dxa"/>
          </w:tcPr>
          <w:p w:rsidR="00E959F4" w:rsidRPr="00894031" w:rsidRDefault="00680C3C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91,9</w:t>
            </w:r>
          </w:p>
        </w:tc>
        <w:tc>
          <w:tcPr>
            <w:tcW w:w="2267" w:type="dxa"/>
          </w:tcPr>
          <w:p w:rsidR="00E959F4" w:rsidRPr="00894031" w:rsidRDefault="008733D9" w:rsidP="008733D9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Неуплата налога в связи </w:t>
            </w:r>
            <w:r>
              <w:rPr>
                <w:sz w:val="30"/>
                <w:szCs w:val="30"/>
                <w:lang w:val="ru-RU"/>
              </w:rPr>
              <w:lastRenderedPageBreak/>
              <w:t>с наступлением процедуры банкротств</w:t>
            </w:r>
            <w:proofErr w:type="gramStart"/>
            <w:r>
              <w:rPr>
                <w:sz w:val="30"/>
                <w:szCs w:val="30"/>
                <w:lang w:val="ru-RU"/>
              </w:rPr>
              <w:t>а  у ООО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«Лиманный» </w:t>
            </w:r>
          </w:p>
        </w:tc>
      </w:tr>
      <w:tr w:rsidR="00E959F4" w:rsidRPr="00352268" w:rsidTr="00352268">
        <w:trPr>
          <w:trHeight w:val="113"/>
        </w:trPr>
        <w:tc>
          <w:tcPr>
            <w:tcW w:w="7054" w:type="dxa"/>
          </w:tcPr>
          <w:p w:rsidR="00E959F4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lastRenderedPageBreak/>
              <w:t xml:space="preserve">Налог, взимаемый в связи с применением патентной системы налогообложения, зачисляемый в бюджеты </w:t>
            </w:r>
            <w:proofErr w:type="gramStart"/>
            <w:r w:rsidRPr="00894031">
              <w:rPr>
                <w:sz w:val="30"/>
                <w:szCs w:val="30"/>
                <w:lang w:val="ru-RU"/>
              </w:rPr>
              <w:t>муниципальных</w:t>
            </w:r>
            <w:proofErr w:type="gramEnd"/>
            <w:r w:rsidRPr="00894031">
              <w:rPr>
                <w:sz w:val="30"/>
                <w:szCs w:val="30"/>
                <w:lang w:val="ru-RU"/>
              </w:rPr>
              <w:t xml:space="preserve"> района</w:t>
            </w:r>
          </w:p>
          <w:p w:rsidR="0019121D" w:rsidRPr="00894031" w:rsidRDefault="0019121D" w:rsidP="002E166B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Транспортный налог</w:t>
            </w:r>
          </w:p>
        </w:tc>
        <w:tc>
          <w:tcPr>
            <w:tcW w:w="1985" w:type="dxa"/>
          </w:tcPr>
          <w:p w:rsidR="00146411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  <w:r w:rsidR="007722F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036,0</w:t>
            </w:r>
          </w:p>
        </w:tc>
        <w:tc>
          <w:tcPr>
            <w:tcW w:w="1842" w:type="dxa"/>
          </w:tcPr>
          <w:p w:rsidR="00146411" w:rsidRPr="00894031" w:rsidRDefault="00A95481" w:rsidP="00C953BF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312,9</w:t>
            </w:r>
          </w:p>
        </w:tc>
        <w:tc>
          <w:tcPr>
            <w:tcW w:w="1560" w:type="dxa"/>
          </w:tcPr>
          <w:p w:rsidR="00A7376B" w:rsidRPr="00894031" w:rsidRDefault="00680C3C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30,2</w:t>
            </w:r>
          </w:p>
        </w:tc>
        <w:tc>
          <w:tcPr>
            <w:tcW w:w="2267" w:type="dxa"/>
          </w:tcPr>
          <w:p w:rsidR="00041210" w:rsidRDefault="00057DD6" w:rsidP="00041210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Перенос срок оплаты  31.12.2023 (выходной день) на 09.01.2024 года</w:t>
            </w:r>
          </w:p>
          <w:p w:rsidR="00041210" w:rsidRDefault="00041210" w:rsidP="00041210">
            <w:pPr>
              <w:rPr>
                <w:sz w:val="30"/>
                <w:szCs w:val="30"/>
                <w:lang w:val="ru-RU"/>
              </w:rPr>
            </w:pPr>
          </w:p>
          <w:p w:rsidR="00E959F4" w:rsidRPr="00894031" w:rsidRDefault="00041210" w:rsidP="00041210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</w:t>
            </w:r>
          </w:p>
        </w:tc>
      </w:tr>
      <w:tr w:rsidR="00E959F4" w:rsidRPr="00BC402C" w:rsidTr="00352268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</w:rPr>
            </w:pPr>
            <w:proofErr w:type="spellStart"/>
            <w:r w:rsidRPr="00894031">
              <w:rPr>
                <w:sz w:val="30"/>
                <w:szCs w:val="30"/>
              </w:rPr>
              <w:t>Государственная</w:t>
            </w:r>
            <w:proofErr w:type="spellEnd"/>
            <w:r w:rsidRPr="00894031">
              <w:rPr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sz w:val="30"/>
                <w:szCs w:val="30"/>
              </w:rPr>
              <w:t>пошлина</w:t>
            </w:r>
            <w:proofErr w:type="spellEnd"/>
          </w:p>
        </w:tc>
        <w:tc>
          <w:tcPr>
            <w:tcW w:w="1985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  <w:r w:rsidR="007722F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520,0</w:t>
            </w:r>
          </w:p>
        </w:tc>
        <w:tc>
          <w:tcPr>
            <w:tcW w:w="1842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  <w:r w:rsidR="00680C3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630,9</w:t>
            </w:r>
          </w:p>
        </w:tc>
        <w:tc>
          <w:tcPr>
            <w:tcW w:w="1560" w:type="dxa"/>
          </w:tcPr>
          <w:p w:rsidR="00E959F4" w:rsidRPr="00680C3C" w:rsidRDefault="00680C3C" w:rsidP="008E23E0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107,3</w:t>
            </w:r>
          </w:p>
        </w:tc>
        <w:tc>
          <w:tcPr>
            <w:tcW w:w="2267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BC402C" w:rsidTr="00352268">
        <w:trPr>
          <w:trHeight w:val="113"/>
        </w:trPr>
        <w:tc>
          <w:tcPr>
            <w:tcW w:w="7054" w:type="dxa"/>
            <w:shd w:val="clear" w:color="auto" w:fill="F2DBDB" w:themeFill="accent2" w:themeFillTint="33"/>
          </w:tcPr>
          <w:p w:rsidR="00E959F4" w:rsidRPr="00894031" w:rsidRDefault="00E959F4" w:rsidP="002E166B">
            <w:pPr>
              <w:rPr>
                <w:b/>
                <w:i/>
                <w:sz w:val="30"/>
                <w:szCs w:val="30"/>
              </w:rPr>
            </w:pPr>
            <w:proofErr w:type="spellStart"/>
            <w:r w:rsidRPr="00894031">
              <w:rPr>
                <w:b/>
                <w:i/>
                <w:sz w:val="30"/>
                <w:szCs w:val="30"/>
              </w:rPr>
              <w:t>Неналоговые</w:t>
            </w:r>
            <w:proofErr w:type="spellEnd"/>
            <w:r w:rsidRPr="00894031">
              <w:rPr>
                <w:b/>
                <w:i/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b/>
                <w:i/>
                <w:sz w:val="30"/>
                <w:szCs w:val="30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F2DBDB" w:themeFill="accent2" w:themeFillTint="33"/>
          </w:tcPr>
          <w:p w:rsidR="00E959F4" w:rsidRPr="00894031" w:rsidRDefault="00680C3C" w:rsidP="00BC402C">
            <w:pPr>
              <w:jc w:val="right"/>
              <w:rPr>
                <w:b/>
                <w:i/>
                <w:sz w:val="30"/>
                <w:szCs w:val="30"/>
                <w:lang w:val="ru-RU"/>
              </w:rPr>
            </w:pPr>
            <w:r>
              <w:rPr>
                <w:b/>
                <w:i/>
                <w:sz w:val="30"/>
                <w:szCs w:val="30"/>
                <w:lang w:val="ru-RU"/>
              </w:rPr>
              <w:t>10057,3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E959F4" w:rsidRPr="00894031" w:rsidRDefault="00680C3C" w:rsidP="007B4F0F">
            <w:pPr>
              <w:jc w:val="right"/>
              <w:rPr>
                <w:b/>
                <w:i/>
                <w:sz w:val="30"/>
                <w:szCs w:val="30"/>
                <w:lang w:val="ru-RU"/>
              </w:rPr>
            </w:pPr>
            <w:r>
              <w:rPr>
                <w:b/>
                <w:i/>
                <w:sz w:val="30"/>
                <w:szCs w:val="30"/>
                <w:lang w:val="ru-RU"/>
              </w:rPr>
              <w:t>29 827,3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E959F4" w:rsidRPr="00680C3C" w:rsidRDefault="00680C3C" w:rsidP="008E23E0">
            <w:pPr>
              <w:jc w:val="right"/>
              <w:rPr>
                <w:b/>
                <w:i/>
                <w:sz w:val="30"/>
                <w:szCs w:val="30"/>
                <w:lang w:val="ru-RU"/>
              </w:rPr>
            </w:pPr>
            <w:r>
              <w:rPr>
                <w:b/>
                <w:i/>
                <w:sz w:val="30"/>
                <w:szCs w:val="30"/>
                <w:lang w:val="ru-RU"/>
              </w:rPr>
              <w:t>296,6</w:t>
            </w:r>
          </w:p>
        </w:tc>
        <w:tc>
          <w:tcPr>
            <w:tcW w:w="2267" w:type="dxa"/>
            <w:shd w:val="clear" w:color="auto" w:fill="F2DBDB" w:themeFill="accent2" w:themeFillTint="33"/>
          </w:tcPr>
          <w:p w:rsidR="00E959F4" w:rsidRPr="00894031" w:rsidRDefault="00E959F4" w:rsidP="00BC402C">
            <w:pPr>
              <w:jc w:val="right"/>
              <w:rPr>
                <w:b/>
                <w:i/>
                <w:sz w:val="30"/>
                <w:szCs w:val="30"/>
                <w:lang w:val="ru-RU"/>
              </w:rPr>
            </w:pPr>
          </w:p>
        </w:tc>
      </w:tr>
      <w:tr w:rsidR="00E959F4" w:rsidRPr="00C953BF" w:rsidTr="00352268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</w:tcPr>
          <w:p w:rsidR="00E959F4" w:rsidRPr="00894031" w:rsidRDefault="00A95481" w:rsidP="009870B1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</w:t>
            </w:r>
            <w:r w:rsidR="007722F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780,0</w:t>
            </w:r>
          </w:p>
        </w:tc>
        <w:tc>
          <w:tcPr>
            <w:tcW w:w="1842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7</w:t>
            </w:r>
            <w:r w:rsidR="00680C3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160,0</w:t>
            </w:r>
          </w:p>
        </w:tc>
        <w:tc>
          <w:tcPr>
            <w:tcW w:w="1560" w:type="dxa"/>
          </w:tcPr>
          <w:p w:rsidR="00E959F4" w:rsidRPr="00680C3C" w:rsidRDefault="00680C3C" w:rsidP="008E23E0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123,9</w:t>
            </w:r>
          </w:p>
        </w:tc>
        <w:tc>
          <w:tcPr>
            <w:tcW w:w="2267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C953BF" w:rsidTr="00352268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 xml:space="preserve">Плата за негативное воздействие на </w:t>
            </w:r>
            <w:r w:rsidRPr="00894031">
              <w:rPr>
                <w:sz w:val="30"/>
                <w:szCs w:val="30"/>
                <w:lang w:val="ru-RU"/>
              </w:rPr>
              <w:lastRenderedPageBreak/>
              <w:t>окружающую среду</w:t>
            </w:r>
          </w:p>
        </w:tc>
        <w:tc>
          <w:tcPr>
            <w:tcW w:w="1985" w:type="dxa"/>
          </w:tcPr>
          <w:p w:rsidR="00E959F4" w:rsidRPr="00894031" w:rsidRDefault="00A95481" w:rsidP="002E7825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1</w:t>
            </w:r>
            <w:r w:rsidR="007722F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777,3</w:t>
            </w:r>
          </w:p>
        </w:tc>
        <w:tc>
          <w:tcPr>
            <w:tcW w:w="1842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965,6</w:t>
            </w:r>
          </w:p>
        </w:tc>
        <w:tc>
          <w:tcPr>
            <w:tcW w:w="1560" w:type="dxa"/>
          </w:tcPr>
          <w:p w:rsidR="00E959F4" w:rsidRPr="00894031" w:rsidRDefault="00680C3C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54,3</w:t>
            </w:r>
          </w:p>
        </w:tc>
        <w:tc>
          <w:tcPr>
            <w:tcW w:w="2267" w:type="dxa"/>
          </w:tcPr>
          <w:p w:rsidR="00E959F4" w:rsidRPr="00894031" w:rsidRDefault="00B674DF" w:rsidP="00B674DF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Снижение </w:t>
            </w:r>
            <w:r>
              <w:rPr>
                <w:sz w:val="30"/>
                <w:szCs w:val="30"/>
                <w:lang w:val="ru-RU"/>
              </w:rPr>
              <w:lastRenderedPageBreak/>
              <w:t>количества плательщиков</w:t>
            </w:r>
          </w:p>
        </w:tc>
      </w:tr>
      <w:tr w:rsidR="00E959F4" w:rsidRPr="00C953BF" w:rsidTr="00352268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985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</w:t>
            </w:r>
            <w:r w:rsidR="007722F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500,0</w:t>
            </w:r>
          </w:p>
        </w:tc>
        <w:tc>
          <w:tcPr>
            <w:tcW w:w="1842" w:type="dxa"/>
          </w:tcPr>
          <w:p w:rsidR="00E959F4" w:rsidRPr="00894031" w:rsidRDefault="007722F4" w:rsidP="007B4F0F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21</w:t>
            </w:r>
            <w:r w:rsidR="00680C3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229,1</w:t>
            </w:r>
          </w:p>
        </w:tc>
        <w:tc>
          <w:tcPr>
            <w:tcW w:w="1560" w:type="dxa"/>
          </w:tcPr>
          <w:p w:rsidR="00E959F4" w:rsidRPr="00894031" w:rsidRDefault="00680C3C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849,2</w:t>
            </w:r>
          </w:p>
        </w:tc>
        <w:tc>
          <w:tcPr>
            <w:tcW w:w="2267" w:type="dxa"/>
          </w:tcPr>
          <w:p w:rsidR="0058292A" w:rsidRPr="00894031" w:rsidRDefault="0058292A" w:rsidP="0058292A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BC402C" w:rsidTr="00352268">
        <w:trPr>
          <w:trHeight w:val="113"/>
        </w:trPr>
        <w:tc>
          <w:tcPr>
            <w:tcW w:w="7054" w:type="dxa"/>
          </w:tcPr>
          <w:p w:rsidR="00E959F4" w:rsidRPr="0019121D" w:rsidRDefault="00E959F4" w:rsidP="00A107A5">
            <w:pPr>
              <w:rPr>
                <w:sz w:val="30"/>
                <w:szCs w:val="30"/>
                <w:lang w:val="ru-RU"/>
              </w:rPr>
            </w:pPr>
            <w:proofErr w:type="spellStart"/>
            <w:r w:rsidRPr="00894031">
              <w:rPr>
                <w:sz w:val="30"/>
                <w:szCs w:val="30"/>
              </w:rPr>
              <w:t>Штрафы</w:t>
            </w:r>
            <w:proofErr w:type="spellEnd"/>
            <w:r w:rsidRPr="00894031">
              <w:rPr>
                <w:sz w:val="30"/>
                <w:szCs w:val="30"/>
              </w:rPr>
              <w:t xml:space="preserve">, </w:t>
            </w:r>
            <w:proofErr w:type="spellStart"/>
            <w:r w:rsidRPr="00894031">
              <w:rPr>
                <w:sz w:val="30"/>
                <w:szCs w:val="30"/>
              </w:rPr>
              <w:t>санкции</w:t>
            </w:r>
            <w:proofErr w:type="spellEnd"/>
            <w:r w:rsidRPr="00894031">
              <w:rPr>
                <w:sz w:val="30"/>
                <w:szCs w:val="30"/>
              </w:rPr>
              <w:t xml:space="preserve">, </w:t>
            </w:r>
            <w:proofErr w:type="spellStart"/>
            <w:r w:rsidRPr="00894031">
              <w:rPr>
                <w:sz w:val="30"/>
                <w:szCs w:val="30"/>
              </w:rPr>
              <w:t>возмещение</w:t>
            </w:r>
            <w:proofErr w:type="spellEnd"/>
            <w:r w:rsidRPr="00894031">
              <w:rPr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sz w:val="30"/>
                <w:szCs w:val="30"/>
              </w:rPr>
              <w:t>ущер</w:t>
            </w:r>
            <w:proofErr w:type="spellEnd"/>
            <w:r w:rsidR="0019121D">
              <w:rPr>
                <w:sz w:val="30"/>
                <w:szCs w:val="30"/>
                <w:lang w:val="ru-RU"/>
              </w:rPr>
              <w:t>ба</w:t>
            </w:r>
          </w:p>
        </w:tc>
        <w:tc>
          <w:tcPr>
            <w:tcW w:w="1985" w:type="dxa"/>
          </w:tcPr>
          <w:p w:rsidR="00E959F4" w:rsidRPr="00894031" w:rsidRDefault="00A9548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0,0</w:t>
            </w:r>
          </w:p>
        </w:tc>
        <w:tc>
          <w:tcPr>
            <w:tcW w:w="1842" w:type="dxa"/>
          </w:tcPr>
          <w:p w:rsidR="00E959F4" w:rsidRPr="00894031" w:rsidRDefault="007722F4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472,6</w:t>
            </w:r>
          </w:p>
        </w:tc>
        <w:tc>
          <w:tcPr>
            <w:tcW w:w="1560" w:type="dxa"/>
          </w:tcPr>
          <w:p w:rsidR="00E959F4" w:rsidRPr="00894031" w:rsidRDefault="009516FD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0,0</w:t>
            </w:r>
          </w:p>
        </w:tc>
        <w:tc>
          <w:tcPr>
            <w:tcW w:w="2267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</w:tbl>
    <w:p w:rsidR="00A107A5" w:rsidRDefault="00A107A5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57DD6" w:rsidRDefault="00057DD6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A107A5" w:rsidRDefault="00935B81" w:rsidP="00A107A5">
      <w:pPr>
        <w:pStyle w:val="2"/>
        <w:rPr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t>Структура налоговых и неналоговых доходов бюджета Ровенского муниципального района за 20</w:t>
      </w:r>
      <w:r w:rsidR="00C0126B">
        <w:rPr>
          <w:b/>
          <w:i/>
          <w:shadow/>
          <w:color w:val="17365D" w:themeColor="text2" w:themeShade="BF"/>
          <w:lang w:val="ru-RU"/>
        </w:rPr>
        <w:t>2</w:t>
      </w:r>
      <w:r w:rsidR="00680C3C">
        <w:rPr>
          <w:b/>
          <w:i/>
          <w:shadow/>
          <w:color w:val="17365D" w:themeColor="text2" w:themeShade="BF"/>
          <w:lang w:val="ru-RU"/>
        </w:rPr>
        <w:t>3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год</w:t>
      </w:r>
      <w:r w:rsidR="0018391A" w:rsidRPr="00334E72">
        <w:rPr>
          <w:lang w:val="ru-RU"/>
        </w:rPr>
        <w:t xml:space="preserve">      </w:t>
      </w:r>
    </w:p>
    <w:p w:rsidR="0018391A" w:rsidRPr="00334E72" w:rsidRDefault="0018391A" w:rsidP="00A107A5">
      <w:pPr>
        <w:pStyle w:val="2"/>
        <w:rPr>
          <w:lang w:val="ru-RU"/>
        </w:rPr>
      </w:pPr>
      <w:r w:rsidRPr="00334E72">
        <w:rPr>
          <w:lang w:val="ru-RU"/>
        </w:rPr>
        <w:t xml:space="preserve">                                                                          </w:t>
      </w:r>
    </w:p>
    <w:p w:rsidR="00935B81" w:rsidRPr="00A107A5" w:rsidRDefault="00A107A5" w:rsidP="002E166B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228542" cy="4936067"/>
            <wp:effectExtent l="19050" t="0" r="20108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7F86" w:rsidRPr="00A107A5" w:rsidRDefault="006D7F86" w:rsidP="006D7F86">
      <w:pPr>
        <w:rPr>
          <w:lang w:val="ru-RU"/>
        </w:rPr>
      </w:pPr>
    </w:p>
    <w:p w:rsidR="0018391A" w:rsidRPr="00A107A5" w:rsidRDefault="0018391A" w:rsidP="006D7F86">
      <w:pPr>
        <w:rPr>
          <w:lang w:val="ru-RU"/>
        </w:rPr>
      </w:pPr>
    </w:p>
    <w:p w:rsidR="00EA1C2D" w:rsidRPr="00A107A5" w:rsidRDefault="00EA1C2D" w:rsidP="006D7F86">
      <w:pPr>
        <w:rPr>
          <w:lang w:val="ru-RU"/>
        </w:rPr>
      </w:pPr>
    </w:p>
    <w:p w:rsidR="0018391A" w:rsidRPr="00621E0A" w:rsidRDefault="0018391A" w:rsidP="006D7F86">
      <w:pPr>
        <w:rPr>
          <w:i/>
        </w:rPr>
      </w:pPr>
      <w:r w:rsidRPr="00621E0A">
        <w:rPr>
          <w:i/>
          <w:noProof/>
          <w:lang w:val="ru-RU" w:eastAsia="ru-RU" w:bidi="ar-SA"/>
        </w:rPr>
        <w:drawing>
          <wp:inline distT="0" distB="0" distL="0" distR="0">
            <wp:extent cx="7596000" cy="5000431"/>
            <wp:effectExtent l="19050" t="0" r="2400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4AD3" w:rsidRDefault="000E4AD3" w:rsidP="006D7F86"/>
    <w:p w:rsidR="00215416" w:rsidRDefault="00595C0F" w:rsidP="00894031">
      <w:pPr>
        <w:pStyle w:val="2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t xml:space="preserve">          </w:t>
      </w:r>
    </w:p>
    <w:p w:rsidR="00215416" w:rsidRDefault="00215416" w:rsidP="00894031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E4AD3" w:rsidRDefault="000E4AD3" w:rsidP="00894031">
      <w:pPr>
        <w:pStyle w:val="2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t>Исполнение безвозмездны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х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поступлени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й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в бюджет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Ровенского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муниципального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4D068A">
        <w:rPr>
          <w:b/>
          <w:i/>
          <w:shadow/>
          <w:color w:val="17365D" w:themeColor="text2" w:themeShade="BF"/>
          <w:lang w:val="ru-RU"/>
        </w:rPr>
        <w:t>района за 20</w:t>
      </w:r>
      <w:r w:rsidR="00C0126B">
        <w:rPr>
          <w:b/>
          <w:i/>
          <w:shadow/>
          <w:color w:val="17365D" w:themeColor="text2" w:themeShade="BF"/>
          <w:lang w:val="ru-RU"/>
        </w:rPr>
        <w:t>2</w:t>
      </w:r>
      <w:r w:rsidR="008733D9">
        <w:rPr>
          <w:b/>
          <w:i/>
          <w:shadow/>
          <w:color w:val="17365D" w:themeColor="text2" w:themeShade="BF"/>
          <w:lang w:val="ru-RU"/>
        </w:rPr>
        <w:t>3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год</w:t>
      </w:r>
    </w:p>
    <w:p w:rsidR="0058292A" w:rsidRPr="0058292A" w:rsidRDefault="0058292A" w:rsidP="0058292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8"/>
        <w:gridCol w:w="2503"/>
        <w:gridCol w:w="2392"/>
        <w:gridCol w:w="2089"/>
      </w:tblGrid>
      <w:tr w:rsidR="000E4AD3" w:rsidRPr="00456C61" w:rsidTr="006A4148">
        <w:trPr>
          <w:trHeight w:val="454"/>
        </w:trPr>
        <w:tc>
          <w:tcPr>
            <w:tcW w:w="7518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503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План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92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r w:rsidRPr="00456C6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</w:tr>
      <w:tr w:rsidR="000E4AD3" w:rsidRPr="00456C61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456C61" w:rsidRDefault="00595C0F" w:rsidP="00595C0F">
            <w:pPr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Безвозмездные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поступления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8733D9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551</w:t>
            </w:r>
            <w:r w:rsidR="00520714">
              <w:rPr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957,1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8733D9" w:rsidP="007B4F0F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551</w:t>
            </w:r>
            <w:r w:rsidR="00520714">
              <w:rPr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325,9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8733D9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99,9</w:t>
            </w: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Дотации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520714" w:rsidP="00BA4F80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153 660,2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52071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153 660,2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52071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Субсидии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520714" w:rsidP="00D8337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133 526,1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52071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133 348,4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52071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99,9</w:t>
            </w: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Субвенции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520714" w:rsidP="00D8337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247 105,7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520714" w:rsidP="00520714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246 652,2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52071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99,8</w:t>
            </w: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Иные</w:t>
            </w:r>
            <w:proofErr w:type="spellEnd"/>
            <w:r w:rsidRPr="00595C0F">
              <w:rPr>
                <w:sz w:val="32"/>
                <w:szCs w:val="32"/>
              </w:rPr>
              <w:t xml:space="preserve"> </w:t>
            </w:r>
            <w:proofErr w:type="spellStart"/>
            <w:r w:rsidRPr="00595C0F">
              <w:rPr>
                <w:sz w:val="32"/>
                <w:szCs w:val="32"/>
              </w:rPr>
              <w:t>межбюджетные</w:t>
            </w:r>
            <w:proofErr w:type="spellEnd"/>
            <w:r w:rsidRPr="00595C0F">
              <w:rPr>
                <w:sz w:val="32"/>
                <w:szCs w:val="32"/>
              </w:rPr>
              <w:t xml:space="preserve"> </w:t>
            </w:r>
            <w:proofErr w:type="spellStart"/>
            <w:r w:rsidRPr="00595C0F">
              <w:rPr>
                <w:sz w:val="32"/>
                <w:szCs w:val="32"/>
              </w:rPr>
              <w:t>трансферты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520714" w:rsidP="003C6B6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17 665,1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52071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17665,1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52071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</w:tr>
    </w:tbl>
    <w:p w:rsidR="00057DD6" w:rsidRDefault="00057DD6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</w:p>
    <w:p w:rsidR="00031300" w:rsidRPr="00D84258" w:rsidRDefault="0058292A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  <w:r>
        <w:rPr>
          <w:b/>
          <w:i/>
          <w:shadow/>
          <w:color w:val="17365D" w:themeColor="text2" w:themeShade="BF"/>
          <w:lang w:val="ru-RU"/>
        </w:rPr>
        <w:t>С</w:t>
      </w:r>
      <w:r w:rsidR="00456C61" w:rsidRPr="00D84258">
        <w:rPr>
          <w:b/>
          <w:i/>
          <w:shadow/>
          <w:color w:val="17365D" w:themeColor="text2" w:themeShade="BF"/>
          <w:lang w:val="ru-RU"/>
        </w:rPr>
        <w:t>труктура</w:t>
      </w:r>
      <w:r w:rsidR="00751DDE" w:rsidRPr="00D84258">
        <w:rPr>
          <w:b/>
          <w:i/>
          <w:shadow/>
          <w:color w:val="17365D" w:themeColor="text2" w:themeShade="BF"/>
          <w:lang w:val="ru-RU"/>
        </w:rPr>
        <w:t xml:space="preserve"> безвозмездных поступлений </w:t>
      </w:r>
      <w:r w:rsidR="00031300" w:rsidRPr="00D84258">
        <w:rPr>
          <w:b/>
          <w:i/>
          <w:shadow/>
          <w:color w:val="17365D" w:themeColor="text2" w:themeShade="BF"/>
          <w:lang w:val="ru-RU"/>
        </w:rPr>
        <w:t xml:space="preserve">из бюджетов других уровней </w:t>
      </w:r>
      <w:r w:rsidR="00751DDE" w:rsidRPr="00D84258">
        <w:rPr>
          <w:b/>
          <w:i/>
          <w:shadow/>
          <w:color w:val="17365D" w:themeColor="text2" w:themeShade="BF"/>
          <w:lang w:val="ru-RU"/>
        </w:rPr>
        <w:t>в бюджет</w:t>
      </w:r>
    </w:p>
    <w:p w:rsidR="00456C61" w:rsidRDefault="00751DDE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  <w:r w:rsidRPr="00D84258">
        <w:rPr>
          <w:b/>
          <w:i/>
          <w:shadow/>
          <w:color w:val="17365D" w:themeColor="text2" w:themeShade="BF"/>
          <w:lang w:val="ru-RU"/>
        </w:rPr>
        <w:t xml:space="preserve">Ровенского муниципального </w:t>
      </w:r>
      <w:r w:rsidR="00F97CBE" w:rsidRPr="00D84258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D84258">
        <w:rPr>
          <w:b/>
          <w:i/>
          <w:shadow/>
          <w:color w:val="17365D" w:themeColor="text2" w:themeShade="BF"/>
          <w:lang w:val="ru-RU"/>
        </w:rPr>
        <w:t>района за 20</w:t>
      </w:r>
      <w:r w:rsidR="00254F39">
        <w:rPr>
          <w:b/>
          <w:i/>
          <w:shadow/>
          <w:color w:val="17365D" w:themeColor="text2" w:themeShade="BF"/>
          <w:lang w:val="ru-RU"/>
        </w:rPr>
        <w:t>2</w:t>
      </w:r>
      <w:r w:rsidR="001710DD">
        <w:rPr>
          <w:b/>
          <w:i/>
          <w:shadow/>
          <w:color w:val="17365D" w:themeColor="text2" w:themeShade="BF"/>
          <w:lang w:val="ru-RU"/>
        </w:rPr>
        <w:t>3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</w:t>
      </w:r>
    </w:p>
    <w:p w:rsidR="00751DDE" w:rsidRDefault="00751DDE" w:rsidP="006D7F86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320000" cy="3204376"/>
            <wp:effectExtent l="19050" t="0" r="2340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31300">
        <w:rPr>
          <w:noProof/>
          <w:lang w:val="ru-RU" w:eastAsia="ru-RU" w:bidi="ar-SA"/>
        </w:rPr>
        <w:drawing>
          <wp:inline distT="0" distB="0" distL="0" distR="0">
            <wp:extent cx="4320000" cy="3204376"/>
            <wp:effectExtent l="19050" t="0" r="2340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51DDE" w:rsidRDefault="00751DDE" w:rsidP="006D7F86"/>
    <w:p w:rsidR="00456C61" w:rsidRDefault="00456C61" w:rsidP="006D7F86"/>
    <w:p w:rsidR="00057DD6" w:rsidRDefault="00057DD6" w:rsidP="00254F39">
      <w:pPr>
        <w:pStyle w:val="a6"/>
        <w:jc w:val="center"/>
        <w:rPr>
          <w:color w:val="00B050"/>
          <w:lang w:val="ru-RU"/>
        </w:rPr>
      </w:pPr>
    </w:p>
    <w:p w:rsidR="00254F39" w:rsidRPr="00117450" w:rsidRDefault="00254F39" w:rsidP="00254F39">
      <w:pPr>
        <w:pStyle w:val="a6"/>
        <w:jc w:val="center"/>
        <w:rPr>
          <w:color w:val="00B050"/>
          <w:lang w:val="ru-RU"/>
        </w:rPr>
      </w:pPr>
      <w:r w:rsidRPr="00117450">
        <w:rPr>
          <w:color w:val="00B050"/>
          <w:lang w:val="ru-RU"/>
        </w:rPr>
        <w:t>РАСХОДЫ БЮДЖЕТА</w:t>
      </w:r>
    </w:p>
    <w:p w:rsidR="00254F39" w:rsidRDefault="00254F39" w:rsidP="00254F39">
      <w:pPr>
        <w:pStyle w:val="2"/>
        <w:rPr>
          <w:b/>
          <w:i/>
          <w:shadow/>
          <w:color w:val="365F91" w:themeColor="accent1" w:themeShade="BF"/>
          <w:lang w:val="ru-RU"/>
        </w:rPr>
      </w:pPr>
      <w:r w:rsidRPr="00D84258">
        <w:rPr>
          <w:b/>
          <w:i/>
          <w:shadow/>
          <w:color w:val="365F91" w:themeColor="accent1" w:themeShade="BF"/>
          <w:lang w:val="ru-RU"/>
        </w:rPr>
        <w:t xml:space="preserve">                                        </w:t>
      </w:r>
    </w:p>
    <w:p w:rsidR="00057DD6" w:rsidRDefault="00057DD6" w:rsidP="00254F39">
      <w:pPr>
        <w:pStyle w:val="2"/>
        <w:jc w:val="center"/>
        <w:rPr>
          <w:b/>
          <w:i/>
          <w:shadow/>
          <w:color w:val="365F91" w:themeColor="accent1" w:themeShade="BF"/>
          <w:lang w:val="ru-RU"/>
        </w:rPr>
      </w:pPr>
    </w:p>
    <w:p w:rsidR="00057DD6" w:rsidRDefault="00057DD6" w:rsidP="00254F39">
      <w:pPr>
        <w:pStyle w:val="2"/>
        <w:jc w:val="center"/>
        <w:rPr>
          <w:b/>
          <w:i/>
          <w:shadow/>
          <w:color w:val="365F91" w:themeColor="accent1" w:themeShade="BF"/>
          <w:lang w:val="ru-RU"/>
        </w:rPr>
      </w:pPr>
    </w:p>
    <w:p w:rsidR="00057DD6" w:rsidRDefault="00057DD6" w:rsidP="00254F39">
      <w:pPr>
        <w:pStyle w:val="2"/>
        <w:jc w:val="center"/>
        <w:rPr>
          <w:b/>
          <w:i/>
          <w:shadow/>
          <w:color w:val="365F91" w:themeColor="accent1" w:themeShade="BF"/>
          <w:lang w:val="ru-RU"/>
        </w:rPr>
      </w:pPr>
    </w:p>
    <w:p w:rsidR="00254F39" w:rsidRPr="00D84258" w:rsidRDefault="00254F39" w:rsidP="00254F39">
      <w:pPr>
        <w:pStyle w:val="2"/>
        <w:jc w:val="center"/>
        <w:rPr>
          <w:b/>
          <w:i/>
          <w:shadow/>
          <w:color w:val="365F91" w:themeColor="accent1" w:themeShade="BF"/>
          <w:lang w:val="ru-RU"/>
        </w:rPr>
      </w:pPr>
      <w:r w:rsidRPr="00D84258">
        <w:rPr>
          <w:b/>
          <w:i/>
          <w:shadow/>
          <w:color w:val="365F91" w:themeColor="accent1" w:themeShade="BF"/>
          <w:lang w:val="ru-RU"/>
        </w:rPr>
        <w:lastRenderedPageBreak/>
        <w:t>Структура расходов бюджета Ровенского муниципального района за 20</w:t>
      </w:r>
      <w:r>
        <w:rPr>
          <w:b/>
          <w:i/>
          <w:shadow/>
          <w:color w:val="365F91" w:themeColor="accent1" w:themeShade="BF"/>
          <w:lang w:val="ru-RU"/>
        </w:rPr>
        <w:t>2</w:t>
      </w:r>
      <w:r w:rsidR="001710DD">
        <w:rPr>
          <w:b/>
          <w:i/>
          <w:shadow/>
          <w:color w:val="365F91" w:themeColor="accent1" w:themeShade="BF"/>
          <w:lang w:val="ru-RU"/>
        </w:rPr>
        <w:t>3</w:t>
      </w:r>
      <w:r w:rsidRPr="00D84258">
        <w:rPr>
          <w:b/>
          <w:i/>
          <w:shadow/>
          <w:color w:val="365F91" w:themeColor="accent1" w:themeShade="BF"/>
          <w:lang w:val="ru-RU"/>
        </w:rPr>
        <w:t xml:space="preserve"> год</w:t>
      </w:r>
    </w:p>
    <w:p w:rsidR="00F97CBE" w:rsidRPr="00254F39" w:rsidRDefault="00F97CBE" w:rsidP="006D7F86">
      <w:pPr>
        <w:rPr>
          <w:lang w:val="ru-RU"/>
        </w:rPr>
      </w:pPr>
    </w:p>
    <w:p w:rsidR="00750B19" w:rsidRDefault="00221E81" w:rsidP="00221E81">
      <w:pPr>
        <w:pStyle w:val="2"/>
        <w:rPr>
          <w:b/>
          <w:i/>
          <w:shadow/>
          <w:color w:val="365F91" w:themeColor="accent1" w:themeShade="BF"/>
          <w:lang w:val="ru-RU"/>
        </w:rPr>
      </w:pPr>
      <w:r w:rsidRPr="00D84258">
        <w:rPr>
          <w:b/>
          <w:i/>
          <w:shadow/>
          <w:color w:val="365F91" w:themeColor="accent1" w:themeShade="BF"/>
          <w:lang w:val="ru-RU"/>
        </w:rPr>
        <w:t xml:space="preserve"> </w:t>
      </w:r>
      <w:r w:rsidR="00E87A47" w:rsidRPr="00E87A47">
        <w:rPr>
          <w:b/>
          <w:i/>
          <w:shadow/>
          <w:color w:val="365F91" w:themeColor="accent1" w:themeShade="BF"/>
          <w:lang w:val="ru-RU"/>
        </w:rPr>
        <w:t xml:space="preserve">           </w:t>
      </w:r>
      <w:r w:rsidR="00524995">
        <w:rPr>
          <w:b/>
          <w:i/>
          <w:shadow/>
          <w:color w:val="365F91" w:themeColor="accent1" w:themeShade="BF"/>
          <w:lang w:val="ru-RU"/>
        </w:rPr>
        <w:t xml:space="preserve"> </w:t>
      </w:r>
      <w:r w:rsidR="00E87A47" w:rsidRPr="00E87A47">
        <w:rPr>
          <w:b/>
          <w:i/>
          <w:shadow/>
          <w:color w:val="365F91" w:themeColor="accent1" w:themeShade="BF"/>
          <w:lang w:val="ru-RU"/>
        </w:rPr>
        <w:t xml:space="preserve">  </w:t>
      </w:r>
      <w:r w:rsidR="0058292A">
        <w:rPr>
          <w:b/>
          <w:i/>
          <w:shadow/>
          <w:color w:val="365F91" w:themeColor="accent1" w:themeShade="BF"/>
          <w:lang w:val="ru-RU"/>
        </w:rPr>
        <w:t xml:space="preserve">                   </w:t>
      </w:r>
    </w:p>
    <w:p w:rsidR="004F6D71" w:rsidRPr="00334E72" w:rsidRDefault="004F6D71" w:rsidP="00221E81">
      <w:pPr>
        <w:rPr>
          <w:lang w:val="ru-RU"/>
        </w:rPr>
      </w:pPr>
    </w:p>
    <w:p w:rsidR="001369C3" w:rsidRDefault="001369C3" w:rsidP="00221E81">
      <w:r>
        <w:rPr>
          <w:noProof/>
          <w:lang w:val="ru-RU" w:eastAsia="ru-RU" w:bidi="ar-SA"/>
        </w:rPr>
        <w:drawing>
          <wp:inline distT="0" distB="0" distL="0" distR="0">
            <wp:extent cx="8989484" cy="4650317"/>
            <wp:effectExtent l="19050" t="0" r="2116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5507" w:rsidRDefault="00405507" w:rsidP="00221E81"/>
    <w:p w:rsidR="00405507" w:rsidRDefault="00BA4CBC" w:rsidP="00221E81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992000" cy="5833533"/>
            <wp:effectExtent l="19050" t="0" r="28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14DD3" w:rsidRDefault="00F14DD3" w:rsidP="00221E81"/>
    <w:p w:rsidR="00A65C84" w:rsidRPr="00D84258" w:rsidRDefault="00967F40" w:rsidP="00967F40">
      <w:pPr>
        <w:pStyle w:val="1"/>
        <w:rPr>
          <w:b/>
          <w:i/>
          <w:color w:val="17365D" w:themeColor="text2" w:themeShade="BF"/>
          <w:lang w:val="ru-RU"/>
        </w:rPr>
      </w:pPr>
      <w:r w:rsidRPr="00D84258">
        <w:rPr>
          <w:b/>
          <w:i/>
          <w:color w:val="17365D" w:themeColor="text2" w:themeShade="BF"/>
          <w:lang w:val="ru-RU"/>
        </w:rPr>
        <w:lastRenderedPageBreak/>
        <w:t xml:space="preserve">              </w:t>
      </w:r>
      <w:r w:rsidR="00F14DD3" w:rsidRPr="00D84258">
        <w:rPr>
          <w:b/>
          <w:i/>
          <w:color w:val="17365D" w:themeColor="text2" w:themeShade="BF"/>
          <w:lang w:val="ru-RU"/>
        </w:rPr>
        <w:t>Расшифровка расходов на социальную сферу</w:t>
      </w:r>
    </w:p>
    <w:p w:rsidR="00FF253A" w:rsidRPr="00D84258" w:rsidRDefault="00FF253A" w:rsidP="00FF253A">
      <w:pPr>
        <w:pStyle w:val="2"/>
        <w:rPr>
          <w:b/>
          <w:i/>
          <w:shadow/>
          <w:color w:val="17365D" w:themeColor="text2" w:themeShade="BF"/>
          <w:lang w:val="ru-RU"/>
        </w:rPr>
      </w:pPr>
      <w:r w:rsidRPr="00334E72">
        <w:rPr>
          <w:lang w:val="ru-RU"/>
        </w:rPr>
        <w:t xml:space="preserve">                            </w:t>
      </w:r>
      <w:r w:rsidRPr="00D84258">
        <w:rPr>
          <w:b/>
          <w:i/>
          <w:shadow/>
          <w:color w:val="17365D" w:themeColor="text2" w:themeShade="BF"/>
          <w:lang w:val="ru-RU"/>
        </w:rPr>
        <w:t>План 20</w:t>
      </w:r>
      <w:r w:rsidR="00151286">
        <w:rPr>
          <w:b/>
          <w:i/>
          <w:shadow/>
          <w:color w:val="17365D" w:themeColor="text2" w:themeShade="BF"/>
          <w:lang w:val="ru-RU"/>
        </w:rPr>
        <w:t>2</w:t>
      </w:r>
      <w:r w:rsidR="00646AA5">
        <w:rPr>
          <w:b/>
          <w:i/>
          <w:shadow/>
          <w:color w:val="17365D" w:themeColor="text2" w:themeShade="BF"/>
          <w:lang w:val="ru-RU"/>
        </w:rPr>
        <w:t>3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                                                        Факт 20</w:t>
      </w:r>
      <w:r w:rsidR="00151286">
        <w:rPr>
          <w:b/>
          <w:i/>
          <w:shadow/>
          <w:color w:val="17365D" w:themeColor="text2" w:themeShade="BF"/>
          <w:lang w:val="ru-RU"/>
        </w:rPr>
        <w:t>2</w:t>
      </w:r>
      <w:r w:rsidR="00646AA5">
        <w:rPr>
          <w:b/>
          <w:i/>
          <w:shadow/>
          <w:color w:val="17365D" w:themeColor="text2" w:themeShade="BF"/>
          <w:lang w:val="ru-RU"/>
        </w:rPr>
        <w:t>3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          </w:t>
      </w:r>
    </w:p>
    <w:p w:rsidR="00A65C84" w:rsidRDefault="00F14DD3" w:rsidP="00F14DD3">
      <w:r w:rsidRPr="00F14DD3">
        <w:rPr>
          <w:noProof/>
          <w:lang w:val="ru-RU" w:eastAsia="ru-RU" w:bidi="ar-SA"/>
        </w:rPr>
        <w:drawing>
          <wp:inline distT="0" distB="0" distL="0" distR="0">
            <wp:extent cx="2952327" cy="5181600"/>
            <wp:effectExtent l="38100" t="0" r="76623" b="38100"/>
            <wp:docPr id="21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Pr="00F14DD3">
        <w:rPr>
          <w:noProof/>
          <w:lang w:val="ru-RU" w:eastAsia="ru-RU" w:bidi="ar-SA"/>
        </w:rPr>
        <w:drawing>
          <wp:inline distT="0" distB="0" distL="0" distR="0">
            <wp:extent cx="3021965" cy="4944534"/>
            <wp:effectExtent l="38100" t="19050" r="64135" b="8466"/>
            <wp:docPr id="22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D84258" w:rsidRDefault="00D84258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  <w:lang w:val="ru-RU"/>
        </w:rPr>
      </w:pPr>
    </w:p>
    <w:p w:rsidR="00381C53" w:rsidRPr="00D84258" w:rsidRDefault="00FF253A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  <w:lang w:val="ru-RU"/>
        </w:rPr>
      </w:pPr>
      <w:r w:rsidRPr="00D84258">
        <w:rPr>
          <w:b/>
          <w:i/>
          <w:shadow/>
          <w:color w:val="548DD4" w:themeColor="text2" w:themeTint="99"/>
          <w:sz w:val="36"/>
          <w:lang w:val="ru-RU"/>
        </w:rPr>
        <w:lastRenderedPageBreak/>
        <w:t>Исполнение расходов бюджета Ровенского муниципального района  за 20</w:t>
      </w:r>
      <w:r w:rsidR="00A36EA7">
        <w:rPr>
          <w:b/>
          <w:i/>
          <w:shadow/>
          <w:color w:val="548DD4" w:themeColor="text2" w:themeTint="99"/>
          <w:sz w:val="36"/>
          <w:lang w:val="ru-RU"/>
        </w:rPr>
        <w:t>2</w:t>
      </w:r>
      <w:r w:rsidR="00646AA5">
        <w:rPr>
          <w:b/>
          <w:i/>
          <w:shadow/>
          <w:color w:val="548DD4" w:themeColor="text2" w:themeTint="99"/>
          <w:sz w:val="36"/>
          <w:lang w:val="ru-RU"/>
        </w:rPr>
        <w:t>3</w:t>
      </w:r>
      <w:r w:rsidRPr="00D84258">
        <w:rPr>
          <w:b/>
          <w:i/>
          <w:shadow/>
          <w:color w:val="548DD4" w:themeColor="text2" w:themeTint="99"/>
          <w:sz w:val="36"/>
          <w:lang w:val="ru-RU"/>
        </w:rPr>
        <w:t xml:space="preserve"> год</w:t>
      </w:r>
    </w:p>
    <w:p w:rsidR="00FF253A" w:rsidRPr="00D84258" w:rsidRDefault="00FF253A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</w:rPr>
      </w:pPr>
      <w:proofErr w:type="spellStart"/>
      <w:proofErr w:type="gramStart"/>
      <w:r w:rsidRPr="00D84258">
        <w:rPr>
          <w:b/>
          <w:i/>
          <w:shadow/>
          <w:color w:val="548DD4" w:themeColor="text2" w:themeTint="99"/>
          <w:sz w:val="36"/>
        </w:rPr>
        <w:t>по</w:t>
      </w:r>
      <w:proofErr w:type="spellEnd"/>
      <w:proofErr w:type="gramEnd"/>
      <w:r w:rsidRPr="00D84258">
        <w:rPr>
          <w:b/>
          <w:i/>
          <w:shadow/>
          <w:color w:val="548DD4" w:themeColor="text2" w:themeTint="99"/>
          <w:sz w:val="36"/>
        </w:rPr>
        <w:t xml:space="preserve"> </w:t>
      </w:r>
      <w:proofErr w:type="spellStart"/>
      <w:r w:rsidRPr="00D84258">
        <w:rPr>
          <w:b/>
          <w:i/>
          <w:shadow/>
          <w:color w:val="548DD4" w:themeColor="text2" w:themeTint="99"/>
          <w:sz w:val="36"/>
        </w:rPr>
        <w:t>разделам</w:t>
      </w:r>
      <w:proofErr w:type="spellEnd"/>
      <w:r w:rsidRPr="00D84258">
        <w:rPr>
          <w:b/>
          <w:i/>
          <w:shadow/>
          <w:color w:val="548DD4" w:themeColor="text2" w:themeTint="99"/>
          <w:sz w:val="36"/>
        </w:rPr>
        <w:t xml:space="preserve"> и </w:t>
      </w:r>
      <w:proofErr w:type="spellStart"/>
      <w:r w:rsidRPr="00D84258">
        <w:rPr>
          <w:b/>
          <w:i/>
          <w:shadow/>
          <w:color w:val="548DD4" w:themeColor="text2" w:themeTint="99"/>
          <w:sz w:val="36"/>
        </w:rPr>
        <w:t>подразделам</w:t>
      </w:r>
      <w:proofErr w:type="spellEnd"/>
    </w:p>
    <w:p w:rsidR="00FF253A" w:rsidRDefault="00FF253A" w:rsidP="00F14DD3"/>
    <w:tbl>
      <w:tblPr>
        <w:tblStyle w:val="-2"/>
        <w:tblW w:w="14317" w:type="dxa"/>
        <w:tblLayout w:type="fixed"/>
        <w:tblLook w:val="04A0"/>
      </w:tblPr>
      <w:tblGrid>
        <w:gridCol w:w="5954"/>
        <w:gridCol w:w="2693"/>
        <w:gridCol w:w="1985"/>
        <w:gridCol w:w="1275"/>
        <w:gridCol w:w="2410"/>
      </w:tblGrid>
      <w:tr w:rsidR="003B0BA8" w:rsidRPr="00352268" w:rsidTr="00E9780D">
        <w:trPr>
          <w:cnfStyle w:val="100000000000"/>
        </w:trPr>
        <w:tc>
          <w:tcPr>
            <w:cnfStyle w:val="001000000000"/>
            <w:tcW w:w="5954" w:type="dxa"/>
          </w:tcPr>
          <w:p w:rsidR="003B0BA8" w:rsidRPr="00456C61" w:rsidRDefault="003B0BA8" w:rsidP="00D84258">
            <w:pPr>
              <w:jc w:val="center"/>
              <w:rPr>
                <w:b w:val="0"/>
                <w:sz w:val="32"/>
                <w:szCs w:val="32"/>
              </w:rPr>
            </w:pPr>
            <w:proofErr w:type="spellStart"/>
            <w:r w:rsidRPr="00456C61">
              <w:rPr>
                <w:b w:val="0"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 w:val="0"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 w:val="0"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693" w:type="dxa"/>
          </w:tcPr>
          <w:p w:rsidR="003B0BA8" w:rsidRPr="00456C61" w:rsidRDefault="003B0BA8" w:rsidP="00D84258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proofErr w:type="spellStart"/>
            <w:r w:rsidRPr="00456C61">
              <w:rPr>
                <w:b w:val="0"/>
                <w:sz w:val="32"/>
                <w:szCs w:val="32"/>
              </w:rPr>
              <w:t>План</w:t>
            </w:r>
            <w:proofErr w:type="spellEnd"/>
            <w:r w:rsidRPr="00456C61">
              <w:rPr>
                <w:b w:val="0"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 w:val="0"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 w:val="0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:rsidR="003B0BA8" w:rsidRPr="00456C61" w:rsidRDefault="003B0BA8" w:rsidP="00D84258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proofErr w:type="spellStart"/>
            <w:r w:rsidRPr="00456C61">
              <w:rPr>
                <w:b w:val="0"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 w:val="0"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 w:val="0"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 w:val="0"/>
                <w:sz w:val="32"/>
                <w:szCs w:val="32"/>
              </w:rPr>
              <w:t>.</w:t>
            </w:r>
          </w:p>
        </w:tc>
        <w:tc>
          <w:tcPr>
            <w:tcW w:w="1275" w:type="dxa"/>
          </w:tcPr>
          <w:p w:rsidR="003B0BA8" w:rsidRPr="00456C61" w:rsidRDefault="003B0BA8" w:rsidP="00D84258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456C61">
              <w:rPr>
                <w:b w:val="0"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 w:val="0"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410" w:type="dxa"/>
          </w:tcPr>
          <w:p w:rsidR="003B0BA8" w:rsidRPr="003B0BA8" w:rsidRDefault="003B0BA8" w:rsidP="00D84258">
            <w:pPr>
              <w:jc w:val="center"/>
              <w:cnfStyle w:val="100000000000"/>
              <w:rPr>
                <w:b w:val="0"/>
                <w:sz w:val="32"/>
                <w:szCs w:val="32"/>
                <w:lang w:val="ru-RU"/>
              </w:rPr>
            </w:pPr>
            <w:r>
              <w:rPr>
                <w:b w:val="0"/>
                <w:sz w:val="32"/>
                <w:szCs w:val="32"/>
                <w:lang w:val="ru-RU"/>
              </w:rPr>
              <w:t>Причины отклонений от плана ниже 95%</w:t>
            </w: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B87E1C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Общегосударственные</w:t>
            </w:r>
            <w:proofErr w:type="spellEnd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вопросы</w:t>
            </w:r>
            <w:proofErr w:type="spellEnd"/>
          </w:p>
        </w:tc>
        <w:tc>
          <w:tcPr>
            <w:tcW w:w="2693" w:type="dxa"/>
          </w:tcPr>
          <w:p w:rsidR="003B0BA8" w:rsidRPr="00DF7447" w:rsidRDefault="005228AE" w:rsidP="00DF7447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75</w:t>
            </w:r>
            <w:r w:rsidR="00F45861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381,4</w:t>
            </w:r>
          </w:p>
        </w:tc>
        <w:tc>
          <w:tcPr>
            <w:tcW w:w="1985" w:type="dxa"/>
          </w:tcPr>
          <w:p w:rsidR="003B0BA8" w:rsidRPr="007C23A8" w:rsidRDefault="005228AE" w:rsidP="00A8557F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57</w:t>
            </w:r>
            <w:r w:rsidR="00F45861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118,4</w:t>
            </w:r>
          </w:p>
        </w:tc>
        <w:tc>
          <w:tcPr>
            <w:tcW w:w="1275" w:type="dxa"/>
          </w:tcPr>
          <w:p w:rsidR="003B0BA8" w:rsidRPr="007C23A8" w:rsidRDefault="005228AE" w:rsidP="00D842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75,8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3461D3" w:rsidTr="00E9780D">
        <w:trPr>
          <w:trHeight w:val="1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E9780D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5228AE" w:rsidP="00DF7447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3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124,0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5228AE" w:rsidP="00DF7447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3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058,7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97,9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102E67">
            <w:pPr>
              <w:jc w:val="center"/>
              <w:cnfStyle w:val="0000000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352268" w:rsidTr="00E9780D">
        <w:trPr>
          <w:cnfStyle w:val="000000100000"/>
          <w:trHeight w:val="1455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E9780D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900,4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853,3</w:t>
            </w:r>
          </w:p>
        </w:tc>
        <w:tc>
          <w:tcPr>
            <w:tcW w:w="1275" w:type="dxa"/>
            <w:shd w:val="clear" w:color="auto" w:fill="FFFFFF" w:themeFill="background1"/>
          </w:tcPr>
          <w:p w:rsidR="00125FEA" w:rsidRPr="00E9780D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94,8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D047FC" w:rsidRDefault="00F16971" w:rsidP="00D047FC">
            <w:pPr>
              <w:cnfStyle w:val="000000100000"/>
              <w:rPr>
                <w:rFonts w:asciiTheme="minorHAnsi" w:hAnsiTheme="minorHAnsi" w:cstheme="minorHAnsi"/>
                <w:color w:val="auto"/>
                <w:sz w:val="32"/>
                <w:szCs w:val="32"/>
                <w:lang w:val="ru-RU"/>
              </w:rPr>
            </w:pP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Оплата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услуг</w:t>
            </w: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«по факту» на основании актов выполненных работ</w:t>
            </w:r>
          </w:p>
        </w:tc>
      </w:tr>
      <w:tr w:rsidR="003B0BA8" w:rsidRPr="00D8337E" w:rsidTr="00E9780D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E9780D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25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142,7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23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993,3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95,4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DD7BEF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E9780D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proofErr w:type="spellStart"/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lastRenderedPageBreak/>
              <w:t>Судебная</w:t>
            </w:r>
            <w:proofErr w:type="spellEnd"/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система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1,9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1,9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D84258">
            <w:pPr>
              <w:jc w:val="center"/>
              <w:cnfStyle w:val="0000001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 xml:space="preserve"> 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FF60F5" w:rsidRPr="004B278E" w:rsidRDefault="00FF60F5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767,6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715,7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99,4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FF60F5" w:rsidTr="00E9780D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910264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Резервные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фонды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5228AE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000,0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5228AE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5228AE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352268" w:rsidTr="00E9780D">
        <w:trPr>
          <w:trHeight w:val="1832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910264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Другие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общегосударственные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вопросы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5228AE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25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444,8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5228AE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20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495,5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5228AE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80,5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D047FC" w:rsidRDefault="00F16971" w:rsidP="00352268">
            <w:pPr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Оплата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услуг</w:t>
            </w: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«по факту» на основании актов выполненных работ</w:t>
            </w:r>
          </w:p>
        </w:tc>
      </w:tr>
      <w:tr w:rsidR="00A90AAF" w:rsidRPr="00D8337E" w:rsidTr="00E9780D">
        <w:trPr>
          <w:cnfStyle w:val="000000100000"/>
          <w:trHeight w:val="770"/>
        </w:trPr>
        <w:tc>
          <w:tcPr>
            <w:cnfStyle w:val="001000000000"/>
            <w:tcW w:w="5954" w:type="dxa"/>
          </w:tcPr>
          <w:p w:rsidR="00A90AAF" w:rsidRPr="004B278E" w:rsidRDefault="00A90AAF" w:rsidP="00910264">
            <w:pPr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</w:tcPr>
          <w:p w:rsidR="00A90AAF" w:rsidRPr="004B278E" w:rsidRDefault="005228AE" w:rsidP="00910264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129,0</w:t>
            </w:r>
          </w:p>
        </w:tc>
        <w:tc>
          <w:tcPr>
            <w:tcW w:w="1985" w:type="dxa"/>
          </w:tcPr>
          <w:p w:rsidR="00A90AAF" w:rsidRPr="004B278E" w:rsidRDefault="005228AE" w:rsidP="00910264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64,5</w:t>
            </w:r>
          </w:p>
        </w:tc>
        <w:tc>
          <w:tcPr>
            <w:tcW w:w="1275" w:type="dxa"/>
          </w:tcPr>
          <w:p w:rsidR="00A90AAF" w:rsidRPr="004B278E" w:rsidRDefault="005228AE" w:rsidP="00910264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50,0</w:t>
            </w:r>
          </w:p>
        </w:tc>
        <w:tc>
          <w:tcPr>
            <w:tcW w:w="2410" w:type="dxa"/>
          </w:tcPr>
          <w:p w:rsidR="00A90AAF" w:rsidRPr="004B278E" w:rsidRDefault="00A90AAF" w:rsidP="00910264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A90AAF" w:rsidRPr="00A90AAF" w:rsidTr="00E9780D">
        <w:trPr>
          <w:trHeight w:val="697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A90AAF" w:rsidRPr="00E9780D" w:rsidRDefault="00A90AAF" w:rsidP="00910264">
            <w:pPr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  <w:t>Гражданская оборона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A90AAF" w:rsidRPr="00E9780D" w:rsidRDefault="00A90AAF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90AAF" w:rsidRPr="00E9780D" w:rsidRDefault="00A90AAF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90AAF" w:rsidRPr="00E9780D" w:rsidRDefault="00A90AAF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90AAF" w:rsidRPr="00E9780D" w:rsidRDefault="00A90AAF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A90AAF" w:rsidRPr="00352268" w:rsidTr="00E9780D">
        <w:trPr>
          <w:cnfStyle w:val="000000100000"/>
          <w:trHeight w:val="697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A90AAF" w:rsidRPr="00E9780D" w:rsidRDefault="00E9780D" w:rsidP="00910264">
            <w:pPr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shd w:val="clear" w:color="auto" w:fill="FFFFFF" w:themeFill="background1"/>
          </w:tcPr>
          <w:p w:rsidR="00A90AAF" w:rsidRPr="00E9780D" w:rsidRDefault="005228AE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129,0</w:t>
            </w:r>
          </w:p>
        </w:tc>
        <w:tc>
          <w:tcPr>
            <w:tcW w:w="1985" w:type="dxa"/>
            <w:shd w:val="clear" w:color="auto" w:fill="FFFFFF" w:themeFill="background1"/>
          </w:tcPr>
          <w:p w:rsidR="00A90AAF" w:rsidRPr="00E9780D" w:rsidRDefault="005228AE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</w:tcPr>
          <w:p w:rsidR="00A90AAF" w:rsidRPr="00E9780D" w:rsidRDefault="005228AE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50,0</w:t>
            </w:r>
          </w:p>
        </w:tc>
        <w:tc>
          <w:tcPr>
            <w:tcW w:w="2410" w:type="dxa"/>
            <w:shd w:val="clear" w:color="auto" w:fill="FFFFFF" w:themeFill="background1"/>
          </w:tcPr>
          <w:p w:rsidR="00A90AAF" w:rsidRPr="00E9780D" w:rsidRDefault="00DA6DA1" w:rsidP="00352268">
            <w:pPr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Позднее доведение (перераспределение) денежных средств</w:t>
            </w:r>
          </w:p>
        </w:tc>
      </w:tr>
      <w:tr w:rsidR="003B0BA8" w:rsidRPr="00456C61" w:rsidTr="008E00E2">
        <w:trPr>
          <w:trHeight w:val="697"/>
        </w:trPr>
        <w:tc>
          <w:tcPr>
            <w:cnfStyle w:val="001000000000"/>
            <w:tcW w:w="5954" w:type="dxa"/>
            <w:shd w:val="clear" w:color="auto" w:fill="F2DBDB" w:themeFill="accent2" w:themeFillTint="33"/>
          </w:tcPr>
          <w:p w:rsidR="003B0BA8" w:rsidRPr="00B87E1C" w:rsidRDefault="003B0BA8" w:rsidP="00910264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Национальная</w:t>
            </w:r>
            <w:proofErr w:type="spellEnd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экономика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4B278E" w:rsidRDefault="005228AE" w:rsidP="00910264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20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889,5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4B278E" w:rsidRDefault="005228AE" w:rsidP="00910264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19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893,5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4B278E" w:rsidRDefault="005228AE" w:rsidP="00910264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95,2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3B0BA8" w:rsidRPr="00E9780D" w:rsidRDefault="003B0BA8" w:rsidP="00910264">
            <w:pPr>
              <w:jc w:val="center"/>
              <w:cnfStyle w:val="000000000000"/>
              <w:rPr>
                <w:rFonts w:asciiTheme="minorHAnsi" w:hAnsiTheme="minorHAnsi"/>
                <w:i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D8337E" w:rsidTr="008E00E2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804DAA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Сельское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хозяйство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и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рыболовство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5228AE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254,5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5228AE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250,8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5228AE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98,5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D047FC" w:rsidTr="00E9780D">
        <w:trPr>
          <w:trHeight w:val="1278"/>
        </w:trPr>
        <w:tc>
          <w:tcPr>
            <w:cnfStyle w:val="001000000000"/>
            <w:tcW w:w="5954" w:type="dxa"/>
          </w:tcPr>
          <w:p w:rsidR="003B0BA8" w:rsidRPr="004B278E" w:rsidRDefault="003B0BA8" w:rsidP="00342EFC">
            <w:pPr>
              <w:jc w:val="center"/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lastRenderedPageBreak/>
              <w:t>Дорожное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хозяйство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дорожные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фонды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3B0BA8" w:rsidRPr="00DD7BEF" w:rsidRDefault="005228AE" w:rsidP="00342EFC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19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937,0</w:t>
            </w:r>
          </w:p>
        </w:tc>
        <w:tc>
          <w:tcPr>
            <w:tcW w:w="1985" w:type="dxa"/>
          </w:tcPr>
          <w:p w:rsidR="003B0BA8" w:rsidRPr="00DD7BEF" w:rsidRDefault="005228AE" w:rsidP="00342EFC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18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996,5</w:t>
            </w:r>
          </w:p>
        </w:tc>
        <w:tc>
          <w:tcPr>
            <w:tcW w:w="1275" w:type="dxa"/>
          </w:tcPr>
          <w:p w:rsidR="003B0BA8" w:rsidRPr="00DD7BEF" w:rsidRDefault="005228AE" w:rsidP="00342EFC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95,3</w:t>
            </w:r>
          </w:p>
        </w:tc>
        <w:tc>
          <w:tcPr>
            <w:tcW w:w="2410" w:type="dxa"/>
          </w:tcPr>
          <w:p w:rsidR="003B0BA8" w:rsidRPr="008567DD" w:rsidRDefault="003B0BA8" w:rsidP="00FF60F5">
            <w:pPr>
              <w:pStyle w:val="Default"/>
              <w:jc w:val="center"/>
              <w:cnfStyle w:val="000000000000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3B0BA8" w:rsidRPr="00352268" w:rsidTr="008E00E2">
        <w:trPr>
          <w:cnfStyle w:val="000000100000"/>
          <w:trHeight w:val="2933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342EFC">
            <w:pPr>
              <w:jc w:val="center"/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DD7BEF" w:rsidRDefault="005228AE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698,0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DD7BEF" w:rsidRDefault="005228AE" w:rsidP="005228AE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646,2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DD7BEF" w:rsidRDefault="005228AE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92,6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993C03" w:rsidP="00352268">
            <w:pPr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Расходы производились в  пределах предоставленных актов выполненных работ </w:t>
            </w:r>
          </w:p>
        </w:tc>
      </w:tr>
      <w:tr w:rsidR="00ED06F0" w:rsidRPr="00456C61" w:rsidTr="004B278E">
        <w:trPr>
          <w:trHeight w:val="706"/>
        </w:trPr>
        <w:tc>
          <w:tcPr>
            <w:cnfStyle w:val="001000000000"/>
            <w:tcW w:w="5954" w:type="dxa"/>
            <w:shd w:val="clear" w:color="auto" w:fill="F2DBDB" w:themeFill="accent2" w:themeFillTint="33"/>
          </w:tcPr>
          <w:p w:rsidR="00ED06F0" w:rsidRPr="00DD7BEF" w:rsidRDefault="00ED06F0" w:rsidP="00ED06F0">
            <w:pPr>
              <w:rPr>
                <w:rFonts w:asciiTheme="minorHAnsi" w:hAnsiTheme="minorHAnsi"/>
                <w:bCs w:val="0"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  <w:lang w:val="ru-RU"/>
              </w:rPr>
              <w:t>Жилищно-коммунальное хозяйство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ED06F0" w:rsidRPr="00DD7BEF" w:rsidRDefault="005228AE" w:rsidP="00ED06F0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68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119,0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ED06F0" w:rsidRPr="00DD7BEF" w:rsidRDefault="005228AE" w:rsidP="00ED06F0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67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972,8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D06F0" w:rsidRPr="00DD7BEF" w:rsidRDefault="005228AE" w:rsidP="00ED06F0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99,8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ED06F0" w:rsidRPr="00DD7BEF" w:rsidRDefault="00ED06F0" w:rsidP="00ED06F0">
            <w:pPr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ED06F0" w:rsidRPr="00ED06F0" w:rsidTr="004B278E">
        <w:trPr>
          <w:cnfStyle w:val="000000100000"/>
          <w:trHeight w:val="706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ED06F0" w:rsidRPr="004B278E" w:rsidRDefault="00ED06F0" w:rsidP="00ED06F0">
            <w:pPr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  <w:t>Жилищное хозяйство</w:t>
            </w:r>
          </w:p>
        </w:tc>
        <w:tc>
          <w:tcPr>
            <w:tcW w:w="2693" w:type="dxa"/>
            <w:shd w:val="clear" w:color="auto" w:fill="FFFFFF" w:themeFill="background1"/>
          </w:tcPr>
          <w:p w:rsidR="00ED06F0" w:rsidRPr="004B278E" w:rsidRDefault="005228AE" w:rsidP="00ED06F0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67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819,0</w:t>
            </w:r>
          </w:p>
        </w:tc>
        <w:tc>
          <w:tcPr>
            <w:tcW w:w="1985" w:type="dxa"/>
            <w:shd w:val="clear" w:color="auto" w:fill="FFFFFF" w:themeFill="background1"/>
          </w:tcPr>
          <w:p w:rsidR="00ED06F0" w:rsidRPr="004B278E" w:rsidRDefault="005228AE" w:rsidP="00ED06F0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67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792,8</w:t>
            </w:r>
          </w:p>
        </w:tc>
        <w:tc>
          <w:tcPr>
            <w:tcW w:w="1275" w:type="dxa"/>
            <w:shd w:val="clear" w:color="auto" w:fill="FFFFFF" w:themeFill="background1"/>
          </w:tcPr>
          <w:p w:rsidR="00ED06F0" w:rsidRPr="004B278E" w:rsidRDefault="005228AE" w:rsidP="00ED06F0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ED06F0" w:rsidRPr="004B278E" w:rsidRDefault="00ED06F0" w:rsidP="00ED06F0">
            <w:pPr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ED06F0" w:rsidRPr="00352268" w:rsidTr="004B278E">
        <w:trPr>
          <w:trHeight w:val="706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ED06F0" w:rsidRPr="004B278E" w:rsidRDefault="00ED06F0" w:rsidP="00ED06F0">
            <w:pPr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  <w:t>Коммунальное хозяйство</w:t>
            </w:r>
          </w:p>
        </w:tc>
        <w:tc>
          <w:tcPr>
            <w:tcW w:w="2693" w:type="dxa"/>
            <w:shd w:val="clear" w:color="auto" w:fill="FFFFFF" w:themeFill="background1"/>
          </w:tcPr>
          <w:p w:rsidR="00ED06F0" w:rsidRPr="004B278E" w:rsidRDefault="005228AE" w:rsidP="00ED06F0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300,0</w:t>
            </w:r>
          </w:p>
        </w:tc>
        <w:tc>
          <w:tcPr>
            <w:tcW w:w="1985" w:type="dxa"/>
            <w:shd w:val="clear" w:color="auto" w:fill="FFFFFF" w:themeFill="background1"/>
          </w:tcPr>
          <w:p w:rsidR="00ED06F0" w:rsidRPr="004B278E" w:rsidRDefault="005228AE" w:rsidP="00ED06F0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180,0</w:t>
            </w:r>
          </w:p>
        </w:tc>
        <w:tc>
          <w:tcPr>
            <w:tcW w:w="1275" w:type="dxa"/>
            <w:shd w:val="clear" w:color="auto" w:fill="FFFFFF" w:themeFill="background1"/>
          </w:tcPr>
          <w:p w:rsidR="00ED06F0" w:rsidRPr="004B278E" w:rsidRDefault="005228AE" w:rsidP="00ED06F0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60,0</w:t>
            </w:r>
          </w:p>
        </w:tc>
        <w:tc>
          <w:tcPr>
            <w:tcW w:w="2410" w:type="dxa"/>
            <w:shd w:val="clear" w:color="auto" w:fill="FFFFFF" w:themeFill="background1"/>
          </w:tcPr>
          <w:p w:rsidR="00ED06F0" w:rsidRPr="004B278E" w:rsidRDefault="00F16971" w:rsidP="00ED06F0">
            <w:pPr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Оплата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услуг</w:t>
            </w: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«по факту» на основании актов выполненных работ</w:t>
            </w:r>
          </w:p>
        </w:tc>
      </w:tr>
      <w:tr w:rsidR="003B0BA8" w:rsidRPr="00456C61" w:rsidTr="00E9780D">
        <w:trPr>
          <w:cnfStyle w:val="000000100000"/>
          <w:trHeight w:val="706"/>
        </w:trPr>
        <w:tc>
          <w:tcPr>
            <w:cnfStyle w:val="001000000000"/>
            <w:tcW w:w="5954" w:type="dxa"/>
          </w:tcPr>
          <w:p w:rsidR="003B0BA8" w:rsidRPr="00DD7BEF" w:rsidRDefault="003B0BA8" w:rsidP="00ED06F0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</w:tcPr>
          <w:p w:rsidR="003B0BA8" w:rsidRPr="00DD7BEF" w:rsidRDefault="005228AE" w:rsidP="00ED06F0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362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889,2</w:t>
            </w:r>
          </w:p>
        </w:tc>
        <w:tc>
          <w:tcPr>
            <w:tcW w:w="1985" w:type="dxa"/>
          </w:tcPr>
          <w:p w:rsidR="003B0BA8" w:rsidRPr="00DD7BEF" w:rsidRDefault="005228AE" w:rsidP="00ED06F0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360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133,2</w:t>
            </w:r>
          </w:p>
        </w:tc>
        <w:tc>
          <w:tcPr>
            <w:tcW w:w="1275" w:type="dxa"/>
          </w:tcPr>
          <w:p w:rsidR="003B0BA8" w:rsidRPr="00DD7BEF" w:rsidRDefault="005228AE" w:rsidP="00ED06F0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99,2</w:t>
            </w:r>
          </w:p>
        </w:tc>
        <w:tc>
          <w:tcPr>
            <w:tcW w:w="2410" w:type="dxa"/>
          </w:tcPr>
          <w:p w:rsidR="003B0BA8" w:rsidRPr="00DD7BEF" w:rsidRDefault="003B0BA8" w:rsidP="00ED06F0">
            <w:pPr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Дошкольное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975,4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799,1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99,8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Общее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274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267,6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272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879,5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99,5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352268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>Дополнительное образование детей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684,7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5228AE" w:rsidP="00A8557F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507,0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93,4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F16971" w:rsidP="00352268">
            <w:pPr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Экономия по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lastRenderedPageBreak/>
              <w:t>фонду оплаты труда за счет вакансий</w:t>
            </w:r>
          </w:p>
        </w:tc>
      </w:tr>
      <w:tr w:rsidR="008E00E2" w:rsidRPr="00352268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8E00E2" w:rsidRPr="004B278E" w:rsidRDefault="008E00E2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8E00E2" w:rsidRPr="004B278E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203,9</w:t>
            </w:r>
          </w:p>
        </w:tc>
        <w:tc>
          <w:tcPr>
            <w:tcW w:w="1985" w:type="dxa"/>
            <w:shd w:val="clear" w:color="auto" w:fill="FFFFFF" w:themeFill="background1"/>
          </w:tcPr>
          <w:p w:rsidR="008E00E2" w:rsidRPr="004B278E" w:rsidRDefault="005228AE" w:rsidP="00A8557F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124,4</w:t>
            </w:r>
          </w:p>
        </w:tc>
        <w:tc>
          <w:tcPr>
            <w:tcW w:w="1275" w:type="dxa"/>
            <w:shd w:val="clear" w:color="auto" w:fill="FFFFFF" w:themeFill="background1"/>
          </w:tcPr>
          <w:p w:rsidR="008E00E2" w:rsidRPr="004B278E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61,0</w:t>
            </w:r>
          </w:p>
        </w:tc>
        <w:tc>
          <w:tcPr>
            <w:tcW w:w="2410" w:type="dxa"/>
            <w:shd w:val="clear" w:color="auto" w:fill="FFFFFF" w:themeFill="background1"/>
          </w:tcPr>
          <w:p w:rsidR="008E00E2" w:rsidRPr="004B278E" w:rsidRDefault="00DA6DA1" w:rsidP="00352268">
            <w:pPr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Оплата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услуг</w:t>
            </w: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«по факту» на основании актов выполненных работ</w:t>
            </w:r>
          </w:p>
        </w:tc>
      </w:tr>
      <w:tr w:rsidR="003B0BA8" w:rsidRPr="008E00E2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 xml:space="preserve"> Молодежная политика и оздоровление детей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25,0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5228AE" w:rsidP="00A8557F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25,0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352268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 xml:space="preserve"> Другие вопросы в области образования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5228AE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732,6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5228AE" w:rsidP="00A8557F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11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798,2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5228AE" w:rsidP="007C23A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92,7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DA6DA1" w:rsidP="007C23A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Экономия по фонду оплаты труда за счет вакансий</w:t>
            </w:r>
          </w:p>
        </w:tc>
      </w:tr>
      <w:tr w:rsidR="003B0BA8" w:rsidRPr="00456C61" w:rsidTr="00DD7BEF">
        <w:tc>
          <w:tcPr>
            <w:cnfStyle w:val="001000000000"/>
            <w:tcW w:w="5954" w:type="dxa"/>
            <w:shd w:val="clear" w:color="auto" w:fill="F2DBDB" w:themeFill="accent2" w:themeFillTint="33"/>
          </w:tcPr>
          <w:p w:rsidR="003B0BA8" w:rsidRPr="00DD7BEF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</w:rPr>
              <w:t>Культура</w:t>
            </w:r>
            <w:proofErr w:type="spellEnd"/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, </w:t>
            </w:r>
            <w:proofErr w:type="spellStart"/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</w:rPr>
              <w:t>кинематография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DD7BEF" w:rsidRDefault="0024053D" w:rsidP="00D84258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82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947,0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DD7BEF" w:rsidRDefault="0024053D" w:rsidP="00DD7BEF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82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846,1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DD7BEF" w:rsidRDefault="0024053D" w:rsidP="00D84258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99,9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3B0BA8" w:rsidRPr="00DD7BEF" w:rsidRDefault="003B0BA8" w:rsidP="00D84258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DD7BEF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r w:rsidRPr="00DD7BEF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D7BEF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Культура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DD7BEF" w:rsidRDefault="0024053D" w:rsidP="009B26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75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818,1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DD7BEF" w:rsidRDefault="0024053D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75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787,1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DD7BEF" w:rsidRDefault="0024053D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DD7BEF" w:rsidRDefault="003B0BA8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D047FC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DD7BEF" w:rsidRDefault="003B0BA8" w:rsidP="009B26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DD7BEF" w:rsidRDefault="0024053D" w:rsidP="009B26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128,9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DD7BEF" w:rsidRDefault="0024053D" w:rsidP="009B26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059,0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DD7BEF" w:rsidRDefault="0024053D" w:rsidP="009B26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DD7BEF" w:rsidRDefault="003B0BA8" w:rsidP="009B26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B87E1C" w:rsidRDefault="003B0BA8" w:rsidP="009B26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Социальная</w:t>
            </w:r>
            <w:proofErr w:type="spellEnd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политика</w:t>
            </w:r>
            <w:proofErr w:type="spellEnd"/>
          </w:p>
        </w:tc>
        <w:tc>
          <w:tcPr>
            <w:tcW w:w="2693" w:type="dxa"/>
          </w:tcPr>
          <w:p w:rsidR="003B0BA8" w:rsidRPr="007C23A8" w:rsidRDefault="0024053D" w:rsidP="009B26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</w:t>
            </w:r>
            <w:r w:rsidR="00F45861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615,8</w:t>
            </w:r>
          </w:p>
        </w:tc>
        <w:tc>
          <w:tcPr>
            <w:tcW w:w="1985" w:type="dxa"/>
          </w:tcPr>
          <w:p w:rsidR="003B0BA8" w:rsidRPr="007C23A8" w:rsidRDefault="0024053D" w:rsidP="009B26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</w:t>
            </w:r>
            <w:r w:rsidR="00F45861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593,3</w:t>
            </w:r>
          </w:p>
        </w:tc>
        <w:tc>
          <w:tcPr>
            <w:tcW w:w="1275" w:type="dxa"/>
          </w:tcPr>
          <w:p w:rsidR="003B0BA8" w:rsidRPr="007C23A8" w:rsidRDefault="0024053D" w:rsidP="00DD7BEF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99,4</w:t>
            </w:r>
          </w:p>
        </w:tc>
        <w:tc>
          <w:tcPr>
            <w:tcW w:w="2410" w:type="dxa"/>
          </w:tcPr>
          <w:p w:rsidR="003B0BA8" w:rsidRDefault="003B0BA8" w:rsidP="009B2658">
            <w:pPr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Пенсионное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обеспечение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648,8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24053D" w:rsidP="00C44E9A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648,8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D047FC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9B26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Социальное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обеспечение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населения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24053D" w:rsidP="009B26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535,7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24053D" w:rsidP="009B26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513,2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24053D" w:rsidP="009B26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95,8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993C03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Охрана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семьи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и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детства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431,3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431,3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381C53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Физическая</w:t>
            </w:r>
            <w:proofErr w:type="spellEnd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культура</w:t>
            </w:r>
            <w:proofErr w:type="spellEnd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и </w:t>
            </w: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спорт</w:t>
            </w:r>
            <w:proofErr w:type="spellEnd"/>
          </w:p>
        </w:tc>
        <w:tc>
          <w:tcPr>
            <w:tcW w:w="2693" w:type="dxa"/>
          </w:tcPr>
          <w:p w:rsidR="003B0BA8" w:rsidRPr="004B278E" w:rsidRDefault="0024053D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443,8</w:t>
            </w:r>
          </w:p>
        </w:tc>
        <w:tc>
          <w:tcPr>
            <w:tcW w:w="1985" w:type="dxa"/>
          </w:tcPr>
          <w:p w:rsidR="003B0BA8" w:rsidRPr="004B278E" w:rsidRDefault="0024053D" w:rsidP="00FF60F5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437,9</w:t>
            </w:r>
          </w:p>
        </w:tc>
        <w:tc>
          <w:tcPr>
            <w:tcW w:w="1275" w:type="dxa"/>
          </w:tcPr>
          <w:p w:rsidR="003B0BA8" w:rsidRPr="004B278E" w:rsidRDefault="0024053D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99,9</w:t>
            </w:r>
          </w:p>
        </w:tc>
        <w:tc>
          <w:tcPr>
            <w:tcW w:w="2410" w:type="dxa"/>
          </w:tcPr>
          <w:p w:rsidR="003B0BA8" w:rsidRPr="004B278E" w:rsidRDefault="003B0BA8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c>
          <w:tcPr>
            <w:cnfStyle w:val="001000000000"/>
            <w:tcW w:w="5954" w:type="dxa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Массовый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спорт</w:t>
            </w:r>
            <w:proofErr w:type="spellEnd"/>
          </w:p>
        </w:tc>
        <w:tc>
          <w:tcPr>
            <w:tcW w:w="2693" w:type="dxa"/>
          </w:tcPr>
          <w:p w:rsidR="003B0BA8" w:rsidRPr="004B278E" w:rsidRDefault="0024053D" w:rsidP="007C23A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443,8</w:t>
            </w:r>
          </w:p>
        </w:tc>
        <w:tc>
          <w:tcPr>
            <w:tcW w:w="1985" w:type="dxa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437,9</w:t>
            </w:r>
          </w:p>
        </w:tc>
        <w:tc>
          <w:tcPr>
            <w:tcW w:w="1275" w:type="dxa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99,9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0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381C53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Средства</w:t>
            </w:r>
            <w:proofErr w:type="spellEnd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массовой</w:t>
            </w:r>
            <w:proofErr w:type="spellEnd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информации</w:t>
            </w:r>
            <w:proofErr w:type="spellEnd"/>
          </w:p>
        </w:tc>
        <w:tc>
          <w:tcPr>
            <w:tcW w:w="2693" w:type="dxa"/>
          </w:tcPr>
          <w:p w:rsidR="003B0BA8" w:rsidRPr="004B278E" w:rsidRDefault="0024053D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2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017,8</w:t>
            </w:r>
          </w:p>
        </w:tc>
        <w:tc>
          <w:tcPr>
            <w:tcW w:w="1985" w:type="dxa"/>
          </w:tcPr>
          <w:p w:rsidR="003B0BA8" w:rsidRPr="004B278E" w:rsidRDefault="0024053D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2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017,8</w:t>
            </w:r>
          </w:p>
        </w:tc>
        <w:tc>
          <w:tcPr>
            <w:tcW w:w="1275" w:type="dxa"/>
          </w:tcPr>
          <w:p w:rsidR="003B0BA8" w:rsidRPr="004B278E" w:rsidRDefault="0024053D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c>
          <w:tcPr>
            <w:cnfStyle w:val="001000000000"/>
            <w:tcW w:w="5954" w:type="dxa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lastRenderedPageBreak/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Периодическая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печать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и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издательства</w:t>
            </w:r>
            <w:proofErr w:type="spellEnd"/>
          </w:p>
        </w:tc>
        <w:tc>
          <w:tcPr>
            <w:tcW w:w="2693" w:type="dxa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017,8</w:t>
            </w:r>
          </w:p>
        </w:tc>
        <w:tc>
          <w:tcPr>
            <w:tcW w:w="1985" w:type="dxa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017,8</w:t>
            </w:r>
          </w:p>
        </w:tc>
        <w:tc>
          <w:tcPr>
            <w:tcW w:w="1275" w:type="dxa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0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D35CF2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334E72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bCs w:val="0"/>
                <w:i/>
                <w:sz w:val="32"/>
                <w:szCs w:val="32"/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693" w:type="dxa"/>
          </w:tcPr>
          <w:p w:rsidR="003B0BA8" w:rsidRPr="004B278E" w:rsidRDefault="0024053D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7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764,6</w:t>
            </w:r>
          </w:p>
        </w:tc>
        <w:tc>
          <w:tcPr>
            <w:tcW w:w="1985" w:type="dxa"/>
          </w:tcPr>
          <w:p w:rsidR="003B0BA8" w:rsidRPr="004B278E" w:rsidRDefault="0024053D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7</w:t>
            </w:r>
            <w:r w:rsidR="00F45861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764,6</w:t>
            </w:r>
          </w:p>
        </w:tc>
        <w:tc>
          <w:tcPr>
            <w:tcW w:w="1275" w:type="dxa"/>
          </w:tcPr>
          <w:p w:rsidR="003B0BA8" w:rsidRPr="004B278E" w:rsidRDefault="0024053D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c>
          <w:tcPr>
            <w:cnfStyle w:val="001000000000"/>
            <w:tcW w:w="5954" w:type="dxa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 xml:space="preserve">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693" w:type="dxa"/>
          </w:tcPr>
          <w:p w:rsidR="003B0BA8" w:rsidRPr="004B278E" w:rsidRDefault="0024053D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764,6</w:t>
            </w:r>
          </w:p>
        </w:tc>
        <w:tc>
          <w:tcPr>
            <w:tcW w:w="1985" w:type="dxa"/>
          </w:tcPr>
          <w:p w:rsidR="003B0BA8" w:rsidRPr="004B278E" w:rsidRDefault="0024053D" w:rsidP="00D35CF2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</w:t>
            </w:r>
            <w:r w:rsidR="00F4586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764,6</w:t>
            </w:r>
          </w:p>
        </w:tc>
        <w:tc>
          <w:tcPr>
            <w:tcW w:w="1275" w:type="dxa"/>
          </w:tcPr>
          <w:p w:rsidR="003B0BA8" w:rsidRPr="004B278E" w:rsidRDefault="0024053D" w:rsidP="00A8557F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0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B87E1C" w:rsidTr="00E9780D">
        <w:trPr>
          <w:cnfStyle w:val="000000100000"/>
          <w:trHeight w:val="833"/>
        </w:trPr>
        <w:tc>
          <w:tcPr>
            <w:cnfStyle w:val="001000000000"/>
            <w:tcW w:w="5954" w:type="dxa"/>
          </w:tcPr>
          <w:p w:rsidR="003B0BA8" w:rsidRPr="008567DD" w:rsidRDefault="003B0BA8" w:rsidP="00D35CF2">
            <w:pPr>
              <w:pStyle w:val="4"/>
              <w:spacing w:line="240" w:lineRule="auto"/>
              <w:outlineLvl w:val="3"/>
              <w:rPr>
                <w:sz w:val="32"/>
                <w:szCs w:val="32"/>
              </w:rPr>
            </w:pPr>
            <w:proofErr w:type="spellStart"/>
            <w:r w:rsidRPr="008567DD">
              <w:rPr>
                <w:sz w:val="32"/>
                <w:szCs w:val="32"/>
              </w:rPr>
              <w:t>Всего</w:t>
            </w:r>
            <w:proofErr w:type="spellEnd"/>
            <w:r w:rsidRPr="008567DD">
              <w:rPr>
                <w:sz w:val="32"/>
                <w:szCs w:val="32"/>
              </w:rPr>
              <w:t xml:space="preserve"> </w:t>
            </w:r>
            <w:proofErr w:type="spellStart"/>
            <w:r w:rsidRPr="008567DD">
              <w:rPr>
                <w:sz w:val="32"/>
                <w:szCs w:val="32"/>
              </w:rPr>
              <w:t>расходов</w:t>
            </w:r>
            <w:proofErr w:type="spellEnd"/>
            <w:r w:rsidRPr="008567DD">
              <w:rPr>
                <w:sz w:val="32"/>
                <w:szCs w:val="32"/>
              </w:rPr>
              <w:t>:</w:t>
            </w:r>
          </w:p>
        </w:tc>
        <w:tc>
          <w:tcPr>
            <w:tcW w:w="2693" w:type="dxa"/>
          </w:tcPr>
          <w:p w:rsidR="003B0BA8" w:rsidRPr="008567DD" w:rsidRDefault="0024053D" w:rsidP="00C44E9A">
            <w:pPr>
              <w:pStyle w:val="4"/>
              <w:spacing w:line="240" w:lineRule="auto"/>
              <w:jc w:val="center"/>
              <w:outlineLvl w:val="3"/>
              <w:cnfStyle w:val="00000010000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633</w:t>
            </w:r>
            <w:r w:rsidR="00F45861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197,1</w:t>
            </w:r>
          </w:p>
        </w:tc>
        <w:tc>
          <w:tcPr>
            <w:tcW w:w="1985" w:type="dxa"/>
          </w:tcPr>
          <w:p w:rsidR="003B0BA8" w:rsidRPr="008567DD" w:rsidRDefault="0024053D" w:rsidP="00C44E9A">
            <w:pPr>
              <w:pStyle w:val="4"/>
              <w:spacing w:line="240" w:lineRule="auto"/>
              <w:jc w:val="center"/>
              <w:outlineLvl w:val="3"/>
              <w:cnfStyle w:val="00000010000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610</w:t>
            </w:r>
            <w:r w:rsidR="00F45861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842,1</w:t>
            </w:r>
          </w:p>
        </w:tc>
        <w:tc>
          <w:tcPr>
            <w:tcW w:w="1275" w:type="dxa"/>
          </w:tcPr>
          <w:p w:rsidR="00D35CF2" w:rsidRPr="00D35CF2" w:rsidRDefault="0024053D" w:rsidP="00C44E9A">
            <w:pPr>
              <w:pStyle w:val="4"/>
              <w:spacing w:line="240" w:lineRule="auto"/>
              <w:jc w:val="center"/>
              <w:outlineLvl w:val="3"/>
              <w:cnfStyle w:val="00000010000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96,5</w:t>
            </w:r>
          </w:p>
        </w:tc>
        <w:tc>
          <w:tcPr>
            <w:tcW w:w="2410" w:type="dxa"/>
          </w:tcPr>
          <w:p w:rsidR="003B0BA8" w:rsidRPr="008567DD" w:rsidRDefault="003B0BA8" w:rsidP="00D35CF2">
            <w:pPr>
              <w:pStyle w:val="4"/>
              <w:spacing w:line="240" w:lineRule="auto"/>
              <w:outlineLvl w:val="3"/>
              <w:cnfStyle w:val="000000100000"/>
              <w:rPr>
                <w:sz w:val="32"/>
                <w:szCs w:val="32"/>
                <w:lang w:val="ru-RU"/>
              </w:rPr>
            </w:pPr>
          </w:p>
        </w:tc>
      </w:tr>
    </w:tbl>
    <w:p w:rsidR="005B13EE" w:rsidRDefault="005B13EE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</w:p>
    <w:p w:rsidR="00F16971" w:rsidRDefault="004A7968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  <w:r w:rsidRPr="004A7968">
        <w:rPr>
          <w:noProof/>
          <w:lang w:val="ru-RU" w:eastAsia="ru-RU" w:bidi="ar-SA"/>
        </w:rPr>
        <w:pict>
          <v:roundrect id="_x0000_s1049" style="position:absolute;margin-left:18.75pt;margin-top:16.55pt;width:632pt;height:71.2pt;z-index:251667456" arcsize="10923f" fillcolor="#f79646 [3209]" strokecolor="#eaf1dd [662]" strokeweight="3pt">
            <v:shadow on="t" type="perspective" color="#974706 [1609]" opacity=".5" offset="1pt" offset2="-1pt"/>
            <v:textbox>
              <w:txbxContent>
                <w:p w:rsidR="003027AA" w:rsidRDefault="003027AA" w:rsidP="00DE5BF8">
                  <w:pPr>
                    <w:pStyle w:val="4"/>
                    <w:jc w:val="center"/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</w:pPr>
                  <w:r w:rsidRPr="00651976"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 xml:space="preserve">Социально-значимые проекты за счет бюджета Ровенского муниципального района </w:t>
                  </w:r>
                  <w:r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>в</w:t>
                  </w:r>
                  <w:r w:rsidRPr="00651976"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 xml:space="preserve"> 202</w:t>
                  </w:r>
                  <w:r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>3</w:t>
                  </w:r>
                  <w:r w:rsidRPr="00651976"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 xml:space="preserve"> год</w:t>
                  </w:r>
                  <w:r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>у</w:t>
                  </w:r>
                </w:p>
                <w:p w:rsidR="003027AA" w:rsidRPr="00DE5BF8" w:rsidRDefault="003027AA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F45861" w:rsidRDefault="00F45861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</w:p>
    <w:p w:rsidR="00F45861" w:rsidRDefault="00F45861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</w:p>
    <w:p w:rsidR="005B13EE" w:rsidRDefault="005B13EE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</w:p>
    <w:p w:rsidR="00F45861" w:rsidRDefault="00F45861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</w:p>
    <w:p w:rsidR="00F45861" w:rsidRDefault="004A7968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  <w:r w:rsidRPr="004A7968">
        <w:rPr>
          <w:noProof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5" type="#_x0000_t67" style="position:absolute;margin-left:459.7pt;margin-top:35.95pt;width:38.25pt;height:102.2pt;rotation:-1728166fd;z-index:251670528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Pr="004A7968">
        <w:rPr>
          <w:noProof/>
          <w:lang w:val="ru-RU" w:eastAsia="ru-RU" w:bidi="ar-SA"/>
        </w:rPr>
        <w:pict>
          <v:shape id="_x0000_s1050" type="#_x0000_t67" style="position:absolute;margin-left:178.1pt;margin-top:29.95pt;width:38.25pt;height:102.2pt;rotation:1474492fd;z-index:251668480" fillcolor="#c0504d [3205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="00F45861">
        <w:rPr>
          <w:b/>
          <w:i/>
          <w:shadow/>
          <w:color w:val="548DD4" w:themeColor="text2" w:themeTint="99"/>
          <w:sz w:val="28"/>
          <w:szCs w:val="28"/>
          <w:lang w:val="ru-RU"/>
        </w:rPr>
        <w:br w:type="page"/>
      </w:r>
    </w:p>
    <w:p w:rsidR="00F45861" w:rsidRDefault="004A7968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  <w:r w:rsidRPr="004A7968">
        <w:rPr>
          <w:noProof/>
          <w:lang w:val="ru-RU" w:eastAsia="ru-RU" w:bidi="ar-SA"/>
        </w:rPr>
        <w:lastRenderedPageBreak/>
        <w:pict>
          <v:roundrect id="_x0000_s1062" style="position:absolute;margin-left:484.95pt;margin-top:16.45pt;width:218pt;height:435pt;z-index:251677696" arcsize="10923f" fillcolor="#8064a2 [3207]" strokecolor="#7030a0" strokeweight="3pt">
            <v:shadow on="t" type="perspective" color="#3f3151 [1607]" opacity=".5" offset="1pt" offset2="-1pt"/>
            <v:textbox>
              <w:txbxContent>
                <w:p w:rsidR="003027AA" w:rsidRPr="005B13EE" w:rsidRDefault="003027AA">
                  <w:pPr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</w:pPr>
                  <w:r w:rsidRPr="005B13EE"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 xml:space="preserve">Развитие сети учреждений </w:t>
                  </w:r>
                  <w:proofErr w:type="spellStart"/>
                  <w:r w:rsidRPr="005B13EE"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>культурно-досугового</w:t>
                  </w:r>
                  <w:proofErr w:type="spellEnd"/>
                  <w:r w:rsidRPr="005B13EE"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 xml:space="preserve"> типа (создание и модернизация учреждений </w:t>
                  </w:r>
                  <w:proofErr w:type="spellStart"/>
                  <w:r w:rsidRPr="005B13EE"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>культурно-досугового</w:t>
                  </w:r>
                  <w:proofErr w:type="spellEnd"/>
                  <w:r w:rsidRPr="005B13EE"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 xml:space="preserve"> типа)</w:t>
                  </w:r>
                  <w:r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 xml:space="preserve"> – капитальный ремонт сельского клуба </w:t>
                  </w:r>
                  <w:proofErr w:type="spellStart"/>
                  <w:r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>с</w:t>
                  </w:r>
                  <w:proofErr w:type="gramStart"/>
                  <w:r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>.Т</w:t>
                  </w:r>
                  <w:proofErr w:type="gramEnd"/>
                  <w:r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>арлыковка</w:t>
                  </w:r>
                  <w:proofErr w:type="spellEnd"/>
                  <w:r>
                    <w:rPr>
                      <w:b/>
                      <w:i/>
                      <w:color w:val="E5DFEC" w:themeColor="accent4" w:themeTint="33"/>
                      <w:sz w:val="40"/>
                      <w:szCs w:val="40"/>
                      <w:lang w:val="ru-RU"/>
                    </w:rPr>
                    <w:t xml:space="preserve">  18478,7 тыс.рублей</w:t>
                  </w:r>
                </w:p>
              </w:txbxContent>
            </v:textbox>
          </v:roundrect>
        </w:pict>
      </w:r>
      <w:r w:rsidRPr="004A7968"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810.95pt;margin-top:336.45pt;width:5pt;height:1in;z-index:251674624">
            <v:textbox>
              <w:txbxContent>
                <w:p w:rsidR="003027AA" w:rsidRPr="00FD4065" w:rsidRDefault="003027AA" w:rsidP="00FD4065"/>
              </w:txbxContent>
            </v:textbox>
          </v:shape>
        </w:pict>
      </w:r>
      <w:r w:rsidRPr="004A7968">
        <w:rPr>
          <w:noProof/>
          <w:lang w:val="ru-RU" w:eastAsia="ru-RU" w:bidi="ar-SA"/>
        </w:rPr>
        <w:pict>
          <v:roundrect id="_x0000_s1060" style="position:absolute;margin-left:815.95pt;margin-top:213.45pt;width:3.55pt;height:54pt;z-index:251675648" arcsize="10923f">
            <v:textbox>
              <w:txbxContent>
                <w:p w:rsidR="003027AA" w:rsidRDefault="003027AA"/>
              </w:txbxContent>
            </v:textbox>
          </v:roundrect>
        </w:pict>
      </w:r>
      <w:r w:rsidRPr="004A7968">
        <w:rPr>
          <w:noProof/>
          <w:lang w:val="ru-RU" w:eastAsia="ru-RU" w:bidi="ar-SA"/>
        </w:rPr>
        <w:pict>
          <v:shape id="_x0000_s1058" type="#_x0000_t202" style="position:absolute;margin-left:795.4pt;margin-top:336.45pt;width:3.55pt;height:1in;z-index:251673600">
            <v:textbox>
              <w:txbxContent>
                <w:p w:rsidR="003027AA" w:rsidRDefault="003027AA"/>
              </w:txbxContent>
            </v:textbox>
          </v:shape>
        </w:pict>
      </w:r>
      <w:r w:rsidRPr="004A7968">
        <w:rPr>
          <w:noProof/>
          <w:lang w:val="ru-RU" w:eastAsia="ru-RU" w:bidi="ar-SA"/>
        </w:rPr>
        <w:pict>
          <v:shape id="_x0000_s1061" type="#_x0000_t202" style="position:absolute;margin-left:767.95pt;margin-top:277.45pt;width:1in;height:3.55pt;z-index:251676672">
            <v:textbox>
              <w:txbxContent>
                <w:p w:rsidR="003027AA" w:rsidRDefault="003027AA"/>
              </w:txbxContent>
            </v:textbox>
          </v:shape>
        </w:pict>
      </w:r>
      <w:r w:rsidRPr="004A7968">
        <w:rPr>
          <w:noProof/>
          <w:lang w:val="ru-RU" w:eastAsia="ru-RU" w:bidi="ar-SA"/>
        </w:rPr>
        <w:pict>
          <v:shape id="_x0000_s1057" type="#_x0000_t202" style="position:absolute;margin-left:803.95pt;margin-top:241.45pt;width:3.55pt;height:1in;z-index:251672576" fillcolor="#8064a2 [3207]" strokecolor="#f2f2f2 [3041]" strokeweight="3pt">
            <v:shadow on="t" type="perspective" color="#3f3151 [1607]" opacity=".5" offset="1pt" offset2="-1pt"/>
            <v:textbox>
              <w:txbxContent>
                <w:p w:rsidR="003027AA" w:rsidRPr="00FD4065" w:rsidRDefault="003027AA" w:rsidP="00FD4065"/>
              </w:txbxContent>
            </v:textbox>
          </v:shape>
        </w:pict>
      </w:r>
      <w:r w:rsidRPr="004A7968">
        <w:rPr>
          <w:noProof/>
          <w:lang w:val="ru-RU" w:eastAsia="ru-RU" w:bidi="ar-SA"/>
        </w:rPr>
        <w:pict>
          <v:roundrect id="_x0000_s1051" style="position:absolute;margin-left:-.05pt;margin-top:16.45pt;width:314pt;height:447pt;z-index:251669504" arcsize="10923f" fillcolor="#c0504d [3205]" strokecolor="#943634 [2405]" strokeweight="3pt">
            <v:shadow on="t" type="perspective" color="#622423 [1605]" opacity=".5" offset="1pt" offset2="-1pt"/>
            <v:textbox>
              <w:txbxContent>
                <w:p w:rsidR="003027AA" w:rsidRDefault="003027AA" w:rsidP="00F45861">
                  <w:pP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</w:pPr>
                  <w:r w:rsidRPr="00F45861"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>Обеспечение комплексного развития сельских территорий (строительство (приобретение) жилого помещения (жилого дома) на сельских территориях, предоставляемого гражданам Российской Федерации, проживающим на сельских территориях, по договору найма жилого помещения)</w:t>
                  </w:r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 xml:space="preserve"> – 17 жилых домов в р.п</w:t>
                  </w:r>
                  <w:proofErr w:type="gramStart"/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>.Р</w:t>
                  </w:r>
                  <w:proofErr w:type="gramEnd"/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 xml:space="preserve">овное </w:t>
                  </w:r>
                </w:p>
                <w:p w:rsidR="003027AA" w:rsidRPr="00F45861" w:rsidRDefault="003027AA" w:rsidP="00F45861">
                  <w:pPr>
                    <w:rPr>
                      <w:szCs w:val="40"/>
                      <w:lang w:val="ru-RU"/>
                    </w:rPr>
                  </w:pPr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 xml:space="preserve"> 66819,0 тыс</w:t>
                  </w:r>
                  <w:proofErr w:type="gramStart"/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>.р</w:t>
                  </w:r>
                  <w:proofErr w:type="gramEnd"/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</w:p>
    <w:p w:rsidR="00381C53" w:rsidRPr="008567DD" w:rsidRDefault="00F16971" w:rsidP="002C3C87">
      <w:pPr>
        <w:rPr>
          <w:lang w:val="ru-RU"/>
        </w:rPr>
      </w:pPr>
      <w:r>
        <w:rPr>
          <w:b/>
          <w:i/>
          <w:shadow/>
          <w:color w:val="548DD4" w:themeColor="text2" w:themeTint="99"/>
          <w:sz w:val="28"/>
          <w:szCs w:val="28"/>
          <w:lang w:val="ru-RU"/>
        </w:rPr>
        <w:lastRenderedPageBreak/>
        <w:t>О</w:t>
      </w:r>
      <w:r w:rsidR="00381C53" w:rsidRPr="00D84258">
        <w:rPr>
          <w:b/>
          <w:i/>
          <w:shadow/>
          <w:color w:val="548DD4" w:themeColor="text2" w:themeTint="99"/>
          <w:sz w:val="28"/>
          <w:szCs w:val="28"/>
          <w:lang w:val="ru-RU"/>
        </w:rPr>
        <w:t>бъем расходов  бюджета Ровенского муниципального района за 20</w:t>
      </w:r>
      <w:r w:rsidR="00D35CF2">
        <w:rPr>
          <w:b/>
          <w:i/>
          <w:shadow/>
          <w:color w:val="548DD4" w:themeColor="text2" w:themeTint="99"/>
          <w:sz w:val="28"/>
          <w:szCs w:val="28"/>
          <w:lang w:val="ru-RU"/>
        </w:rPr>
        <w:t>2</w:t>
      </w:r>
      <w:r w:rsidR="005B13EE">
        <w:rPr>
          <w:b/>
          <w:i/>
          <w:shadow/>
          <w:color w:val="548DD4" w:themeColor="text2" w:themeTint="99"/>
          <w:sz w:val="28"/>
          <w:szCs w:val="28"/>
          <w:lang w:val="ru-RU"/>
        </w:rPr>
        <w:t>3</w:t>
      </w:r>
      <w:r w:rsidR="00381C53" w:rsidRPr="00D84258">
        <w:rPr>
          <w:b/>
          <w:i/>
          <w:shadow/>
          <w:color w:val="548DD4" w:themeColor="text2" w:themeTint="99"/>
          <w:sz w:val="28"/>
          <w:szCs w:val="28"/>
          <w:lang w:val="ru-RU"/>
        </w:rPr>
        <w:t xml:space="preserve"> год в расчете на 1 жителя в месяц (в рублях)</w:t>
      </w:r>
      <w:r w:rsidR="00381C53">
        <w:rPr>
          <w:noProof/>
          <w:lang w:val="ru-RU" w:eastAsia="ru-RU" w:bidi="ar-SA"/>
        </w:rPr>
        <w:drawing>
          <wp:inline distT="0" distB="0" distL="0" distR="0">
            <wp:extent cx="8913284" cy="5858933"/>
            <wp:effectExtent l="19050" t="0" r="21166" b="8467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81C53" w:rsidRPr="004D068A" w:rsidRDefault="00D5506F" w:rsidP="002044FC">
      <w:pPr>
        <w:pStyle w:val="1"/>
        <w:rPr>
          <w:b/>
          <w:i/>
          <w:shadow/>
          <w:color w:val="8DB3E2" w:themeColor="text2" w:themeTint="66"/>
          <w:sz w:val="28"/>
          <w:szCs w:val="28"/>
          <w:lang w:val="ru-RU"/>
        </w:rPr>
      </w:pPr>
      <w:r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lastRenderedPageBreak/>
        <w:t xml:space="preserve">    </w:t>
      </w:r>
      <w:r w:rsidR="002044FC"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t>Расходы бюджета Ровенского муниципального района  за 20</w:t>
      </w:r>
      <w:r w:rsidR="00E72DF0">
        <w:rPr>
          <w:b/>
          <w:i/>
          <w:shadow/>
          <w:color w:val="8DB3E2" w:themeColor="text2" w:themeTint="66"/>
          <w:sz w:val="28"/>
          <w:szCs w:val="28"/>
          <w:lang w:val="ru-RU"/>
        </w:rPr>
        <w:t>2</w:t>
      </w:r>
      <w:r w:rsidR="004918F0">
        <w:rPr>
          <w:b/>
          <w:i/>
          <w:shadow/>
          <w:color w:val="8DB3E2" w:themeColor="text2" w:themeTint="66"/>
          <w:sz w:val="28"/>
          <w:szCs w:val="28"/>
          <w:lang w:val="ru-RU"/>
        </w:rPr>
        <w:t>3</w:t>
      </w:r>
      <w:r w:rsidR="002044FC"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t xml:space="preserve"> год  в разрезе главных распорядителей</w:t>
      </w:r>
    </w:p>
    <w:p w:rsidR="002044FC" w:rsidRDefault="002044FC" w:rsidP="002044FC">
      <w:pPr>
        <w:rPr>
          <w:noProof/>
          <w:lang w:val="ru-RU" w:eastAsia="ru-RU" w:bidi="ar-SA"/>
        </w:rPr>
      </w:pPr>
    </w:p>
    <w:p w:rsidR="0034046F" w:rsidRDefault="0034046F" w:rsidP="002044FC">
      <w:r w:rsidRPr="0034046F">
        <w:rPr>
          <w:noProof/>
          <w:lang w:val="ru-RU" w:eastAsia="ru-RU" w:bidi="ar-SA"/>
        </w:rPr>
        <w:drawing>
          <wp:inline distT="0" distB="0" distL="0" distR="0">
            <wp:extent cx="8837084" cy="5867400"/>
            <wp:effectExtent l="19050" t="0" r="21166" b="0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A17CF" w:rsidRDefault="001A17CF" w:rsidP="008A545D">
      <w:pPr>
        <w:pStyle w:val="1"/>
        <w:jc w:val="center"/>
        <w:rPr>
          <w:shadow/>
          <w:color w:val="548DD4" w:themeColor="text2" w:themeTint="99"/>
          <w:lang w:val="ru-RU"/>
        </w:rPr>
      </w:pPr>
    </w:p>
    <w:p w:rsidR="00D5506F" w:rsidRPr="00D84258" w:rsidRDefault="008C1FA7" w:rsidP="008A545D">
      <w:pPr>
        <w:pStyle w:val="1"/>
        <w:jc w:val="center"/>
        <w:rPr>
          <w:shadow/>
          <w:color w:val="548DD4" w:themeColor="text2" w:themeTint="99"/>
          <w:lang w:val="ru-RU"/>
        </w:rPr>
      </w:pPr>
      <w:r w:rsidRPr="00D84258">
        <w:rPr>
          <w:shadow/>
          <w:color w:val="548DD4" w:themeColor="text2" w:themeTint="99"/>
          <w:lang w:val="ru-RU"/>
        </w:rPr>
        <w:t>Исполнение муниципальных программ Ровенского муниципального района за 20</w:t>
      </w:r>
      <w:r w:rsidR="00E72DF0">
        <w:rPr>
          <w:shadow/>
          <w:color w:val="548DD4" w:themeColor="text2" w:themeTint="99"/>
          <w:lang w:val="ru-RU"/>
        </w:rPr>
        <w:t>2</w:t>
      </w:r>
      <w:r w:rsidR="004918F0">
        <w:rPr>
          <w:shadow/>
          <w:color w:val="548DD4" w:themeColor="text2" w:themeTint="99"/>
          <w:lang w:val="ru-RU"/>
        </w:rPr>
        <w:t>3</w:t>
      </w:r>
      <w:r w:rsidRPr="00D84258">
        <w:rPr>
          <w:shadow/>
          <w:color w:val="548DD4" w:themeColor="text2" w:themeTint="99"/>
          <w:lang w:val="ru-RU"/>
        </w:rPr>
        <w:t xml:space="preserve"> год</w:t>
      </w:r>
    </w:p>
    <w:p w:rsidR="008C1FA7" w:rsidRPr="00334E72" w:rsidRDefault="008C1FA7" w:rsidP="008C1FA7">
      <w:pPr>
        <w:rPr>
          <w:lang w:val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2126"/>
        <w:gridCol w:w="2268"/>
        <w:gridCol w:w="1701"/>
        <w:gridCol w:w="2977"/>
      </w:tblGrid>
      <w:tr w:rsidR="00FD48C6" w:rsidRPr="00456C61" w:rsidTr="00FD48C6">
        <w:tc>
          <w:tcPr>
            <w:tcW w:w="5245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126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План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r w:rsidRPr="00456C6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977" w:type="dxa"/>
            <w:shd w:val="clear" w:color="auto" w:fill="C6D9F1" w:themeFill="text2" w:themeFillTint="33"/>
          </w:tcPr>
          <w:p w:rsidR="00FD48C6" w:rsidRPr="00FD48C6" w:rsidRDefault="00FD48C6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Целевые показатели</w:t>
            </w:r>
          </w:p>
        </w:tc>
      </w:tr>
      <w:tr w:rsidR="00FD48C6" w:rsidRPr="00352268" w:rsidTr="00FD48C6">
        <w:tc>
          <w:tcPr>
            <w:tcW w:w="5245" w:type="dxa"/>
            <w:shd w:val="clear" w:color="auto" w:fill="auto"/>
          </w:tcPr>
          <w:p w:rsidR="00FD48C6" w:rsidRPr="00334E72" w:rsidRDefault="00FD48C6" w:rsidP="009F0CDD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 района»</w:t>
            </w:r>
          </w:p>
        </w:tc>
        <w:tc>
          <w:tcPr>
            <w:tcW w:w="2126" w:type="dxa"/>
            <w:shd w:val="clear" w:color="auto" w:fill="auto"/>
          </w:tcPr>
          <w:p w:rsidR="00FD48C6" w:rsidRPr="00F52344" w:rsidRDefault="00340F86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30</w:t>
            </w:r>
            <w:r w:rsidR="00D21AD4">
              <w:rPr>
                <w:sz w:val="32"/>
                <w:szCs w:val="32"/>
                <w:lang w:val="ru-RU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FD48C6" w:rsidRPr="00F52344" w:rsidRDefault="00340F86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  <w:r w:rsidR="00D21AD4">
              <w:rPr>
                <w:sz w:val="32"/>
                <w:szCs w:val="32"/>
                <w:lang w:val="ru-RU"/>
              </w:rPr>
              <w:t>5,0</w:t>
            </w:r>
          </w:p>
        </w:tc>
        <w:tc>
          <w:tcPr>
            <w:tcW w:w="1701" w:type="dxa"/>
            <w:shd w:val="clear" w:color="auto" w:fill="auto"/>
          </w:tcPr>
          <w:p w:rsidR="00FD48C6" w:rsidRPr="00F52344" w:rsidRDefault="002706A6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83,3</w:t>
            </w:r>
          </w:p>
        </w:tc>
        <w:tc>
          <w:tcPr>
            <w:tcW w:w="2977" w:type="dxa"/>
          </w:tcPr>
          <w:p w:rsidR="00FD48C6" w:rsidRPr="001B2102" w:rsidRDefault="002706A6" w:rsidP="002706A6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Установка видеонаблюдения на территории СОШ с</w:t>
            </w:r>
            <w:proofErr w:type="gramStart"/>
            <w:r>
              <w:rPr>
                <w:rFonts w:ascii="Times New Roman" w:hAnsi="Times New Roman"/>
                <w:lang w:val="ru-RU"/>
              </w:rPr>
              <w:t>.Л</w:t>
            </w:r>
            <w:proofErr w:type="gramEnd"/>
            <w:r>
              <w:rPr>
                <w:rFonts w:ascii="Times New Roman" w:hAnsi="Times New Roman"/>
                <w:lang w:val="ru-RU"/>
              </w:rPr>
              <w:t>уговое</w:t>
            </w:r>
          </w:p>
        </w:tc>
      </w:tr>
      <w:tr w:rsidR="00FD48C6" w:rsidRPr="00352268" w:rsidTr="00FD48C6">
        <w:tc>
          <w:tcPr>
            <w:tcW w:w="5245" w:type="dxa"/>
            <w:shd w:val="clear" w:color="auto" w:fill="auto"/>
          </w:tcPr>
          <w:p w:rsidR="00FD48C6" w:rsidRPr="00334E72" w:rsidRDefault="00FD48C6" w:rsidP="009F0CDD">
            <w:pPr>
              <w:rPr>
                <w:sz w:val="32"/>
                <w:szCs w:val="32"/>
                <w:lang w:val="ru-RU"/>
              </w:rPr>
            </w:pPr>
            <w:r w:rsidRPr="00F52344">
              <w:rPr>
                <w:sz w:val="32"/>
                <w:szCs w:val="32"/>
                <w:lang w:val="ru-RU"/>
              </w:rPr>
              <w:t>Муниципальная программа "Развитие информатизации в Ровенском муниципальном районе"</w:t>
            </w:r>
          </w:p>
        </w:tc>
        <w:tc>
          <w:tcPr>
            <w:tcW w:w="2126" w:type="dxa"/>
            <w:shd w:val="clear" w:color="auto" w:fill="auto"/>
          </w:tcPr>
          <w:p w:rsidR="00FD48C6" w:rsidRDefault="002706A6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923,1</w:t>
            </w:r>
          </w:p>
        </w:tc>
        <w:tc>
          <w:tcPr>
            <w:tcW w:w="2268" w:type="dxa"/>
            <w:shd w:val="clear" w:color="auto" w:fill="auto"/>
          </w:tcPr>
          <w:p w:rsidR="00FD48C6" w:rsidRDefault="002706A6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214,3</w:t>
            </w:r>
          </w:p>
        </w:tc>
        <w:tc>
          <w:tcPr>
            <w:tcW w:w="1701" w:type="dxa"/>
            <w:shd w:val="clear" w:color="auto" w:fill="auto"/>
          </w:tcPr>
          <w:p w:rsidR="00FD48C6" w:rsidRDefault="002706A6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88,0</w:t>
            </w:r>
          </w:p>
        </w:tc>
        <w:tc>
          <w:tcPr>
            <w:tcW w:w="2977" w:type="dxa"/>
          </w:tcPr>
          <w:p w:rsidR="00FD48C6" w:rsidRDefault="00A477F1" w:rsidP="00A477F1">
            <w:pPr>
              <w:rPr>
                <w:lang w:val="ru-RU"/>
              </w:rPr>
            </w:pPr>
            <w:r>
              <w:rPr>
                <w:lang w:val="ru-RU"/>
              </w:rPr>
              <w:t>-о</w:t>
            </w:r>
            <w:r w:rsidRPr="00A477F1">
              <w:rPr>
                <w:lang w:val="ru-RU"/>
              </w:rPr>
              <w:t>беспеченность сотрудников средствами вычислительной техники</w:t>
            </w:r>
            <w:r>
              <w:rPr>
                <w:lang w:val="ru-RU"/>
              </w:rPr>
              <w:t xml:space="preserve"> – 100%;</w:t>
            </w:r>
          </w:p>
          <w:p w:rsidR="00A477F1" w:rsidRDefault="00A477F1" w:rsidP="00A477F1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-у</w:t>
            </w:r>
            <w:r w:rsidRPr="00A477F1">
              <w:rPr>
                <w:color w:val="000000"/>
                <w:lang w:val="ru-RU" w:eastAsia="ru-RU"/>
              </w:rPr>
              <w:t>ровень ежегодного обновления парка персональных компьютеров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="002706A6">
              <w:rPr>
                <w:color w:val="000000"/>
                <w:lang w:val="ru-RU" w:eastAsia="ru-RU"/>
              </w:rPr>
              <w:t>4</w:t>
            </w:r>
            <w:r>
              <w:rPr>
                <w:color w:val="000000"/>
                <w:lang w:val="ru-RU" w:eastAsia="ru-RU"/>
              </w:rPr>
              <w:t xml:space="preserve"> %;</w:t>
            </w:r>
          </w:p>
          <w:p w:rsidR="00A477F1" w:rsidRDefault="00A477F1" w:rsidP="00A477F1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-д</w:t>
            </w:r>
            <w:r w:rsidRPr="00A477F1">
              <w:rPr>
                <w:color w:val="000000"/>
                <w:lang w:val="ru-RU" w:eastAsia="ru-RU"/>
              </w:rPr>
              <w:t>оля рабочих мест подключенных к системе электронного документооборота</w:t>
            </w:r>
            <w:r>
              <w:rPr>
                <w:color w:val="000000"/>
                <w:lang w:val="ru-RU" w:eastAsia="ru-RU"/>
              </w:rPr>
              <w:t xml:space="preserve"> – 37%;</w:t>
            </w:r>
          </w:p>
          <w:p w:rsidR="00A477F1" w:rsidRPr="00A477F1" w:rsidRDefault="00A477F1" w:rsidP="00A477F1">
            <w:pPr>
              <w:rPr>
                <w:sz w:val="32"/>
                <w:szCs w:val="32"/>
                <w:lang w:val="ru-RU"/>
              </w:rPr>
            </w:pPr>
            <w:r>
              <w:rPr>
                <w:color w:val="000000"/>
                <w:lang w:val="ru-RU" w:eastAsia="ru-RU"/>
              </w:rPr>
              <w:t>-д</w:t>
            </w:r>
            <w:r w:rsidRPr="00A477F1">
              <w:rPr>
                <w:color w:val="000000"/>
                <w:lang w:val="ru-RU" w:eastAsia="ru-RU"/>
              </w:rPr>
              <w:t xml:space="preserve">оля персональных компьютеров, на которых </w:t>
            </w:r>
            <w:r w:rsidRPr="00A477F1">
              <w:rPr>
                <w:color w:val="000000"/>
                <w:lang w:val="ru-RU" w:eastAsia="ru-RU"/>
              </w:rPr>
              <w:lastRenderedPageBreak/>
              <w:t>организован доступ в сеть Интернет через сервер доступа Администрации района</w:t>
            </w:r>
            <w:r>
              <w:rPr>
                <w:color w:val="000000"/>
                <w:lang w:val="ru-RU" w:eastAsia="ru-RU"/>
              </w:rPr>
              <w:t xml:space="preserve"> – 100 %;</w:t>
            </w:r>
          </w:p>
        </w:tc>
      </w:tr>
      <w:tr w:rsidR="00FD48C6" w:rsidRPr="00352268" w:rsidTr="00FD48C6">
        <w:tc>
          <w:tcPr>
            <w:tcW w:w="5245" w:type="dxa"/>
            <w:shd w:val="clear" w:color="auto" w:fill="auto"/>
          </w:tcPr>
          <w:p w:rsidR="00FD48C6" w:rsidRPr="00334E72" w:rsidRDefault="00FD48C6" w:rsidP="00D868DC">
            <w:pPr>
              <w:rPr>
                <w:sz w:val="32"/>
                <w:szCs w:val="32"/>
                <w:lang w:val="ru-RU"/>
              </w:rPr>
            </w:pPr>
            <w:r w:rsidRPr="00F52344">
              <w:rPr>
                <w:sz w:val="32"/>
                <w:szCs w:val="32"/>
                <w:lang w:val="ru-RU"/>
              </w:rPr>
              <w:lastRenderedPageBreak/>
              <w:t>Муниципальная программа «Градостроительная программа Ровенского муниципального района</w:t>
            </w:r>
            <w:r w:rsidR="00D868DC">
              <w:rPr>
                <w:sz w:val="32"/>
                <w:szCs w:val="32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D48C6" w:rsidRDefault="00AA2F02" w:rsidP="00AA2F02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228,0</w:t>
            </w:r>
          </w:p>
        </w:tc>
        <w:tc>
          <w:tcPr>
            <w:tcW w:w="2268" w:type="dxa"/>
            <w:shd w:val="clear" w:color="auto" w:fill="auto"/>
          </w:tcPr>
          <w:p w:rsidR="00FD48C6" w:rsidRDefault="00AA2F02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200,0</w:t>
            </w:r>
          </w:p>
        </w:tc>
        <w:tc>
          <w:tcPr>
            <w:tcW w:w="1701" w:type="dxa"/>
            <w:shd w:val="clear" w:color="auto" w:fill="auto"/>
          </w:tcPr>
          <w:p w:rsidR="00FD48C6" w:rsidRDefault="00AA2F02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87,7</w:t>
            </w:r>
          </w:p>
        </w:tc>
        <w:tc>
          <w:tcPr>
            <w:tcW w:w="2977" w:type="dxa"/>
          </w:tcPr>
          <w:p w:rsidR="00586032" w:rsidRDefault="00586032" w:rsidP="0058603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586032">
              <w:rPr>
                <w:lang w:val="ru-RU"/>
              </w:rPr>
              <w:t xml:space="preserve"> </w:t>
            </w:r>
            <w:r w:rsidR="00AE28D5">
              <w:rPr>
                <w:lang w:val="ru-RU"/>
              </w:rPr>
              <w:t>п</w:t>
            </w:r>
            <w:r w:rsidR="00AE28D5" w:rsidRPr="00AE28D5">
              <w:rPr>
                <w:lang w:val="ru-RU"/>
              </w:rPr>
              <w:t>одготовка документов градостроительного зонирования – проектов внесения изменений в Правила землепользования и застройки, в том числе определение местоположения границ</w:t>
            </w:r>
            <w:r w:rsidR="00AE28D5">
              <w:rPr>
                <w:lang w:val="ru-RU"/>
              </w:rPr>
              <w:t xml:space="preserve"> в шт.</w:t>
            </w:r>
            <w:r w:rsidR="00AE28D5" w:rsidRPr="00AE28D5">
              <w:rPr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="00AE28D5">
              <w:rPr>
                <w:lang w:val="ru-RU"/>
              </w:rPr>
              <w:t>1</w:t>
            </w:r>
            <w:r>
              <w:rPr>
                <w:lang w:val="ru-RU"/>
              </w:rPr>
              <w:t xml:space="preserve"> (</w:t>
            </w:r>
            <w:r w:rsidR="000A5F04">
              <w:rPr>
                <w:lang w:val="ru-RU"/>
              </w:rPr>
              <w:t>10</w:t>
            </w:r>
            <w:r>
              <w:rPr>
                <w:lang w:val="ru-RU"/>
              </w:rPr>
              <w:t>0%);</w:t>
            </w:r>
          </w:p>
          <w:p w:rsidR="000A5F04" w:rsidRPr="000A5F04" w:rsidRDefault="00586032" w:rsidP="00AE28D5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>-</w:t>
            </w:r>
            <w:r w:rsidRPr="00586032">
              <w:rPr>
                <w:lang w:val="ru-RU"/>
              </w:rPr>
              <w:t xml:space="preserve"> </w:t>
            </w:r>
            <w:r w:rsidR="00AA2F02" w:rsidRPr="002B2A5D">
              <w:rPr>
                <w:rFonts w:ascii="Times New Roman" w:hAnsi="Times New Roman"/>
                <w:lang w:val="ru-RU"/>
              </w:rPr>
              <w:t>Постановка границ населенных пунктов на кадастровый учет</w:t>
            </w:r>
            <w:r w:rsidR="00AE28D5">
              <w:rPr>
                <w:lang w:val="ru-RU"/>
              </w:rPr>
              <w:t xml:space="preserve"> в шт</w:t>
            </w:r>
            <w:r>
              <w:rPr>
                <w:lang w:val="ru-RU"/>
              </w:rPr>
              <w:t>. –</w:t>
            </w:r>
            <w:r w:rsidR="00AE28D5">
              <w:rPr>
                <w:lang w:val="ru-RU"/>
              </w:rPr>
              <w:t>1</w:t>
            </w:r>
            <w:r>
              <w:rPr>
                <w:lang w:val="ru-RU"/>
              </w:rPr>
              <w:t xml:space="preserve"> (</w:t>
            </w:r>
            <w:r w:rsidR="000A5F04">
              <w:rPr>
                <w:lang w:val="ru-RU"/>
              </w:rPr>
              <w:t>100</w:t>
            </w:r>
            <w:r w:rsidR="001A0A68">
              <w:rPr>
                <w:lang w:val="ru-RU"/>
              </w:rPr>
              <w:t>%)</w:t>
            </w:r>
            <w:r w:rsidR="000A5F04">
              <w:rPr>
                <w:lang w:val="ru-RU"/>
              </w:rPr>
              <w:t>;</w:t>
            </w:r>
          </w:p>
        </w:tc>
      </w:tr>
      <w:tr w:rsidR="00FD48C6" w:rsidRPr="00352268" w:rsidTr="00FD48C6">
        <w:tc>
          <w:tcPr>
            <w:tcW w:w="5245" w:type="dxa"/>
            <w:shd w:val="clear" w:color="auto" w:fill="auto"/>
          </w:tcPr>
          <w:p w:rsidR="00FD48C6" w:rsidRPr="00334E72" w:rsidRDefault="00FD48C6" w:rsidP="001A0A68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t>Муниципальная программа «Развитие физической культуры и спорта в Ровенском муниципальном районе»</w:t>
            </w:r>
          </w:p>
        </w:tc>
        <w:tc>
          <w:tcPr>
            <w:tcW w:w="2126" w:type="dxa"/>
            <w:shd w:val="clear" w:color="auto" w:fill="auto"/>
          </w:tcPr>
          <w:p w:rsidR="00FD48C6" w:rsidRPr="00F52344" w:rsidRDefault="00AA2F02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443,8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AA2F02" w:rsidP="000378B9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437,9</w:t>
            </w:r>
          </w:p>
        </w:tc>
        <w:tc>
          <w:tcPr>
            <w:tcW w:w="1701" w:type="dxa"/>
            <w:shd w:val="clear" w:color="auto" w:fill="auto"/>
          </w:tcPr>
          <w:p w:rsidR="00FD48C6" w:rsidRPr="00F52344" w:rsidRDefault="00AA2F02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99,9</w:t>
            </w:r>
          </w:p>
        </w:tc>
        <w:tc>
          <w:tcPr>
            <w:tcW w:w="2977" w:type="dxa"/>
          </w:tcPr>
          <w:p w:rsidR="00FD48C6" w:rsidRDefault="001B2102" w:rsidP="001B210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A0A68" w:rsidRPr="001A0A68">
              <w:rPr>
                <w:lang w:val="ru-RU"/>
              </w:rPr>
              <w:t xml:space="preserve"> </w:t>
            </w:r>
            <w:r w:rsidR="001A0A68">
              <w:rPr>
                <w:lang w:val="ru-RU"/>
              </w:rPr>
              <w:t>ч</w:t>
            </w:r>
            <w:r w:rsidR="001A0A68" w:rsidRPr="001A0A68">
              <w:rPr>
                <w:lang w:val="ru-RU"/>
              </w:rPr>
              <w:t>исленность занимающихся физической культурой и спортом на территории Ровенского муниципального района</w:t>
            </w:r>
            <w:r w:rsidR="001A0A68">
              <w:rPr>
                <w:lang w:val="ru-RU"/>
              </w:rPr>
              <w:t xml:space="preserve"> – </w:t>
            </w:r>
            <w:r w:rsidR="000378B9">
              <w:rPr>
                <w:lang w:val="ru-RU"/>
              </w:rPr>
              <w:t>2</w:t>
            </w:r>
            <w:r w:rsidR="00ED78DD">
              <w:rPr>
                <w:lang w:val="ru-RU"/>
              </w:rPr>
              <w:t>1</w:t>
            </w:r>
            <w:r w:rsidR="000378B9">
              <w:rPr>
                <w:lang w:val="ru-RU"/>
              </w:rPr>
              <w:t>5</w:t>
            </w:r>
            <w:r w:rsidR="00352268">
              <w:rPr>
                <w:lang w:val="ru-RU"/>
              </w:rPr>
              <w:t>3</w:t>
            </w:r>
            <w:r w:rsidR="000A5F04">
              <w:rPr>
                <w:lang w:val="ru-RU"/>
              </w:rPr>
              <w:t xml:space="preserve"> </w:t>
            </w:r>
            <w:r w:rsidR="001A0A68">
              <w:rPr>
                <w:lang w:val="ru-RU"/>
              </w:rPr>
              <w:t xml:space="preserve">человек (план – </w:t>
            </w:r>
            <w:r w:rsidR="000378B9">
              <w:rPr>
                <w:lang w:val="ru-RU"/>
              </w:rPr>
              <w:t>2</w:t>
            </w:r>
            <w:r w:rsidR="00ED78DD">
              <w:rPr>
                <w:lang w:val="ru-RU"/>
              </w:rPr>
              <w:t>1</w:t>
            </w:r>
            <w:r w:rsidR="000378B9">
              <w:rPr>
                <w:lang w:val="ru-RU"/>
              </w:rPr>
              <w:t>00</w:t>
            </w:r>
            <w:r w:rsidR="001A0A68">
              <w:rPr>
                <w:lang w:val="ru-RU"/>
              </w:rPr>
              <w:t xml:space="preserve"> человек)</w:t>
            </w:r>
            <w:r w:rsidRPr="001B2102">
              <w:rPr>
                <w:lang w:val="ru-RU"/>
              </w:rPr>
              <w:t>;</w:t>
            </w:r>
          </w:p>
          <w:p w:rsidR="001B2102" w:rsidRDefault="001A0A68" w:rsidP="000378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1A0A68">
              <w:rPr>
                <w:lang w:val="ru-RU"/>
              </w:rPr>
              <w:t xml:space="preserve"> </w:t>
            </w:r>
            <w:r>
              <w:rPr>
                <w:lang w:val="ru-RU"/>
              </w:rPr>
              <w:t>ч</w:t>
            </w:r>
            <w:r w:rsidRPr="001A0A68">
              <w:rPr>
                <w:lang w:val="ru-RU"/>
              </w:rPr>
              <w:t>исленность спортсменов-разрядников</w:t>
            </w:r>
            <w:r>
              <w:rPr>
                <w:lang w:val="ru-RU"/>
              </w:rPr>
              <w:t xml:space="preserve"> –</w:t>
            </w:r>
            <w:r w:rsidR="00042E5E">
              <w:rPr>
                <w:lang w:val="ru-RU"/>
              </w:rPr>
              <w:t xml:space="preserve"> 0</w:t>
            </w:r>
            <w:r>
              <w:rPr>
                <w:lang w:val="ru-RU"/>
              </w:rPr>
              <w:t xml:space="preserve"> человек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по плану – 1</w:t>
            </w:r>
            <w:r w:rsidR="00ED78DD">
              <w:rPr>
                <w:lang w:val="ru-RU"/>
              </w:rPr>
              <w:t>8</w:t>
            </w:r>
            <w:r>
              <w:rPr>
                <w:lang w:val="ru-RU"/>
              </w:rPr>
              <w:t xml:space="preserve"> человек)</w:t>
            </w:r>
            <w:r w:rsidR="000378B9">
              <w:rPr>
                <w:lang w:val="ru-RU"/>
              </w:rPr>
              <w:t>;</w:t>
            </w:r>
          </w:p>
          <w:p w:rsidR="000378B9" w:rsidRDefault="000378B9" w:rsidP="000378B9">
            <w:pPr>
              <w:rPr>
                <w:rFonts w:ascii="Times New Roman" w:hAnsi="Times New Roman" w:cs="Times New Roman"/>
                <w:lang w:val="ru-RU"/>
              </w:rPr>
            </w:pPr>
            <w:r w:rsidRPr="000378B9">
              <w:rPr>
                <w:rFonts w:ascii="Times New Roman" w:hAnsi="Times New Roman" w:cs="Times New Roman"/>
                <w:lang w:val="ru-RU"/>
              </w:rPr>
              <w:t xml:space="preserve">доля граждан, </w:t>
            </w:r>
            <w:r w:rsidRPr="000378B9">
              <w:rPr>
                <w:rFonts w:ascii="Times New Roman" w:hAnsi="Times New Roman" w:cs="Times New Roman"/>
                <w:lang w:val="ru-RU"/>
              </w:rPr>
              <w:lastRenderedPageBreak/>
              <w:t>занимающихся в спортивных организациях, в общей численности детей и молодежи в возрасте 6-15 лет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0378B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D78DD">
              <w:rPr>
                <w:rFonts w:ascii="Times New Roman" w:hAnsi="Times New Roman" w:cs="Times New Roman"/>
                <w:lang w:val="ru-RU"/>
              </w:rPr>
              <w:t>27,</w:t>
            </w:r>
            <w:r w:rsidR="0073623B">
              <w:rPr>
                <w:rFonts w:ascii="Times New Roman" w:hAnsi="Times New Roman" w:cs="Times New Roman"/>
                <w:lang w:val="ru-RU"/>
              </w:rPr>
              <w:t>0</w:t>
            </w:r>
            <w:r w:rsidRPr="000378B9">
              <w:rPr>
                <w:rFonts w:ascii="Times New Roman" w:hAnsi="Times New Roman" w:cs="Times New Roman"/>
                <w:lang w:val="ru-RU"/>
              </w:rPr>
              <w:t xml:space="preserve"> %</w:t>
            </w:r>
            <w:r>
              <w:rPr>
                <w:rFonts w:ascii="Times New Roman" w:hAnsi="Times New Roman" w:cs="Times New Roman"/>
                <w:lang w:val="ru-RU"/>
              </w:rPr>
              <w:t xml:space="preserve"> (план </w:t>
            </w:r>
            <w:r w:rsidR="00ED78DD">
              <w:rPr>
                <w:rFonts w:ascii="Times New Roman" w:hAnsi="Times New Roman" w:cs="Times New Roman"/>
                <w:lang w:val="ru-RU"/>
              </w:rPr>
              <w:t>27,</w:t>
            </w:r>
            <w:r w:rsidR="0073623B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%);</w:t>
            </w:r>
          </w:p>
          <w:p w:rsidR="000378B9" w:rsidRPr="000378B9" w:rsidRDefault="000378B9" w:rsidP="000378B9">
            <w:pPr>
              <w:rPr>
                <w:lang w:val="ru-RU"/>
              </w:rPr>
            </w:pPr>
            <w:r w:rsidRPr="000378B9">
              <w:rPr>
                <w:rFonts w:ascii="Times New Roman" w:hAnsi="Times New Roman" w:cs="Times New Roman"/>
                <w:lang w:val="ru-RU"/>
              </w:rPr>
              <w:t>количество спортивных площадок для занятий физической культуро</w:t>
            </w:r>
            <w:r>
              <w:rPr>
                <w:rFonts w:ascii="Times New Roman" w:hAnsi="Times New Roman" w:cs="Times New Roman"/>
                <w:lang w:val="ru-RU"/>
              </w:rPr>
              <w:t xml:space="preserve">й - </w:t>
            </w:r>
            <w:r w:rsidRPr="000378B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1 </w:t>
            </w:r>
            <w:proofErr w:type="spellStart"/>
            <w:proofErr w:type="gramStart"/>
            <w:r w:rsidRPr="000378B9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(план 1шт).</w:t>
            </w:r>
          </w:p>
        </w:tc>
      </w:tr>
      <w:tr w:rsidR="00FD48C6" w:rsidRPr="00352268" w:rsidTr="00FD48C6">
        <w:tc>
          <w:tcPr>
            <w:tcW w:w="5245" w:type="dxa"/>
            <w:shd w:val="clear" w:color="auto" w:fill="auto"/>
          </w:tcPr>
          <w:p w:rsidR="00FD48C6" w:rsidRPr="00334E72" w:rsidRDefault="00FD48C6" w:rsidP="006831F1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lastRenderedPageBreak/>
              <w:t>Муниципальная программа «</w:t>
            </w:r>
            <w:r w:rsidR="006831F1">
              <w:rPr>
                <w:sz w:val="32"/>
                <w:szCs w:val="32"/>
                <w:lang w:val="ru-RU"/>
              </w:rPr>
              <w:t>Комплексное развитие транспортной инфраструктуры на территории Ровенского муниципального района</w:t>
            </w:r>
            <w:r w:rsidRPr="00334E72">
              <w:rPr>
                <w:sz w:val="32"/>
                <w:szCs w:val="32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73623B" w:rsidP="008C34C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19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937,0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18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996,5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95,3</w:t>
            </w:r>
          </w:p>
        </w:tc>
        <w:tc>
          <w:tcPr>
            <w:tcW w:w="2977" w:type="dxa"/>
          </w:tcPr>
          <w:p w:rsidR="008C32DA" w:rsidRDefault="001A0A68" w:rsidP="001A0A68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C32DA" w:rsidRPr="008C32DA">
              <w:rPr>
                <w:lang w:val="ru-RU"/>
              </w:rPr>
              <w:t>протяженность автомобильных дорог общего пользования местного значения на территории Ровенского муниципального района Саратовской области</w:t>
            </w:r>
            <w:r w:rsidR="0067311A">
              <w:rPr>
                <w:lang w:val="ru-RU"/>
              </w:rPr>
              <w:t xml:space="preserve"> - 239,6 км</w:t>
            </w:r>
          </w:p>
          <w:p w:rsidR="00FC4667" w:rsidRPr="00FC4667" w:rsidRDefault="00FC4667" w:rsidP="00580E8A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>-п</w:t>
            </w:r>
            <w:r w:rsidRPr="00FC4667">
              <w:rPr>
                <w:lang w:val="ru-RU"/>
              </w:rPr>
              <w:t xml:space="preserve">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</w:r>
            <w:proofErr w:type="gramStart"/>
            <w:r w:rsidRPr="00FC4667">
              <w:rPr>
                <w:lang w:val="ru-RU"/>
              </w:rPr>
              <w:t>ремонта</w:t>
            </w:r>
            <w:proofErr w:type="gramEnd"/>
            <w:r w:rsidRPr="00FC4667">
              <w:rPr>
                <w:lang w:val="ru-RU"/>
              </w:rPr>
              <w:t xml:space="preserve"> автомобильных дорог</w:t>
            </w:r>
            <w:r>
              <w:rPr>
                <w:lang w:val="ru-RU"/>
              </w:rPr>
              <w:t xml:space="preserve"> </w:t>
            </w:r>
            <w:r w:rsidR="0087189B">
              <w:rPr>
                <w:lang w:val="ru-RU"/>
              </w:rPr>
              <w:t>- 1,</w:t>
            </w:r>
            <w:r w:rsidR="00580E8A">
              <w:rPr>
                <w:lang w:val="ru-RU"/>
              </w:rPr>
              <w:t>2</w:t>
            </w:r>
            <w:r>
              <w:rPr>
                <w:lang w:val="ru-RU"/>
              </w:rPr>
              <w:t xml:space="preserve"> км</w:t>
            </w:r>
            <w:r w:rsidR="0087189B">
              <w:rPr>
                <w:lang w:val="ru-RU"/>
              </w:rPr>
              <w:t>.</w:t>
            </w:r>
          </w:p>
        </w:tc>
      </w:tr>
      <w:tr w:rsidR="00FD48C6" w:rsidRPr="00352268" w:rsidTr="00FD48C6">
        <w:tc>
          <w:tcPr>
            <w:tcW w:w="5245" w:type="dxa"/>
            <w:shd w:val="clear" w:color="auto" w:fill="auto"/>
          </w:tcPr>
          <w:p w:rsidR="00FD48C6" w:rsidRDefault="00FD48C6" w:rsidP="00DF0F00">
            <w:pPr>
              <w:rPr>
                <w:sz w:val="32"/>
                <w:szCs w:val="32"/>
                <w:lang w:val="ru-RU"/>
              </w:rPr>
            </w:pPr>
            <w:r w:rsidRPr="003F5E0C">
              <w:rPr>
                <w:sz w:val="32"/>
                <w:szCs w:val="32"/>
                <w:lang w:val="ru-RU"/>
              </w:rPr>
              <w:lastRenderedPageBreak/>
              <w:t>Муниципальная программа «Повышение инвестиционной привлекательности и улучшения инвестиционного климата Ровенского муниципального района»</w:t>
            </w:r>
          </w:p>
        </w:tc>
        <w:tc>
          <w:tcPr>
            <w:tcW w:w="2126" w:type="dxa"/>
            <w:shd w:val="clear" w:color="auto" w:fill="auto"/>
          </w:tcPr>
          <w:p w:rsidR="00FD48C6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725,0</w:t>
            </w:r>
          </w:p>
        </w:tc>
        <w:tc>
          <w:tcPr>
            <w:tcW w:w="2268" w:type="dxa"/>
            <w:shd w:val="clear" w:color="auto" w:fill="auto"/>
          </w:tcPr>
          <w:p w:rsidR="00FD48C6" w:rsidRDefault="0073623B" w:rsidP="00CC72F6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540,9</w:t>
            </w:r>
          </w:p>
        </w:tc>
        <w:tc>
          <w:tcPr>
            <w:tcW w:w="1701" w:type="dxa"/>
            <w:shd w:val="clear" w:color="auto" w:fill="auto"/>
          </w:tcPr>
          <w:p w:rsidR="00FD48C6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74,6</w:t>
            </w:r>
          </w:p>
        </w:tc>
        <w:tc>
          <w:tcPr>
            <w:tcW w:w="2977" w:type="dxa"/>
          </w:tcPr>
          <w:p w:rsidR="00FD48C6" w:rsidRDefault="00070D9E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r w:rsidRPr="00070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оличество свободных земельных участков или неиспользуемых промышленных площадок, которые могут быть предложены для размещения производственных и иных объектов инвесторов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57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(100%);</w:t>
            </w:r>
          </w:p>
          <w:p w:rsidR="00070D9E" w:rsidRDefault="00070D9E" w:rsidP="001A0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r w:rsidRPr="00070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оличество созданных обустроенных инвестиционных площадок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7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(план – </w:t>
            </w:r>
            <w:r w:rsidR="00057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A0A68" w:rsidRDefault="001A0A68" w:rsidP="001A0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статей, размещенных в средствах массовой информации, на официальном сайте администрации района об инвестиционном потенциале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57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(100%)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A0A68" w:rsidRPr="001A0A68" w:rsidRDefault="001A0A68" w:rsidP="00057DD6">
            <w:pPr>
              <w:rPr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мероприятий, проведенных в целях формирования  привлекательного инвестиционного имиджа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57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(100%)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FD48C6" w:rsidRPr="00352268" w:rsidTr="00FD48C6">
        <w:tc>
          <w:tcPr>
            <w:tcW w:w="5245" w:type="dxa"/>
            <w:shd w:val="clear" w:color="auto" w:fill="auto"/>
          </w:tcPr>
          <w:p w:rsidR="00FD48C6" w:rsidRPr="00334E72" w:rsidRDefault="00FD48C6" w:rsidP="001A0A6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Муниципальная программа «Развитие культуры в Ровенском муниципальном районе»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74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414,1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74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413,8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Default="00070D9E" w:rsidP="005541D0">
            <w:pPr>
              <w:rPr>
                <w:lang w:val="ru-RU"/>
              </w:rPr>
            </w:pPr>
            <w:r w:rsidRPr="00070D9E">
              <w:rPr>
                <w:lang w:val="ru-RU"/>
              </w:rPr>
              <w:t>-число мероприятий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культурно-досугового</w:t>
            </w:r>
            <w:proofErr w:type="spellEnd"/>
            <w:r>
              <w:rPr>
                <w:lang w:val="ru-RU"/>
              </w:rPr>
              <w:t xml:space="preserve"> </w:t>
            </w:r>
            <w:r w:rsidR="000378B9">
              <w:rPr>
                <w:lang w:val="ru-RU"/>
              </w:rPr>
              <w:t>типа</w:t>
            </w:r>
            <w:r>
              <w:rPr>
                <w:lang w:val="ru-RU"/>
              </w:rPr>
              <w:t xml:space="preserve">– </w:t>
            </w:r>
            <w:r w:rsidR="003027AA">
              <w:rPr>
                <w:lang w:val="ru-RU"/>
              </w:rPr>
              <w:t>2994</w:t>
            </w:r>
            <w:r>
              <w:rPr>
                <w:lang w:val="ru-RU"/>
              </w:rPr>
              <w:t xml:space="preserve"> (</w:t>
            </w:r>
            <w:r w:rsidR="003027AA">
              <w:rPr>
                <w:lang w:val="ru-RU"/>
              </w:rPr>
              <w:t>114,1</w:t>
            </w:r>
            <w:r w:rsidR="00E579A1">
              <w:rPr>
                <w:lang w:val="ru-RU"/>
              </w:rPr>
              <w:t xml:space="preserve"> </w:t>
            </w:r>
            <w:r>
              <w:rPr>
                <w:lang w:val="ru-RU"/>
              </w:rPr>
              <w:t>%);</w:t>
            </w:r>
          </w:p>
          <w:p w:rsidR="00070D9E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A2F91">
              <w:rPr>
                <w:lang w:val="ru-RU"/>
              </w:rPr>
              <w:t>э</w:t>
            </w:r>
            <w:r w:rsidR="00070D9E">
              <w:rPr>
                <w:lang w:val="ru-RU"/>
              </w:rPr>
              <w:t>лектронный катало</w:t>
            </w:r>
            <w:r w:rsidR="006A2F91">
              <w:rPr>
                <w:lang w:val="ru-RU"/>
              </w:rPr>
              <w:t xml:space="preserve">г </w:t>
            </w:r>
            <w:r w:rsidR="00070D9E">
              <w:rPr>
                <w:lang w:val="ru-RU"/>
              </w:rPr>
              <w:t xml:space="preserve"> в библиотеках </w:t>
            </w:r>
            <w:r w:rsidR="006A2F91">
              <w:rPr>
                <w:lang w:val="ru-RU"/>
              </w:rPr>
              <w:t xml:space="preserve">- </w:t>
            </w:r>
            <w:r w:rsidR="00580E8A">
              <w:rPr>
                <w:lang w:val="ru-RU"/>
              </w:rPr>
              <w:t>56000</w:t>
            </w:r>
            <w:r>
              <w:rPr>
                <w:lang w:val="ru-RU"/>
              </w:rPr>
              <w:t xml:space="preserve"> (</w:t>
            </w:r>
            <w:r w:rsidR="003027AA">
              <w:rPr>
                <w:lang w:val="ru-RU"/>
              </w:rPr>
              <w:t>101,8</w:t>
            </w:r>
            <w:r w:rsidR="006A2F91">
              <w:rPr>
                <w:lang w:val="ru-RU"/>
              </w:rPr>
              <w:t>,0</w:t>
            </w:r>
            <w:r>
              <w:rPr>
                <w:lang w:val="ru-RU"/>
              </w:rPr>
              <w:t>% от плана);</w:t>
            </w:r>
          </w:p>
          <w:p w:rsidR="00ED42EC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A2F91">
              <w:rPr>
                <w:lang w:val="ru-RU"/>
              </w:rPr>
              <w:t>о</w:t>
            </w:r>
            <w:r>
              <w:rPr>
                <w:lang w:val="ru-RU"/>
              </w:rPr>
              <w:t xml:space="preserve">хват </w:t>
            </w:r>
            <w:r w:rsidR="00E579A1">
              <w:rPr>
                <w:lang w:val="ru-RU"/>
              </w:rPr>
              <w:t xml:space="preserve">населения </w:t>
            </w:r>
            <w:r>
              <w:rPr>
                <w:lang w:val="ru-RU"/>
              </w:rPr>
              <w:t>библиотечным обслуживанием</w:t>
            </w:r>
            <w:r w:rsidR="006A2F91">
              <w:rPr>
                <w:lang w:val="ru-RU"/>
              </w:rPr>
              <w:t xml:space="preserve"> - </w:t>
            </w:r>
            <w:r>
              <w:rPr>
                <w:lang w:val="ru-RU"/>
              </w:rPr>
              <w:t xml:space="preserve"> </w:t>
            </w:r>
            <w:r w:rsidR="003027AA">
              <w:rPr>
                <w:lang w:val="ru-RU"/>
              </w:rPr>
              <w:t>69,7</w:t>
            </w:r>
            <w:r>
              <w:rPr>
                <w:lang w:val="ru-RU"/>
              </w:rPr>
              <w:t xml:space="preserve"> %</w:t>
            </w:r>
            <w:r w:rsidR="000378B9">
              <w:rPr>
                <w:lang w:val="ru-RU"/>
              </w:rPr>
              <w:t xml:space="preserve"> (</w:t>
            </w:r>
            <w:r w:rsidR="003027AA">
              <w:rPr>
                <w:lang w:val="ru-RU"/>
              </w:rPr>
              <w:t>95,5</w:t>
            </w:r>
            <w:r w:rsidR="000378B9">
              <w:rPr>
                <w:lang w:val="ru-RU"/>
              </w:rPr>
              <w:t>% от плана)</w:t>
            </w:r>
            <w:r>
              <w:rPr>
                <w:lang w:val="ru-RU"/>
              </w:rPr>
              <w:t>;</w:t>
            </w:r>
          </w:p>
          <w:p w:rsidR="00ED42EC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579A1">
              <w:rPr>
                <w:lang w:val="ru-RU"/>
              </w:rPr>
              <w:t>д</w:t>
            </w:r>
            <w:r>
              <w:rPr>
                <w:lang w:val="ru-RU"/>
              </w:rPr>
              <w:t xml:space="preserve">оля библиотек имеющих доступ в интернет </w:t>
            </w:r>
            <w:r w:rsidR="003027AA">
              <w:rPr>
                <w:lang w:val="ru-RU"/>
              </w:rPr>
              <w:t>67</w:t>
            </w:r>
            <w:r>
              <w:rPr>
                <w:lang w:val="ru-RU"/>
              </w:rPr>
              <w:t xml:space="preserve"> %</w:t>
            </w:r>
            <w:proofErr w:type="gramStart"/>
            <w:r w:rsidR="006A2F91">
              <w:rPr>
                <w:lang w:val="ru-RU"/>
              </w:rPr>
              <w:t xml:space="preserve"> </w:t>
            </w:r>
            <w:r>
              <w:rPr>
                <w:lang w:val="ru-RU"/>
              </w:rPr>
              <w:t>;</w:t>
            </w:r>
            <w:proofErr w:type="gramEnd"/>
          </w:p>
          <w:p w:rsidR="00ED42EC" w:rsidRDefault="006A2F91" w:rsidP="005541D0">
            <w:pPr>
              <w:rPr>
                <w:lang w:val="ru-RU"/>
              </w:rPr>
            </w:pPr>
            <w:r>
              <w:rPr>
                <w:lang w:val="ru-RU"/>
              </w:rPr>
              <w:t>- число зданий учреждений культурн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досугового</w:t>
            </w:r>
            <w:proofErr w:type="spellEnd"/>
            <w:r>
              <w:rPr>
                <w:lang w:val="ru-RU"/>
              </w:rPr>
              <w:t xml:space="preserve"> типа, требующих капитального ремонта - </w:t>
            </w:r>
            <w:r w:rsidR="0087189B">
              <w:rPr>
                <w:lang w:val="ru-RU"/>
              </w:rPr>
              <w:t>0</w:t>
            </w:r>
            <w:r>
              <w:rPr>
                <w:lang w:val="ru-RU"/>
              </w:rPr>
              <w:t xml:space="preserve"> </w:t>
            </w:r>
            <w:r w:rsidR="0087189B">
              <w:rPr>
                <w:lang w:val="ru-RU"/>
              </w:rPr>
              <w:t xml:space="preserve"> (</w:t>
            </w:r>
            <w:r w:rsidR="00580E8A">
              <w:rPr>
                <w:lang w:val="ru-RU"/>
              </w:rPr>
              <w:t>0</w:t>
            </w:r>
            <w:r w:rsidR="0087189B">
              <w:rPr>
                <w:lang w:val="ru-RU"/>
              </w:rPr>
              <w:t>- по плану)</w:t>
            </w:r>
            <w:r w:rsidR="008C32DA">
              <w:rPr>
                <w:lang w:val="ru-RU"/>
              </w:rPr>
              <w:t>;</w:t>
            </w:r>
          </w:p>
          <w:p w:rsidR="008C32DA" w:rsidRPr="008C32DA" w:rsidRDefault="00D868DC" w:rsidP="003027AA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</w:t>
            </w:r>
            <w:r w:rsidR="008C32DA" w:rsidRPr="008C32DA">
              <w:rPr>
                <w:rFonts w:ascii="Times New Roman" w:hAnsi="Times New Roman"/>
                <w:lang w:val="ru-RU"/>
              </w:rPr>
              <w:t>реднемесячная номинальная начисленная заработная плата работников муниципальных учреждений культуры (рублей)</w:t>
            </w:r>
            <w:r w:rsidR="008C32DA">
              <w:rPr>
                <w:rFonts w:ascii="Times New Roman" w:hAnsi="Times New Roman"/>
                <w:lang w:val="ru-RU"/>
              </w:rPr>
              <w:t xml:space="preserve"> – </w:t>
            </w:r>
            <w:r w:rsidR="00580E8A">
              <w:rPr>
                <w:rFonts w:ascii="Times New Roman" w:hAnsi="Times New Roman"/>
                <w:lang w:val="ru-RU"/>
              </w:rPr>
              <w:t>3</w:t>
            </w:r>
            <w:r w:rsidR="003027AA">
              <w:rPr>
                <w:rFonts w:ascii="Times New Roman" w:hAnsi="Times New Roman"/>
                <w:lang w:val="ru-RU"/>
              </w:rPr>
              <w:t>8174</w:t>
            </w:r>
            <w:r>
              <w:rPr>
                <w:rFonts w:ascii="Times New Roman" w:hAnsi="Times New Roman"/>
                <w:lang w:val="ru-RU"/>
              </w:rPr>
              <w:t xml:space="preserve"> (целевой показатель –</w:t>
            </w:r>
            <w:r w:rsidR="003027AA">
              <w:rPr>
                <w:rFonts w:ascii="Times New Roman" w:hAnsi="Times New Roman"/>
                <w:lang w:val="ru-RU"/>
              </w:rPr>
              <w:t>38166</w:t>
            </w:r>
            <w:r>
              <w:rPr>
                <w:rFonts w:ascii="Times New Roman" w:hAnsi="Times New Roman"/>
                <w:lang w:val="ru-RU"/>
              </w:rPr>
              <w:t xml:space="preserve"> рубл</w:t>
            </w:r>
            <w:r w:rsidR="00E579A1">
              <w:rPr>
                <w:rFonts w:ascii="Times New Roman" w:hAnsi="Times New Roman"/>
                <w:lang w:val="ru-RU"/>
              </w:rPr>
              <w:t>ей</w:t>
            </w:r>
            <w:r>
              <w:rPr>
                <w:rFonts w:ascii="Times New Roman" w:hAnsi="Times New Roman"/>
                <w:lang w:val="ru-RU"/>
              </w:rPr>
              <w:t>)</w:t>
            </w:r>
            <w:r w:rsidR="008C32DA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D48C6" w:rsidRPr="00352268" w:rsidTr="00FD48C6">
        <w:tc>
          <w:tcPr>
            <w:tcW w:w="5245" w:type="dxa"/>
            <w:shd w:val="clear" w:color="auto" w:fill="auto"/>
          </w:tcPr>
          <w:p w:rsidR="00FD48C6" w:rsidRPr="00334E72" w:rsidRDefault="00FD48C6" w:rsidP="00D868DC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Муниципальная программа «Развитие образования в Ровенском муниципальном </w:t>
            </w:r>
            <w:r>
              <w:rPr>
                <w:sz w:val="32"/>
                <w:szCs w:val="32"/>
                <w:lang w:val="ru-RU"/>
              </w:rPr>
              <w:lastRenderedPageBreak/>
              <w:t xml:space="preserve">районе» 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73623B" w:rsidP="00CD66D9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348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814,1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73623B" w:rsidP="003B41C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348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121,4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99,8</w:t>
            </w:r>
          </w:p>
        </w:tc>
        <w:tc>
          <w:tcPr>
            <w:tcW w:w="2977" w:type="dxa"/>
          </w:tcPr>
          <w:p w:rsidR="00FD48C6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>Охват детей в возрасте от 1,5 до 7 лет дошкольным образованием -</w:t>
            </w:r>
            <w:r w:rsidR="00636A4C">
              <w:rPr>
                <w:lang w:val="ru-RU" w:eastAsia="ru-RU"/>
              </w:rPr>
              <w:t>68</w:t>
            </w:r>
            <w:r w:rsidRPr="00894031">
              <w:rPr>
                <w:lang w:val="ru-RU" w:eastAsia="ru-RU"/>
              </w:rPr>
              <w:t xml:space="preserve"> %;</w:t>
            </w:r>
          </w:p>
          <w:p w:rsidR="00ED42EC" w:rsidRPr="00894031" w:rsidRDefault="00ED42EC" w:rsidP="005541D0">
            <w:pPr>
              <w:rPr>
                <w:bCs/>
                <w:lang w:val="ru-RU"/>
              </w:rPr>
            </w:pPr>
            <w:r w:rsidRPr="00894031">
              <w:rPr>
                <w:bCs/>
                <w:lang w:val="ru-RU"/>
              </w:rPr>
              <w:t xml:space="preserve">Удовлетворенность населения доступностью и </w:t>
            </w:r>
            <w:r w:rsidRPr="00894031">
              <w:rPr>
                <w:bCs/>
                <w:lang w:val="ru-RU"/>
              </w:rPr>
              <w:lastRenderedPageBreak/>
              <w:t xml:space="preserve">качеством услуг дошкольного образования по итогам опроса общественного мнения – </w:t>
            </w:r>
            <w:r w:rsidR="00636A4C">
              <w:rPr>
                <w:bCs/>
                <w:lang w:val="ru-RU"/>
              </w:rPr>
              <w:t>100</w:t>
            </w:r>
            <w:r w:rsidRPr="00894031">
              <w:rPr>
                <w:bCs/>
                <w:lang w:val="ru-RU"/>
              </w:rPr>
              <w:t>%</w:t>
            </w:r>
          </w:p>
          <w:p w:rsidR="00ED42EC" w:rsidRPr="00894031" w:rsidRDefault="00ED42EC" w:rsidP="005541D0">
            <w:pPr>
              <w:rPr>
                <w:bCs/>
                <w:lang w:val="ru-RU"/>
              </w:rPr>
            </w:pPr>
            <w:r w:rsidRPr="00894031">
              <w:rPr>
                <w:bCs/>
                <w:lang w:val="ru-RU"/>
              </w:rPr>
              <w:t>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 -100 %</w:t>
            </w:r>
          </w:p>
          <w:p w:rsidR="00ED42EC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обучающихся в государственных (муниципальных) общеобразовательных организаций, занимающихся в одну смену, в общей </w:t>
            </w:r>
            <w:proofErr w:type="gramStart"/>
            <w:r w:rsidRPr="00894031">
              <w:rPr>
                <w:lang w:val="ru-RU" w:eastAsia="ru-RU"/>
              </w:rPr>
              <w:t>численности</w:t>
            </w:r>
            <w:proofErr w:type="gramEnd"/>
            <w:r w:rsidRPr="00894031">
              <w:rPr>
                <w:lang w:val="ru-RU" w:eastAsia="ru-RU"/>
              </w:rPr>
              <w:t xml:space="preserve"> обучающихся в государственных (муниципальных) общеобразовательных организациях – </w:t>
            </w:r>
            <w:r w:rsidR="00636A4C">
              <w:rPr>
                <w:lang w:val="ru-RU" w:eastAsia="ru-RU"/>
              </w:rPr>
              <w:t>98</w:t>
            </w:r>
            <w:r w:rsidRPr="00894031">
              <w:rPr>
                <w:lang w:val="ru-RU" w:eastAsia="ru-RU"/>
              </w:rPr>
              <w:t xml:space="preserve"> %</w:t>
            </w:r>
          </w:p>
          <w:p w:rsidR="00ED42EC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</w:t>
            </w:r>
            <w:proofErr w:type="gramStart"/>
            <w:r w:rsidRPr="00894031">
              <w:rPr>
                <w:lang w:val="ru-RU" w:eastAsia="ru-RU"/>
              </w:rPr>
              <w:t>обучающихся</w:t>
            </w:r>
            <w:proofErr w:type="gramEnd"/>
            <w:r w:rsidRPr="00894031">
              <w:rPr>
                <w:lang w:val="ru-RU" w:eastAsia="ru-RU"/>
              </w:rPr>
              <w:t xml:space="preserve">, окончивших 11 класс (с аттестатом о среднем общем образовании) -  </w:t>
            </w:r>
            <w:r w:rsidR="00636A4C">
              <w:rPr>
                <w:lang w:val="ru-RU" w:eastAsia="ru-RU"/>
              </w:rPr>
              <w:t>98</w:t>
            </w:r>
            <w:r w:rsidRPr="00894031">
              <w:rPr>
                <w:lang w:val="ru-RU" w:eastAsia="ru-RU"/>
              </w:rPr>
              <w:t xml:space="preserve"> </w:t>
            </w:r>
            <w:r w:rsidRPr="00894031">
              <w:rPr>
                <w:lang w:val="ru-RU" w:eastAsia="ru-RU"/>
              </w:rPr>
              <w:lastRenderedPageBreak/>
              <w:t>%</w:t>
            </w:r>
          </w:p>
          <w:p w:rsidR="00ED42EC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</w:t>
            </w:r>
            <w:proofErr w:type="gramStart"/>
            <w:r w:rsidRPr="00894031">
              <w:rPr>
                <w:lang w:val="ru-RU" w:eastAsia="ru-RU"/>
              </w:rPr>
              <w:t>обучающихся</w:t>
            </w:r>
            <w:proofErr w:type="gramEnd"/>
            <w:r w:rsidRPr="00894031">
              <w:rPr>
                <w:lang w:val="ru-RU" w:eastAsia="ru-RU"/>
              </w:rPr>
              <w:t xml:space="preserve">, получивших аттестат об основном общем образовании </w:t>
            </w:r>
            <w:r w:rsidR="0087189B">
              <w:rPr>
                <w:lang w:val="ru-RU" w:eastAsia="ru-RU"/>
              </w:rPr>
              <w:t>9</w:t>
            </w:r>
            <w:r w:rsidR="00636A4C">
              <w:rPr>
                <w:lang w:val="ru-RU" w:eastAsia="ru-RU"/>
              </w:rPr>
              <w:t>4,7</w:t>
            </w:r>
            <w:r w:rsidRPr="00894031">
              <w:rPr>
                <w:lang w:val="ru-RU" w:eastAsia="ru-RU"/>
              </w:rPr>
              <w:t xml:space="preserve"> %</w:t>
            </w:r>
          </w:p>
          <w:p w:rsidR="00ED42EC" w:rsidRPr="00894031" w:rsidRDefault="00ED42EC" w:rsidP="005541D0">
            <w:pPr>
              <w:rPr>
                <w:bCs/>
                <w:lang w:val="ru-RU"/>
              </w:rPr>
            </w:pPr>
            <w:r w:rsidRPr="00894031">
              <w:rPr>
                <w:bCs/>
                <w:lang w:val="ru-RU"/>
              </w:rPr>
              <w:t xml:space="preserve">Доля </w:t>
            </w:r>
            <w:proofErr w:type="gramStart"/>
            <w:r w:rsidRPr="00894031">
              <w:rPr>
                <w:bCs/>
                <w:lang w:val="ru-RU"/>
              </w:rPr>
              <w:t>обучающихся</w:t>
            </w:r>
            <w:proofErr w:type="gramEnd"/>
            <w:r w:rsidRPr="00894031">
              <w:rPr>
                <w:bCs/>
                <w:lang w:val="ru-RU"/>
              </w:rPr>
              <w:t xml:space="preserve">, осваивающих федеральные государственные образовательные стандарты </w:t>
            </w:r>
            <w:r w:rsidR="006A36C3" w:rsidRPr="00894031">
              <w:rPr>
                <w:bCs/>
                <w:lang w:val="ru-RU"/>
              </w:rPr>
              <w:t>100</w:t>
            </w:r>
            <w:r w:rsidRPr="00894031">
              <w:rPr>
                <w:bCs/>
                <w:lang w:val="ru-RU"/>
              </w:rPr>
              <w:t xml:space="preserve"> %</w:t>
            </w:r>
          </w:p>
          <w:p w:rsidR="00ED42EC" w:rsidRPr="00894031" w:rsidRDefault="00ED42EC" w:rsidP="005541D0">
            <w:pPr>
              <w:rPr>
                <w:bCs/>
                <w:lang w:val="ru-RU"/>
              </w:rPr>
            </w:pPr>
            <w:r w:rsidRPr="00894031">
              <w:rPr>
                <w:bCs/>
                <w:lang w:val="ru-RU"/>
              </w:rPr>
              <w:t xml:space="preserve">Доля обучающихся по программам общего образования, участвующих в олимпиадах и конкурсах различного уровня </w:t>
            </w:r>
            <w:r w:rsidR="0087189B">
              <w:rPr>
                <w:bCs/>
                <w:lang w:val="ru-RU"/>
              </w:rPr>
              <w:t>8</w:t>
            </w:r>
            <w:r w:rsidR="006A36C3" w:rsidRPr="00894031">
              <w:rPr>
                <w:bCs/>
                <w:lang w:val="ru-RU"/>
              </w:rPr>
              <w:t>0</w:t>
            </w:r>
            <w:r w:rsidRPr="00894031">
              <w:rPr>
                <w:bCs/>
                <w:lang w:val="ru-RU"/>
              </w:rPr>
              <w:t xml:space="preserve"> %</w:t>
            </w:r>
          </w:p>
          <w:p w:rsidR="00ED42EC" w:rsidRPr="00894031" w:rsidRDefault="00ED42EC" w:rsidP="005541D0">
            <w:pPr>
              <w:rPr>
                <w:color w:val="000000"/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обучающихся, </w:t>
            </w:r>
            <w:r w:rsidRPr="00894031">
              <w:rPr>
                <w:color w:val="000000"/>
                <w:lang w:val="ru-RU" w:eastAsia="ru-RU"/>
              </w:rPr>
              <w:t xml:space="preserve">получивших общедоступное и  бесплатное дополнительное образование детей </w:t>
            </w:r>
            <w:r w:rsidR="00636A4C">
              <w:rPr>
                <w:color w:val="000000"/>
                <w:lang w:val="ru-RU" w:eastAsia="ru-RU"/>
              </w:rPr>
              <w:t>57</w:t>
            </w:r>
            <w:r w:rsidRPr="00894031">
              <w:rPr>
                <w:color w:val="000000"/>
                <w:lang w:val="ru-RU" w:eastAsia="ru-RU"/>
              </w:rPr>
              <w:t xml:space="preserve"> %</w:t>
            </w:r>
            <w:r w:rsidR="00636A4C">
              <w:rPr>
                <w:color w:val="000000"/>
                <w:lang w:val="ru-RU" w:eastAsia="ru-RU"/>
              </w:rPr>
              <w:t xml:space="preserve"> (план – 70%)</w:t>
            </w:r>
          </w:p>
          <w:p w:rsidR="00894031" w:rsidRPr="00894031" w:rsidRDefault="00894031" w:rsidP="005541D0">
            <w:pPr>
              <w:rPr>
                <w:color w:val="000000"/>
                <w:lang w:val="ru-RU" w:eastAsia="ru-RU"/>
              </w:rPr>
            </w:pPr>
            <w:r w:rsidRPr="00894031">
              <w:rPr>
                <w:lang w:val="ru-RU"/>
              </w:rPr>
              <w:t xml:space="preserve">Доля детей в возрасте от 5 до 18 лет, использующих сертификаты дополнительного образования, в общей численности детей в статусе сертификатов персонифицированного </w:t>
            </w:r>
            <w:r w:rsidRPr="00894031">
              <w:rPr>
                <w:lang w:val="ru-RU"/>
              </w:rPr>
              <w:lastRenderedPageBreak/>
              <w:t>финансирования</w:t>
            </w:r>
            <w:r>
              <w:rPr>
                <w:lang w:val="ru-RU"/>
              </w:rPr>
              <w:t xml:space="preserve"> </w:t>
            </w:r>
            <w:r w:rsidR="00636A4C">
              <w:rPr>
                <w:lang w:val="ru-RU"/>
              </w:rPr>
              <w:t>57</w:t>
            </w:r>
            <w:r>
              <w:rPr>
                <w:lang w:val="ru-RU"/>
              </w:rPr>
              <w:t xml:space="preserve"> %</w:t>
            </w:r>
            <w:r w:rsidR="00636A4C">
              <w:rPr>
                <w:lang w:val="ru-RU"/>
              </w:rPr>
              <w:t xml:space="preserve"> (план – 70%)</w:t>
            </w:r>
          </w:p>
          <w:p w:rsidR="00ED42EC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детей, отдохнувших за лето в детских оздоровительных  учреждениях (лагерях) </w:t>
            </w:r>
            <w:r w:rsidR="00636A4C">
              <w:rPr>
                <w:lang w:val="ru-RU" w:eastAsia="ru-RU"/>
              </w:rPr>
              <w:t>23,4</w:t>
            </w:r>
            <w:r w:rsidRPr="00894031">
              <w:rPr>
                <w:lang w:val="ru-RU" w:eastAsia="ru-RU"/>
              </w:rPr>
              <w:t xml:space="preserve"> %</w:t>
            </w:r>
          </w:p>
          <w:p w:rsidR="00ED42EC" w:rsidRPr="00894031" w:rsidRDefault="00ED42EC" w:rsidP="006A36C3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детей, принимающих участие в мероприятиях патриотической направленности </w:t>
            </w:r>
            <w:r w:rsidR="006A36C3" w:rsidRPr="00894031">
              <w:rPr>
                <w:lang w:val="ru-RU" w:eastAsia="ru-RU"/>
              </w:rPr>
              <w:t>100</w:t>
            </w:r>
            <w:r w:rsidRPr="00894031">
              <w:rPr>
                <w:lang w:val="ru-RU" w:eastAsia="ru-RU"/>
              </w:rPr>
              <w:t xml:space="preserve"> %</w:t>
            </w:r>
          </w:p>
          <w:p w:rsidR="006A36C3" w:rsidRPr="00894031" w:rsidRDefault="006A36C3" w:rsidP="006A36C3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>Функционирование муниципальных общеобразовательных организаций в соответствии с современными требованиями 100%</w:t>
            </w:r>
          </w:p>
          <w:p w:rsidR="006831F1" w:rsidRPr="00ED42EC" w:rsidRDefault="006831F1" w:rsidP="006A36C3">
            <w:pPr>
              <w:rPr>
                <w:sz w:val="32"/>
                <w:szCs w:val="32"/>
                <w:lang w:val="ru-RU"/>
              </w:rPr>
            </w:pPr>
          </w:p>
        </w:tc>
      </w:tr>
      <w:tr w:rsidR="006831F1" w:rsidRPr="00352268" w:rsidTr="00FD48C6">
        <w:tc>
          <w:tcPr>
            <w:tcW w:w="5245" w:type="dxa"/>
            <w:shd w:val="clear" w:color="auto" w:fill="auto"/>
          </w:tcPr>
          <w:p w:rsidR="006831F1" w:rsidRDefault="006831F1" w:rsidP="006831F1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 xml:space="preserve">Муниципальная программа «Развитие муниципального управления в Ровенском муниципальном районе» </w:t>
            </w:r>
          </w:p>
        </w:tc>
        <w:tc>
          <w:tcPr>
            <w:tcW w:w="2126" w:type="dxa"/>
            <w:shd w:val="clear" w:color="auto" w:fill="auto"/>
          </w:tcPr>
          <w:p w:rsidR="006831F1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300,2</w:t>
            </w:r>
          </w:p>
        </w:tc>
        <w:tc>
          <w:tcPr>
            <w:tcW w:w="2268" w:type="dxa"/>
            <w:shd w:val="clear" w:color="auto" w:fill="auto"/>
          </w:tcPr>
          <w:p w:rsidR="006831F1" w:rsidRDefault="0073623B" w:rsidP="003B41C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017,3</w:t>
            </w:r>
          </w:p>
        </w:tc>
        <w:tc>
          <w:tcPr>
            <w:tcW w:w="1701" w:type="dxa"/>
            <w:shd w:val="clear" w:color="auto" w:fill="auto"/>
          </w:tcPr>
          <w:p w:rsidR="006831F1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78,2</w:t>
            </w:r>
          </w:p>
        </w:tc>
        <w:tc>
          <w:tcPr>
            <w:tcW w:w="2977" w:type="dxa"/>
          </w:tcPr>
          <w:p w:rsidR="006831F1" w:rsidRDefault="000A5F04" w:rsidP="005541D0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8079D0">
              <w:rPr>
                <w:rFonts w:ascii="Times New Roman" w:eastAsia="Calibri" w:hAnsi="Times New Roman" w:cs="Times New Roman"/>
                <w:lang w:val="ru-RU"/>
              </w:rPr>
              <w:t>уровень информационной открытости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– 100%;</w:t>
            </w:r>
          </w:p>
          <w:p w:rsidR="000A5F04" w:rsidRDefault="000A5F04" w:rsidP="000A5F0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0A5F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0A5F04">
              <w:rPr>
                <w:rFonts w:ascii="Times New Roman" w:eastAsia="Calibri" w:hAnsi="Times New Roman" w:cs="Times New Roman"/>
                <w:lang w:val="ru-RU"/>
              </w:rPr>
              <w:t>уровень обеспеченности условиями для эффективного осуществления полномочий управления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– 100%;</w:t>
            </w:r>
          </w:p>
          <w:p w:rsidR="000A5F04" w:rsidRDefault="000A5F04" w:rsidP="000A5F0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0A5F04">
              <w:rPr>
                <w:rFonts w:ascii="Times New Roman" w:eastAsia="Calibri" w:hAnsi="Times New Roman" w:cs="Times New Roman"/>
                <w:lang w:val="ru-RU"/>
              </w:rPr>
              <w:t xml:space="preserve"> доля  муниципальных служащих,  повысивших уровень профессиональных </w:t>
            </w:r>
            <w:r w:rsidRPr="000A5F04">
              <w:rPr>
                <w:rFonts w:ascii="Times New Roman" w:eastAsia="Calibri" w:hAnsi="Times New Roman" w:cs="Times New Roman"/>
                <w:lang w:val="ru-RU"/>
              </w:rPr>
              <w:lastRenderedPageBreak/>
              <w:t>знаний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–</w:t>
            </w:r>
            <w:r w:rsidR="00D21AD4">
              <w:rPr>
                <w:rFonts w:ascii="Times New Roman" w:eastAsia="Calibri" w:hAnsi="Times New Roman" w:cs="Times New Roman"/>
                <w:lang w:val="ru-RU"/>
              </w:rPr>
              <w:t>33</w:t>
            </w:r>
            <w:r>
              <w:rPr>
                <w:rFonts w:ascii="Times New Roman" w:eastAsia="Calibri" w:hAnsi="Times New Roman" w:cs="Times New Roman"/>
                <w:lang w:val="ru-RU"/>
              </w:rPr>
              <w:t>%;</w:t>
            </w:r>
          </w:p>
          <w:p w:rsidR="000A5F04" w:rsidRPr="000A5F04" w:rsidRDefault="000A5F04" w:rsidP="000A5F04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0A5F04">
              <w:rPr>
                <w:rFonts w:ascii="Times New Roman" w:eastAsia="Times New Roman" w:hAnsi="Times New Roman" w:cs="Times New Roman"/>
                <w:lang w:val="ru-RU"/>
              </w:rPr>
              <w:t xml:space="preserve"> количество муниципальных социальных рекламных кампаний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– 5 шт.</w:t>
            </w:r>
          </w:p>
          <w:p w:rsidR="000A5F04" w:rsidRPr="000A5F04" w:rsidRDefault="000A5F04" w:rsidP="000A5F04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8D6CDA" w:rsidRPr="00352268" w:rsidTr="00FD48C6">
        <w:tc>
          <w:tcPr>
            <w:tcW w:w="5245" w:type="dxa"/>
            <w:shd w:val="clear" w:color="auto" w:fill="auto"/>
          </w:tcPr>
          <w:p w:rsidR="008D6CDA" w:rsidRDefault="008D6CDA" w:rsidP="006831F1">
            <w:pPr>
              <w:rPr>
                <w:sz w:val="32"/>
                <w:szCs w:val="32"/>
                <w:lang w:val="ru-RU"/>
              </w:rPr>
            </w:pPr>
            <w:r w:rsidRPr="008D6CDA">
              <w:rPr>
                <w:sz w:val="32"/>
                <w:szCs w:val="32"/>
                <w:lang w:val="ru-RU"/>
              </w:rPr>
              <w:lastRenderedPageBreak/>
              <w:t>Муниципальная программа «Подготовка к отопительному сезону объектов теплоснабжения  учреждений Ровенского муниципального района»</w:t>
            </w:r>
          </w:p>
        </w:tc>
        <w:tc>
          <w:tcPr>
            <w:tcW w:w="2126" w:type="dxa"/>
            <w:shd w:val="clear" w:color="auto" w:fill="auto"/>
          </w:tcPr>
          <w:p w:rsidR="008D6CDA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681,7</w:t>
            </w:r>
          </w:p>
        </w:tc>
        <w:tc>
          <w:tcPr>
            <w:tcW w:w="2268" w:type="dxa"/>
            <w:shd w:val="clear" w:color="auto" w:fill="auto"/>
          </w:tcPr>
          <w:p w:rsidR="008D6CDA" w:rsidRDefault="0073623B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283,7</w:t>
            </w:r>
          </w:p>
        </w:tc>
        <w:tc>
          <w:tcPr>
            <w:tcW w:w="1701" w:type="dxa"/>
            <w:shd w:val="clear" w:color="auto" w:fill="auto"/>
          </w:tcPr>
          <w:p w:rsidR="008D6CDA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93,0</w:t>
            </w:r>
          </w:p>
        </w:tc>
        <w:tc>
          <w:tcPr>
            <w:tcW w:w="2977" w:type="dxa"/>
          </w:tcPr>
          <w:p w:rsidR="0087189B" w:rsidRDefault="0087189B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71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исло аварий в системах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0;  </w:t>
            </w:r>
          </w:p>
          <w:p w:rsidR="0087189B" w:rsidRPr="0087189B" w:rsidRDefault="0087189B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7189B">
              <w:rPr>
                <w:rFonts w:ascii="Times New Roman" w:hAnsi="Times New Roman"/>
                <w:sz w:val="24"/>
                <w:szCs w:val="24"/>
                <w:lang w:val="ru-RU"/>
              </w:rPr>
              <w:t>ровень готовности объектов жилищно-коммунального хозяйства к отопительному периоду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100%.</w:t>
            </w:r>
          </w:p>
          <w:p w:rsidR="008D6CDA" w:rsidRPr="0087189B" w:rsidRDefault="0087189B" w:rsidP="005541D0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</w:t>
            </w:r>
          </w:p>
        </w:tc>
      </w:tr>
      <w:tr w:rsidR="00D21AD4" w:rsidRPr="00ED78DD" w:rsidTr="00FD48C6">
        <w:tc>
          <w:tcPr>
            <w:tcW w:w="5245" w:type="dxa"/>
            <w:shd w:val="clear" w:color="auto" w:fill="auto"/>
          </w:tcPr>
          <w:p w:rsidR="00D21AD4" w:rsidRPr="008D6CDA" w:rsidRDefault="00D21AD4" w:rsidP="006831F1">
            <w:pPr>
              <w:rPr>
                <w:sz w:val="32"/>
                <w:szCs w:val="32"/>
                <w:lang w:val="ru-RU"/>
              </w:rPr>
            </w:pPr>
            <w:r w:rsidRPr="00D21AD4">
              <w:rPr>
                <w:sz w:val="32"/>
                <w:szCs w:val="32"/>
                <w:lang w:val="ru-RU"/>
              </w:rPr>
              <w:t>Муниципальная программа "Переселение граждан из аварийного жилищного фонда, расположенного на территории Ровенского муниципального района "</w:t>
            </w:r>
          </w:p>
        </w:tc>
        <w:tc>
          <w:tcPr>
            <w:tcW w:w="2126" w:type="dxa"/>
            <w:shd w:val="clear" w:color="auto" w:fill="auto"/>
          </w:tcPr>
          <w:p w:rsidR="00D21AD4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451,0</w:t>
            </w:r>
          </w:p>
        </w:tc>
        <w:tc>
          <w:tcPr>
            <w:tcW w:w="2268" w:type="dxa"/>
            <w:shd w:val="clear" w:color="auto" w:fill="auto"/>
          </w:tcPr>
          <w:p w:rsidR="00D21AD4" w:rsidRDefault="0073623B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450,0</w:t>
            </w:r>
          </w:p>
        </w:tc>
        <w:tc>
          <w:tcPr>
            <w:tcW w:w="1701" w:type="dxa"/>
            <w:shd w:val="clear" w:color="auto" w:fill="auto"/>
          </w:tcPr>
          <w:p w:rsidR="00D21AD4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99,8</w:t>
            </w:r>
          </w:p>
        </w:tc>
        <w:tc>
          <w:tcPr>
            <w:tcW w:w="2977" w:type="dxa"/>
          </w:tcPr>
          <w:p w:rsidR="00D21AD4" w:rsidRDefault="00CD66D9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Улучшение жилищных условий – 6 семей (100,0%)</w:t>
            </w:r>
          </w:p>
        </w:tc>
      </w:tr>
      <w:tr w:rsidR="00D21AD4" w:rsidRPr="00352268" w:rsidTr="00FD48C6">
        <w:tc>
          <w:tcPr>
            <w:tcW w:w="5245" w:type="dxa"/>
            <w:shd w:val="clear" w:color="auto" w:fill="auto"/>
          </w:tcPr>
          <w:p w:rsidR="00D21AD4" w:rsidRPr="008D6CDA" w:rsidRDefault="00D21AD4" w:rsidP="006831F1">
            <w:pPr>
              <w:rPr>
                <w:sz w:val="32"/>
                <w:szCs w:val="32"/>
                <w:lang w:val="ru-RU"/>
              </w:rPr>
            </w:pPr>
            <w:r w:rsidRPr="00D21AD4">
              <w:rPr>
                <w:sz w:val="32"/>
                <w:szCs w:val="32"/>
                <w:lang w:val="ru-RU"/>
              </w:rPr>
              <w:t xml:space="preserve">Муниципальная программа "Обеспечение безопасности жизнедеятельности населения Ровенского муниципального </w:t>
            </w:r>
            <w:r w:rsidRPr="00D21AD4">
              <w:rPr>
                <w:sz w:val="32"/>
                <w:szCs w:val="32"/>
                <w:lang w:val="ru-RU"/>
              </w:rPr>
              <w:lastRenderedPageBreak/>
              <w:t>района"</w:t>
            </w:r>
          </w:p>
        </w:tc>
        <w:tc>
          <w:tcPr>
            <w:tcW w:w="2126" w:type="dxa"/>
            <w:shd w:val="clear" w:color="auto" w:fill="auto"/>
          </w:tcPr>
          <w:p w:rsidR="00D21AD4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129,0</w:t>
            </w:r>
          </w:p>
        </w:tc>
        <w:tc>
          <w:tcPr>
            <w:tcW w:w="2268" w:type="dxa"/>
            <w:shd w:val="clear" w:color="auto" w:fill="auto"/>
          </w:tcPr>
          <w:p w:rsidR="00D21AD4" w:rsidRDefault="0073623B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64,5</w:t>
            </w:r>
          </w:p>
        </w:tc>
        <w:tc>
          <w:tcPr>
            <w:tcW w:w="1701" w:type="dxa"/>
            <w:shd w:val="clear" w:color="auto" w:fill="auto"/>
          </w:tcPr>
          <w:p w:rsidR="00D21AD4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50,0</w:t>
            </w:r>
          </w:p>
        </w:tc>
        <w:tc>
          <w:tcPr>
            <w:tcW w:w="2977" w:type="dxa"/>
          </w:tcPr>
          <w:p w:rsidR="00D21AD4" w:rsidRPr="00CD66D9" w:rsidRDefault="00CD66D9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>р</w:t>
            </w:r>
            <w:r w:rsidRPr="00CD66D9">
              <w:rPr>
                <w:color w:val="000000"/>
                <w:lang w:val="ru-RU"/>
              </w:rPr>
              <w:t xml:space="preserve">азработка проектно-сметной документации «Создание муниципальной системы оповещения Ровенского муниципального района Саратовской области» и </w:t>
            </w:r>
            <w:r w:rsidRPr="00CD66D9">
              <w:rPr>
                <w:color w:val="000000"/>
                <w:lang w:val="ru-RU"/>
              </w:rPr>
              <w:lastRenderedPageBreak/>
              <w:t>проведение проверки сметной стоимости строительства системы</w:t>
            </w:r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шт</w:t>
            </w:r>
            <w:proofErr w:type="spellEnd"/>
            <w:r>
              <w:rPr>
                <w:color w:val="000000"/>
                <w:lang w:val="ru-RU"/>
              </w:rPr>
              <w:t xml:space="preserve"> . 0 (план 1)</w:t>
            </w:r>
          </w:p>
        </w:tc>
      </w:tr>
      <w:tr w:rsidR="0073623B" w:rsidRPr="009516FD" w:rsidTr="00FD48C6">
        <w:tc>
          <w:tcPr>
            <w:tcW w:w="5245" w:type="dxa"/>
            <w:shd w:val="clear" w:color="auto" w:fill="auto"/>
          </w:tcPr>
          <w:p w:rsidR="0073623B" w:rsidRPr="00D21AD4" w:rsidRDefault="0073623B" w:rsidP="006831F1">
            <w:pPr>
              <w:rPr>
                <w:sz w:val="32"/>
                <w:szCs w:val="32"/>
                <w:lang w:val="ru-RU"/>
              </w:rPr>
            </w:pPr>
            <w:r w:rsidRPr="0073623B">
              <w:rPr>
                <w:sz w:val="32"/>
                <w:szCs w:val="32"/>
                <w:lang w:val="ru-RU"/>
              </w:rPr>
              <w:lastRenderedPageBreak/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2126" w:type="dxa"/>
            <w:shd w:val="clear" w:color="auto" w:fill="auto"/>
          </w:tcPr>
          <w:p w:rsidR="0073623B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549,0</w:t>
            </w:r>
          </w:p>
        </w:tc>
        <w:tc>
          <w:tcPr>
            <w:tcW w:w="2268" w:type="dxa"/>
            <w:shd w:val="clear" w:color="auto" w:fill="auto"/>
          </w:tcPr>
          <w:p w:rsidR="0073623B" w:rsidRDefault="0073623B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523,8</w:t>
            </w:r>
          </w:p>
        </w:tc>
        <w:tc>
          <w:tcPr>
            <w:tcW w:w="1701" w:type="dxa"/>
            <w:shd w:val="clear" w:color="auto" w:fill="auto"/>
          </w:tcPr>
          <w:p w:rsidR="0073623B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95,4</w:t>
            </w:r>
          </w:p>
        </w:tc>
        <w:tc>
          <w:tcPr>
            <w:tcW w:w="2977" w:type="dxa"/>
          </w:tcPr>
          <w:p w:rsidR="0073623B" w:rsidRDefault="00B674DF" w:rsidP="00B674D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Ремонт муниципального жилья – 1 квартира (100%)</w:t>
            </w:r>
          </w:p>
        </w:tc>
      </w:tr>
      <w:tr w:rsidR="0073623B" w:rsidRPr="00352268" w:rsidTr="00FD48C6">
        <w:tc>
          <w:tcPr>
            <w:tcW w:w="5245" w:type="dxa"/>
            <w:shd w:val="clear" w:color="auto" w:fill="auto"/>
          </w:tcPr>
          <w:p w:rsidR="0073623B" w:rsidRPr="0073623B" w:rsidRDefault="0073623B" w:rsidP="006831F1">
            <w:pPr>
              <w:rPr>
                <w:sz w:val="32"/>
                <w:szCs w:val="32"/>
                <w:lang w:val="ru-RU"/>
              </w:rPr>
            </w:pPr>
            <w:r w:rsidRPr="0073623B">
              <w:rPr>
                <w:sz w:val="32"/>
                <w:szCs w:val="32"/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2126" w:type="dxa"/>
            <w:shd w:val="clear" w:color="auto" w:fill="auto"/>
          </w:tcPr>
          <w:p w:rsidR="0073623B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911,1</w:t>
            </w:r>
          </w:p>
        </w:tc>
        <w:tc>
          <w:tcPr>
            <w:tcW w:w="2268" w:type="dxa"/>
            <w:shd w:val="clear" w:color="auto" w:fill="auto"/>
          </w:tcPr>
          <w:p w:rsidR="0073623B" w:rsidRDefault="0073623B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73623B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0,0</w:t>
            </w:r>
          </w:p>
        </w:tc>
        <w:tc>
          <w:tcPr>
            <w:tcW w:w="2977" w:type="dxa"/>
          </w:tcPr>
          <w:p w:rsidR="0073623B" w:rsidRPr="00B674DF" w:rsidRDefault="00B674DF" w:rsidP="005541D0">
            <w:pPr>
              <w:rPr>
                <w:color w:val="000000"/>
                <w:lang w:val="ru-RU"/>
              </w:rPr>
            </w:pPr>
            <w:r w:rsidRPr="00B674DF">
              <w:rPr>
                <w:rFonts w:ascii="Cambria" w:eastAsia="Times New Roman" w:hAnsi="Cambria" w:cs="Times New Roman"/>
                <w:lang w:val="ru-RU"/>
              </w:rPr>
              <w:t>Ликвидация мест несанкционированного размещения отходов</w:t>
            </w:r>
            <w:r>
              <w:rPr>
                <w:lang w:val="ru-RU"/>
              </w:rPr>
              <w:t xml:space="preserve"> – 0 %</w:t>
            </w:r>
          </w:p>
        </w:tc>
      </w:tr>
      <w:tr w:rsidR="0073623B" w:rsidRPr="009516FD" w:rsidTr="00FD48C6">
        <w:tc>
          <w:tcPr>
            <w:tcW w:w="5245" w:type="dxa"/>
            <w:shd w:val="clear" w:color="auto" w:fill="auto"/>
          </w:tcPr>
          <w:p w:rsidR="0073623B" w:rsidRPr="00D21AD4" w:rsidRDefault="0073623B" w:rsidP="006831F1">
            <w:pPr>
              <w:rPr>
                <w:sz w:val="32"/>
                <w:szCs w:val="32"/>
                <w:lang w:val="ru-RU"/>
              </w:rPr>
            </w:pPr>
            <w:r w:rsidRPr="0073623B">
              <w:rPr>
                <w:sz w:val="32"/>
                <w:szCs w:val="32"/>
                <w:lang w:val="ru-RU"/>
              </w:rPr>
              <w:t>Муниципальная программа «Комплексное развитие сельских территорий Ровенского муниципального района Саратовской области»</w:t>
            </w:r>
          </w:p>
        </w:tc>
        <w:tc>
          <w:tcPr>
            <w:tcW w:w="2126" w:type="dxa"/>
            <w:shd w:val="clear" w:color="auto" w:fill="auto"/>
          </w:tcPr>
          <w:p w:rsidR="0073623B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70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758,3</w:t>
            </w:r>
          </w:p>
        </w:tc>
        <w:tc>
          <w:tcPr>
            <w:tcW w:w="2268" w:type="dxa"/>
            <w:shd w:val="clear" w:color="auto" w:fill="auto"/>
          </w:tcPr>
          <w:p w:rsidR="0073623B" w:rsidRDefault="0073623B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69</w:t>
            </w:r>
            <w:r w:rsidR="00563234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922,5</w:t>
            </w:r>
          </w:p>
        </w:tc>
        <w:tc>
          <w:tcPr>
            <w:tcW w:w="1701" w:type="dxa"/>
            <w:shd w:val="clear" w:color="auto" w:fill="auto"/>
          </w:tcPr>
          <w:p w:rsidR="0073623B" w:rsidRDefault="0073623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98,8</w:t>
            </w:r>
          </w:p>
        </w:tc>
        <w:tc>
          <w:tcPr>
            <w:tcW w:w="2977" w:type="dxa"/>
          </w:tcPr>
          <w:p w:rsidR="0073623B" w:rsidRDefault="00B674DF" w:rsidP="00B674D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 17 жилых домов – 100%</w:t>
            </w:r>
          </w:p>
        </w:tc>
      </w:tr>
      <w:tr w:rsidR="00FD48C6" w:rsidRPr="00CD66D9" w:rsidTr="00FD48C6">
        <w:tc>
          <w:tcPr>
            <w:tcW w:w="5245" w:type="dxa"/>
            <w:shd w:val="clear" w:color="auto" w:fill="F2DBDB" w:themeFill="accent2" w:themeFillTint="33"/>
          </w:tcPr>
          <w:p w:rsidR="00FD48C6" w:rsidRPr="00CD66D9" w:rsidRDefault="00FD48C6" w:rsidP="003B41CF">
            <w:pPr>
              <w:rPr>
                <w:b/>
                <w:sz w:val="32"/>
                <w:szCs w:val="32"/>
                <w:lang w:val="ru-RU"/>
              </w:rPr>
            </w:pPr>
            <w:r w:rsidRPr="00CD66D9">
              <w:rPr>
                <w:b/>
                <w:sz w:val="32"/>
                <w:szCs w:val="32"/>
                <w:lang w:val="ru-RU"/>
              </w:rPr>
              <w:t>Всего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FD48C6" w:rsidRPr="00015213" w:rsidRDefault="0073623B" w:rsidP="008C34CF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539</w:t>
            </w:r>
            <w:r w:rsidR="00563234">
              <w:rPr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295,4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FD48C6" w:rsidRPr="00015213" w:rsidRDefault="0073623B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534</w:t>
            </w:r>
            <w:r w:rsidR="00563234">
              <w:rPr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211,6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D48C6" w:rsidRPr="00015213" w:rsidRDefault="0073623B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99,1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FD48C6" w:rsidRPr="00015213" w:rsidRDefault="00FD48C6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</w:tbl>
    <w:p w:rsidR="00102E67" w:rsidRDefault="00102E67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102E67" w:rsidRDefault="00102E67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7B419B" w:rsidRDefault="00D41E8C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  <w:r w:rsidRPr="00D41E8C">
        <w:rPr>
          <w:b/>
          <w:i/>
          <w:color w:val="C0504D" w:themeColor="accent2"/>
          <w:sz w:val="40"/>
          <w:szCs w:val="40"/>
          <w:lang w:val="ru-RU"/>
        </w:rPr>
        <w:t>Сведения об объеме муниципального долга Ровенского муниципального района</w:t>
      </w:r>
    </w:p>
    <w:p w:rsidR="00D41E8C" w:rsidRPr="00D41E8C" w:rsidRDefault="00D41E8C" w:rsidP="00D41E8C">
      <w:pPr>
        <w:rPr>
          <w:b/>
          <w:i/>
          <w:color w:val="C0504D" w:themeColor="accent2"/>
          <w:sz w:val="40"/>
          <w:szCs w:val="40"/>
          <w:lang w:val="ru-RU"/>
        </w:rPr>
      </w:pPr>
      <w:r>
        <w:rPr>
          <w:b/>
          <w:i/>
          <w:noProof/>
          <w:color w:val="C0504D" w:themeColor="accent2"/>
          <w:sz w:val="40"/>
          <w:szCs w:val="40"/>
          <w:lang w:val="ru-RU" w:eastAsia="ru-RU" w:bidi="ar-SA"/>
        </w:rPr>
        <w:drawing>
          <wp:inline distT="0" distB="0" distL="0" distR="0">
            <wp:extent cx="8976784" cy="3198283"/>
            <wp:effectExtent l="0" t="0" r="0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D84258" w:rsidRDefault="004A7968" w:rsidP="00B37B1C">
      <w:pPr>
        <w:jc w:val="center"/>
        <w:rPr>
          <w:b/>
          <w:i/>
          <w:color w:val="C0504D" w:themeColor="accent2"/>
          <w:sz w:val="36"/>
          <w:szCs w:val="36"/>
          <w:lang w:val="ru-RU"/>
        </w:rPr>
      </w:pPr>
      <w:r>
        <w:rPr>
          <w:b/>
          <w:i/>
          <w:noProof/>
          <w:color w:val="C0504D" w:themeColor="accent2"/>
          <w:sz w:val="36"/>
          <w:szCs w:val="36"/>
          <w:lang w:val="ru-RU" w:eastAsia="ru-RU" w:bidi="ar-SA"/>
        </w:rPr>
        <w:pict>
          <v:roundrect id="_x0000_s1043" style="position:absolute;left:0;text-align:left;margin-left:482.95pt;margin-top:9.2pt;width:217.35pt;height:64pt;z-index:251666432" arcsize="10923f" fillcolor="#8db3e2 [1311]">
            <v:textbox>
              <w:txbxContent>
                <w:p w:rsidR="003027AA" w:rsidRDefault="003027AA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Бюджетные кредиты </w:t>
                  </w:r>
                </w:p>
                <w:p w:rsidR="003027AA" w:rsidRPr="00B37B1C" w:rsidRDefault="003027AA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0</w:t>
                  </w: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,0 тыс</w:t>
                  </w:r>
                  <w:proofErr w:type="gramStart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.р</w:t>
                  </w:r>
                  <w:proofErr w:type="gramEnd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уб.</w:t>
                  </w:r>
                </w:p>
              </w:txbxContent>
            </v:textbox>
          </v:roundrect>
        </w:pict>
      </w:r>
      <w:r w:rsidRPr="004A7968">
        <w:rPr>
          <w:b/>
          <w:i/>
          <w:noProof/>
          <w:color w:val="C0504D" w:themeColor="accent2"/>
          <w:lang w:val="ru-RU" w:eastAsia="ru-RU" w:bidi="ar-SA"/>
        </w:rPr>
        <w:pict>
          <v:roundrect id="_x0000_s1042" style="position:absolute;left:0;text-align:left;margin-left:34.95pt;margin-top:9.2pt;width:241.35pt;height:64pt;z-index:251665408" arcsize="10923f" fillcolor="#95b3d7 [1940]">
            <v:textbox>
              <w:txbxContent>
                <w:p w:rsidR="003027AA" w:rsidRDefault="003027AA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Бюджетные кредиты      </w:t>
                  </w:r>
                </w:p>
                <w:p w:rsidR="003027AA" w:rsidRPr="00B37B1C" w:rsidRDefault="003027AA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   </w:t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0,0</w:t>
                  </w: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 тыс</w:t>
                  </w:r>
                  <w:proofErr w:type="gramStart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.р</w:t>
                  </w:r>
                  <w:proofErr w:type="gramEnd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уб.</w:t>
                  </w:r>
                </w:p>
              </w:txbxContent>
            </v:textbox>
          </v:roundrect>
        </w:pict>
      </w:r>
      <w:r w:rsidR="00B37B1C" w:rsidRPr="00B37B1C">
        <w:rPr>
          <w:b/>
          <w:i/>
          <w:color w:val="C0504D" w:themeColor="accent2"/>
          <w:sz w:val="36"/>
          <w:szCs w:val="36"/>
          <w:lang w:val="ru-RU"/>
        </w:rPr>
        <w:t>в том числе</w:t>
      </w:r>
      <w:r w:rsidR="00B37B1C">
        <w:rPr>
          <w:b/>
          <w:i/>
          <w:color w:val="C0504D" w:themeColor="accent2"/>
          <w:sz w:val="36"/>
          <w:szCs w:val="36"/>
          <w:lang w:val="ru-RU"/>
        </w:rPr>
        <w:t xml:space="preserve">   </w:t>
      </w:r>
    </w:p>
    <w:p w:rsidR="00B37B1C" w:rsidRPr="00B37B1C" w:rsidRDefault="00B37B1C" w:rsidP="00B37B1C">
      <w:pPr>
        <w:jc w:val="center"/>
        <w:rPr>
          <w:b/>
          <w:i/>
          <w:color w:val="C0504D" w:themeColor="accent2"/>
          <w:sz w:val="36"/>
          <w:szCs w:val="36"/>
          <w:lang w:val="ru-RU"/>
        </w:rPr>
      </w:pPr>
    </w:p>
    <w:p w:rsidR="00D84258" w:rsidRDefault="00D84258" w:rsidP="008C1FA7">
      <w:pPr>
        <w:rPr>
          <w:b/>
          <w:i/>
          <w:color w:val="C0504D" w:themeColor="accent2"/>
          <w:lang w:val="ru-RU"/>
        </w:rPr>
      </w:pPr>
    </w:p>
    <w:p w:rsidR="00130427" w:rsidRDefault="00B37B1C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>
        <w:rPr>
          <w:b/>
          <w:i/>
          <w:color w:val="C0504D" w:themeColor="accent2"/>
          <w:lang w:val="ru-RU"/>
        </w:rPr>
        <w:t xml:space="preserve"> </w:t>
      </w:r>
    </w:p>
    <w:p w:rsidR="00563234" w:rsidRDefault="00563234" w:rsidP="008C1FA7">
      <w:pPr>
        <w:rPr>
          <w:b/>
          <w:i/>
          <w:color w:val="C0504D" w:themeColor="accent2"/>
          <w:sz w:val="32"/>
          <w:szCs w:val="32"/>
          <w:lang w:val="ru-RU"/>
        </w:rPr>
      </w:pPr>
    </w:p>
    <w:p w:rsidR="00563234" w:rsidRDefault="00563234" w:rsidP="008C1FA7">
      <w:pPr>
        <w:rPr>
          <w:b/>
          <w:i/>
          <w:color w:val="C0504D" w:themeColor="accent2"/>
          <w:sz w:val="32"/>
          <w:szCs w:val="32"/>
          <w:lang w:val="ru-RU"/>
        </w:rPr>
      </w:pPr>
    </w:p>
    <w:p w:rsidR="005F704E" w:rsidRPr="005541D0" w:rsidRDefault="004D068A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>Кон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тактная информация:</w:t>
      </w:r>
    </w:p>
    <w:p w:rsidR="003B41CF" w:rsidRPr="005541D0" w:rsidRDefault="003B41CF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>С уважением Финансовое управление Ровенской районной администрации Ровенского муниципального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района Саратовской области</w:t>
      </w:r>
    </w:p>
    <w:p w:rsidR="005F704E" w:rsidRPr="005541D0" w:rsidRDefault="003B41CF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Почтовый адрес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р.п.</w:t>
      </w:r>
      <w:r w:rsidR="005541D0">
        <w:rPr>
          <w:b/>
          <w:i/>
          <w:color w:val="C0504D" w:themeColor="accent2"/>
          <w:sz w:val="32"/>
          <w:szCs w:val="32"/>
          <w:lang w:val="ru-RU"/>
        </w:rPr>
        <w:t xml:space="preserve">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Ровное</w:t>
      </w:r>
      <w:r w:rsidR="006A36C3">
        <w:rPr>
          <w:b/>
          <w:i/>
          <w:color w:val="C0504D" w:themeColor="accent2"/>
          <w:sz w:val="32"/>
          <w:szCs w:val="32"/>
          <w:lang w:val="ru-RU"/>
        </w:rPr>
        <w:t xml:space="preserve">,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ул</w:t>
      </w:r>
      <w:proofErr w:type="gramStart"/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.С</w:t>
      </w:r>
      <w:proofErr w:type="gramEnd"/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оветская, 28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>Тел.</w:t>
      </w:r>
      <w:proofErr w:type="gramStart"/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( </w:t>
      </w:r>
      <w:proofErr w:type="gramEnd"/>
      <w:r w:rsidRPr="005541D0">
        <w:rPr>
          <w:b/>
          <w:i/>
          <w:color w:val="C0504D" w:themeColor="accent2"/>
          <w:sz w:val="32"/>
          <w:szCs w:val="32"/>
          <w:lang w:val="ru-RU"/>
        </w:rPr>
        <w:t>884596) 2-14-62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       (884596) 2-20-67       </w:t>
      </w:r>
    </w:p>
    <w:p w:rsidR="003B41CF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       (884596</w:t>
      </w:r>
      <w:r w:rsidR="006A36C3">
        <w:rPr>
          <w:b/>
          <w:i/>
          <w:color w:val="C0504D" w:themeColor="accent2"/>
          <w:sz w:val="32"/>
          <w:szCs w:val="32"/>
          <w:lang w:val="ru-RU"/>
        </w:rPr>
        <w:t>)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2-19-05 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Электронная почта  </w:t>
      </w:r>
      <w:proofErr w:type="spellStart"/>
      <w:r w:rsidRPr="005541D0">
        <w:rPr>
          <w:b/>
          <w:i/>
          <w:color w:val="C0504D" w:themeColor="accent2"/>
          <w:sz w:val="32"/>
          <w:szCs w:val="32"/>
        </w:rPr>
        <w:t>furovnoe</w:t>
      </w:r>
      <w:proofErr w:type="spellEnd"/>
      <w:r w:rsidRPr="005541D0">
        <w:rPr>
          <w:b/>
          <w:i/>
          <w:color w:val="C0504D" w:themeColor="accent2"/>
          <w:sz w:val="32"/>
          <w:szCs w:val="32"/>
          <w:lang w:val="ru-RU"/>
        </w:rPr>
        <w:t>@</w:t>
      </w:r>
      <w:r w:rsidRPr="005541D0">
        <w:rPr>
          <w:b/>
          <w:i/>
          <w:color w:val="C0504D" w:themeColor="accent2"/>
          <w:sz w:val="32"/>
          <w:szCs w:val="32"/>
        </w:rPr>
        <w:t>mail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>.</w:t>
      </w:r>
      <w:proofErr w:type="spellStart"/>
      <w:r w:rsidRPr="005541D0">
        <w:rPr>
          <w:b/>
          <w:i/>
          <w:color w:val="C0504D" w:themeColor="accent2"/>
          <w:sz w:val="32"/>
          <w:szCs w:val="32"/>
        </w:rPr>
        <w:t>ru</w:t>
      </w:r>
      <w:proofErr w:type="spellEnd"/>
    </w:p>
    <w:sectPr w:rsidR="005F704E" w:rsidRPr="005541D0" w:rsidSect="00BC402C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275"/>
    <w:multiLevelType w:val="hybridMultilevel"/>
    <w:tmpl w:val="A6CE9FD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67196F"/>
    <w:multiLevelType w:val="hybridMultilevel"/>
    <w:tmpl w:val="B6BCE5E2"/>
    <w:lvl w:ilvl="0" w:tplc="C8A88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01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A4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C2D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AA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CB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EA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4B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E230C7"/>
    <w:multiLevelType w:val="hybridMultilevel"/>
    <w:tmpl w:val="22F2F566"/>
    <w:lvl w:ilvl="0" w:tplc="EFB81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2CF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C0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C0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C0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60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2A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20B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543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B05E4A"/>
    <w:multiLevelType w:val="hybridMultilevel"/>
    <w:tmpl w:val="012C5438"/>
    <w:lvl w:ilvl="0" w:tplc="4EB85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2D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65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C8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0AC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4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C6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68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643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203811"/>
    <w:multiLevelType w:val="hybridMultilevel"/>
    <w:tmpl w:val="68EA5ECC"/>
    <w:lvl w:ilvl="0" w:tplc="2C201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CF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AB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E6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120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45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2A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48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B22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535C6C"/>
    <w:multiLevelType w:val="hybridMultilevel"/>
    <w:tmpl w:val="C592EB4A"/>
    <w:lvl w:ilvl="0" w:tplc="072C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87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A5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F02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901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29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F40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04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C6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10708CA"/>
    <w:multiLevelType w:val="hybridMultilevel"/>
    <w:tmpl w:val="C17401E2"/>
    <w:lvl w:ilvl="0" w:tplc="B8123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EC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E2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29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22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61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601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9A4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F41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3DE171E"/>
    <w:multiLevelType w:val="hybridMultilevel"/>
    <w:tmpl w:val="07243952"/>
    <w:lvl w:ilvl="0" w:tplc="558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0A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B05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A8F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E21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4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4B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E6C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831153"/>
    <w:rsid w:val="00006625"/>
    <w:rsid w:val="00006B25"/>
    <w:rsid w:val="000126BE"/>
    <w:rsid w:val="00015213"/>
    <w:rsid w:val="00021803"/>
    <w:rsid w:val="00031300"/>
    <w:rsid w:val="000378B9"/>
    <w:rsid w:val="00041210"/>
    <w:rsid w:val="00042E5E"/>
    <w:rsid w:val="00057DD6"/>
    <w:rsid w:val="000615FD"/>
    <w:rsid w:val="0006676D"/>
    <w:rsid w:val="00070D9E"/>
    <w:rsid w:val="00083B27"/>
    <w:rsid w:val="000A5F04"/>
    <w:rsid w:val="000A75D3"/>
    <w:rsid w:val="000C1C66"/>
    <w:rsid w:val="000C4651"/>
    <w:rsid w:val="000D32FD"/>
    <w:rsid w:val="000E4AD3"/>
    <w:rsid w:val="000E4B61"/>
    <w:rsid w:val="00102E67"/>
    <w:rsid w:val="00117450"/>
    <w:rsid w:val="00117AF5"/>
    <w:rsid w:val="0012365C"/>
    <w:rsid w:val="00125FEA"/>
    <w:rsid w:val="0012781C"/>
    <w:rsid w:val="00130427"/>
    <w:rsid w:val="00134B93"/>
    <w:rsid w:val="001369C3"/>
    <w:rsid w:val="00146411"/>
    <w:rsid w:val="00151286"/>
    <w:rsid w:val="001513CB"/>
    <w:rsid w:val="0015560D"/>
    <w:rsid w:val="001710DD"/>
    <w:rsid w:val="00172BF0"/>
    <w:rsid w:val="0018141A"/>
    <w:rsid w:val="0018391A"/>
    <w:rsid w:val="0019121D"/>
    <w:rsid w:val="001A0A68"/>
    <w:rsid w:val="001A17CF"/>
    <w:rsid w:val="001B0E2E"/>
    <w:rsid w:val="001B1F4A"/>
    <w:rsid w:val="001B2102"/>
    <w:rsid w:val="001B3EC7"/>
    <w:rsid w:val="001C6DC1"/>
    <w:rsid w:val="001E1A96"/>
    <w:rsid w:val="001F26C4"/>
    <w:rsid w:val="001F74CD"/>
    <w:rsid w:val="002044FC"/>
    <w:rsid w:val="00215416"/>
    <w:rsid w:val="00221E81"/>
    <w:rsid w:val="0022336D"/>
    <w:rsid w:val="00227DDF"/>
    <w:rsid w:val="00233EB2"/>
    <w:rsid w:val="0024053D"/>
    <w:rsid w:val="00252131"/>
    <w:rsid w:val="00254F39"/>
    <w:rsid w:val="0026182F"/>
    <w:rsid w:val="002706A6"/>
    <w:rsid w:val="002806C9"/>
    <w:rsid w:val="00293815"/>
    <w:rsid w:val="002A49E3"/>
    <w:rsid w:val="002B2713"/>
    <w:rsid w:val="002B4899"/>
    <w:rsid w:val="002C3C87"/>
    <w:rsid w:val="002D0D13"/>
    <w:rsid w:val="002D4F08"/>
    <w:rsid w:val="002E166B"/>
    <w:rsid w:val="002E1B7E"/>
    <w:rsid w:val="002E4BB1"/>
    <w:rsid w:val="002E7825"/>
    <w:rsid w:val="00301424"/>
    <w:rsid w:val="003027AA"/>
    <w:rsid w:val="003114B4"/>
    <w:rsid w:val="00320156"/>
    <w:rsid w:val="00324427"/>
    <w:rsid w:val="0032629D"/>
    <w:rsid w:val="00334E72"/>
    <w:rsid w:val="00335122"/>
    <w:rsid w:val="003372E2"/>
    <w:rsid w:val="0034046F"/>
    <w:rsid w:val="00340F86"/>
    <w:rsid w:val="00342EFC"/>
    <w:rsid w:val="003461D3"/>
    <w:rsid w:val="00352268"/>
    <w:rsid w:val="00370A66"/>
    <w:rsid w:val="00381C1A"/>
    <w:rsid w:val="00381C53"/>
    <w:rsid w:val="0038657E"/>
    <w:rsid w:val="00395570"/>
    <w:rsid w:val="00395895"/>
    <w:rsid w:val="00396E4B"/>
    <w:rsid w:val="003A0162"/>
    <w:rsid w:val="003B0BA8"/>
    <w:rsid w:val="003B21DE"/>
    <w:rsid w:val="003B3550"/>
    <w:rsid w:val="003B41CF"/>
    <w:rsid w:val="003B50EA"/>
    <w:rsid w:val="003C6B6E"/>
    <w:rsid w:val="003E61F7"/>
    <w:rsid w:val="003F5E0C"/>
    <w:rsid w:val="00405507"/>
    <w:rsid w:val="00410E9F"/>
    <w:rsid w:val="00422275"/>
    <w:rsid w:val="00426AA2"/>
    <w:rsid w:val="004277C2"/>
    <w:rsid w:val="00430000"/>
    <w:rsid w:val="00430297"/>
    <w:rsid w:val="00436C65"/>
    <w:rsid w:val="00437627"/>
    <w:rsid w:val="00447C60"/>
    <w:rsid w:val="00450602"/>
    <w:rsid w:val="00456C61"/>
    <w:rsid w:val="00464BFF"/>
    <w:rsid w:val="004805A4"/>
    <w:rsid w:val="00481F1F"/>
    <w:rsid w:val="00483EB6"/>
    <w:rsid w:val="00490ABA"/>
    <w:rsid w:val="00491015"/>
    <w:rsid w:val="004918F0"/>
    <w:rsid w:val="00492E02"/>
    <w:rsid w:val="004A7968"/>
    <w:rsid w:val="004B278E"/>
    <w:rsid w:val="004C136A"/>
    <w:rsid w:val="004D068A"/>
    <w:rsid w:val="004D2244"/>
    <w:rsid w:val="004F6D71"/>
    <w:rsid w:val="00516432"/>
    <w:rsid w:val="0051774A"/>
    <w:rsid w:val="00520714"/>
    <w:rsid w:val="005228AE"/>
    <w:rsid w:val="00524995"/>
    <w:rsid w:val="0055418C"/>
    <w:rsid w:val="005541D0"/>
    <w:rsid w:val="005549E3"/>
    <w:rsid w:val="00563234"/>
    <w:rsid w:val="005720B0"/>
    <w:rsid w:val="00574F59"/>
    <w:rsid w:val="00580E8A"/>
    <w:rsid w:val="0058292A"/>
    <w:rsid w:val="00586032"/>
    <w:rsid w:val="00595C0F"/>
    <w:rsid w:val="005960EC"/>
    <w:rsid w:val="005A3A38"/>
    <w:rsid w:val="005B13EE"/>
    <w:rsid w:val="005B303C"/>
    <w:rsid w:val="005B566C"/>
    <w:rsid w:val="005B732D"/>
    <w:rsid w:val="005C658D"/>
    <w:rsid w:val="005E2E0C"/>
    <w:rsid w:val="005F704E"/>
    <w:rsid w:val="00613136"/>
    <w:rsid w:val="00621E0A"/>
    <w:rsid w:val="00636A4C"/>
    <w:rsid w:val="006414DD"/>
    <w:rsid w:val="00646AA5"/>
    <w:rsid w:val="00650E5F"/>
    <w:rsid w:val="00651976"/>
    <w:rsid w:val="0066196F"/>
    <w:rsid w:val="00672CF3"/>
    <w:rsid w:val="0067311A"/>
    <w:rsid w:val="00680C3C"/>
    <w:rsid w:val="006831F1"/>
    <w:rsid w:val="006A0E2E"/>
    <w:rsid w:val="006A2F91"/>
    <w:rsid w:val="006A36C3"/>
    <w:rsid w:val="006A3DDE"/>
    <w:rsid w:val="006A4148"/>
    <w:rsid w:val="006A5B2F"/>
    <w:rsid w:val="006A6DCB"/>
    <w:rsid w:val="006B5D52"/>
    <w:rsid w:val="006B7479"/>
    <w:rsid w:val="006D7F86"/>
    <w:rsid w:val="006E4A5D"/>
    <w:rsid w:val="006E5C55"/>
    <w:rsid w:val="006E5E6F"/>
    <w:rsid w:val="006F2EC2"/>
    <w:rsid w:val="006F5610"/>
    <w:rsid w:val="00707EE1"/>
    <w:rsid w:val="0071746E"/>
    <w:rsid w:val="007255E0"/>
    <w:rsid w:val="00726821"/>
    <w:rsid w:val="0073623B"/>
    <w:rsid w:val="00741D1D"/>
    <w:rsid w:val="00747ABD"/>
    <w:rsid w:val="00750616"/>
    <w:rsid w:val="00750B19"/>
    <w:rsid w:val="007514E3"/>
    <w:rsid w:val="00751DDE"/>
    <w:rsid w:val="0076338F"/>
    <w:rsid w:val="007722F4"/>
    <w:rsid w:val="007949F4"/>
    <w:rsid w:val="0079751B"/>
    <w:rsid w:val="007A2566"/>
    <w:rsid w:val="007B419B"/>
    <w:rsid w:val="007B4F0F"/>
    <w:rsid w:val="007B5164"/>
    <w:rsid w:val="007C1483"/>
    <w:rsid w:val="007C23A8"/>
    <w:rsid w:val="007C2DA5"/>
    <w:rsid w:val="007C51E3"/>
    <w:rsid w:val="007C6EDD"/>
    <w:rsid w:val="007F12BA"/>
    <w:rsid w:val="007F57AA"/>
    <w:rsid w:val="00804DAA"/>
    <w:rsid w:val="008070FF"/>
    <w:rsid w:val="008079D0"/>
    <w:rsid w:val="008216B9"/>
    <w:rsid w:val="00830B05"/>
    <w:rsid w:val="00831153"/>
    <w:rsid w:val="008361C1"/>
    <w:rsid w:val="008538EB"/>
    <w:rsid w:val="00853AEF"/>
    <w:rsid w:val="008567DD"/>
    <w:rsid w:val="008656AD"/>
    <w:rsid w:val="0087189B"/>
    <w:rsid w:val="008733D9"/>
    <w:rsid w:val="00884E16"/>
    <w:rsid w:val="0089015B"/>
    <w:rsid w:val="00890E31"/>
    <w:rsid w:val="00892237"/>
    <w:rsid w:val="00894031"/>
    <w:rsid w:val="00897B06"/>
    <w:rsid w:val="008A545D"/>
    <w:rsid w:val="008C1FA7"/>
    <w:rsid w:val="008C2760"/>
    <w:rsid w:val="008C32DA"/>
    <w:rsid w:val="008C34CF"/>
    <w:rsid w:val="008C55BC"/>
    <w:rsid w:val="008D6CDA"/>
    <w:rsid w:val="008E00E2"/>
    <w:rsid w:val="008E23E0"/>
    <w:rsid w:val="008E7001"/>
    <w:rsid w:val="00903F5D"/>
    <w:rsid w:val="00910264"/>
    <w:rsid w:val="00916770"/>
    <w:rsid w:val="009249BD"/>
    <w:rsid w:val="00935B81"/>
    <w:rsid w:val="009406B2"/>
    <w:rsid w:val="00941A53"/>
    <w:rsid w:val="009516FD"/>
    <w:rsid w:val="009539C0"/>
    <w:rsid w:val="00967F40"/>
    <w:rsid w:val="0098125C"/>
    <w:rsid w:val="00982E97"/>
    <w:rsid w:val="00984A29"/>
    <w:rsid w:val="009870B1"/>
    <w:rsid w:val="00993C03"/>
    <w:rsid w:val="00996145"/>
    <w:rsid w:val="009A3D25"/>
    <w:rsid w:val="009B2658"/>
    <w:rsid w:val="009B415A"/>
    <w:rsid w:val="009C5C45"/>
    <w:rsid w:val="009E036C"/>
    <w:rsid w:val="009F0CDD"/>
    <w:rsid w:val="009F0E96"/>
    <w:rsid w:val="00A107A5"/>
    <w:rsid w:val="00A11995"/>
    <w:rsid w:val="00A16499"/>
    <w:rsid w:val="00A21447"/>
    <w:rsid w:val="00A23C6E"/>
    <w:rsid w:val="00A2435F"/>
    <w:rsid w:val="00A25C9E"/>
    <w:rsid w:val="00A3565F"/>
    <w:rsid w:val="00A35C43"/>
    <w:rsid w:val="00A36EA7"/>
    <w:rsid w:val="00A405D7"/>
    <w:rsid w:val="00A44A60"/>
    <w:rsid w:val="00A4649D"/>
    <w:rsid w:val="00A477F1"/>
    <w:rsid w:val="00A47A3F"/>
    <w:rsid w:val="00A63171"/>
    <w:rsid w:val="00A65C84"/>
    <w:rsid w:val="00A7376B"/>
    <w:rsid w:val="00A8557F"/>
    <w:rsid w:val="00A90AAF"/>
    <w:rsid w:val="00A90D8B"/>
    <w:rsid w:val="00A91E9E"/>
    <w:rsid w:val="00A92400"/>
    <w:rsid w:val="00A95481"/>
    <w:rsid w:val="00AA12B2"/>
    <w:rsid w:val="00AA19C9"/>
    <w:rsid w:val="00AA2F02"/>
    <w:rsid w:val="00AC5DD7"/>
    <w:rsid w:val="00AD17D8"/>
    <w:rsid w:val="00AD1A80"/>
    <w:rsid w:val="00AD7475"/>
    <w:rsid w:val="00AE28D5"/>
    <w:rsid w:val="00AE6EA2"/>
    <w:rsid w:val="00AF21E9"/>
    <w:rsid w:val="00AF6D02"/>
    <w:rsid w:val="00AF6D88"/>
    <w:rsid w:val="00AF7BF2"/>
    <w:rsid w:val="00B21E03"/>
    <w:rsid w:val="00B37B1C"/>
    <w:rsid w:val="00B41838"/>
    <w:rsid w:val="00B51454"/>
    <w:rsid w:val="00B56D84"/>
    <w:rsid w:val="00B674DF"/>
    <w:rsid w:val="00B676F9"/>
    <w:rsid w:val="00B73344"/>
    <w:rsid w:val="00B848AA"/>
    <w:rsid w:val="00B85E00"/>
    <w:rsid w:val="00B86496"/>
    <w:rsid w:val="00B87E1C"/>
    <w:rsid w:val="00B9132E"/>
    <w:rsid w:val="00BA4CBC"/>
    <w:rsid w:val="00BA4F80"/>
    <w:rsid w:val="00BB0289"/>
    <w:rsid w:val="00BC402C"/>
    <w:rsid w:val="00BC6BDD"/>
    <w:rsid w:val="00BD59FE"/>
    <w:rsid w:val="00BE2685"/>
    <w:rsid w:val="00BE3A84"/>
    <w:rsid w:val="00BF2139"/>
    <w:rsid w:val="00BF5415"/>
    <w:rsid w:val="00BF6594"/>
    <w:rsid w:val="00C0126B"/>
    <w:rsid w:val="00C141C0"/>
    <w:rsid w:val="00C40ACD"/>
    <w:rsid w:val="00C44E9A"/>
    <w:rsid w:val="00C614A0"/>
    <w:rsid w:val="00C71AC9"/>
    <w:rsid w:val="00C775F9"/>
    <w:rsid w:val="00C81D26"/>
    <w:rsid w:val="00C953BF"/>
    <w:rsid w:val="00CA1950"/>
    <w:rsid w:val="00CC72F6"/>
    <w:rsid w:val="00CD2AC4"/>
    <w:rsid w:val="00CD5A24"/>
    <w:rsid w:val="00CD6237"/>
    <w:rsid w:val="00CD66D9"/>
    <w:rsid w:val="00CE1F98"/>
    <w:rsid w:val="00D047FC"/>
    <w:rsid w:val="00D13ABB"/>
    <w:rsid w:val="00D21AD4"/>
    <w:rsid w:val="00D23697"/>
    <w:rsid w:val="00D23869"/>
    <w:rsid w:val="00D328C2"/>
    <w:rsid w:val="00D35CF2"/>
    <w:rsid w:val="00D41E8C"/>
    <w:rsid w:val="00D42AB9"/>
    <w:rsid w:val="00D437D1"/>
    <w:rsid w:val="00D5506F"/>
    <w:rsid w:val="00D8337E"/>
    <w:rsid w:val="00D84258"/>
    <w:rsid w:val="00D84CDE"/>
    <w:rsid w:val="00D868DC"/>
    <w:rsid w:val="00D95D2D"/>
    <w:rsid w:val="00DA2E0F"/>
    <w:rsid w:val="00DA6DA1"/>
    <w:rsid w:val="00DB1B40"/>
    <w:rsid w:val="00DB1DB1"/>
    <w:rsid w:val="00DC4A68"/>
    <w:rsid w:val="00DC7079"/>
    <w:rsid w:val="00DD3411"/>
    <w:rsid w:val="00DD7BEF"/>
    <w:rsid w:val="00DE18A2"/>
    <w:rsid w:val="00DE4EAF"/>
    <w:rsid w:val="00DE5BF8"/>
    <w:rsid w:val="00DF04C8"/>
    <w:rsid w:val="00DF0F00"/>
    <w:rsid w:val="00DF7447"/>
    <w:rsid w:val="00E1680D"/>
    <w:rsid w:val="00E20EA7"/>
    <w:rsid w:val="00E23C67"/>
    <w:rsid w:val="00E25C83"/>
    <w:rsid w:val="00E343E7"/>
    <w:rsid w:val="00E43DB1"/>
    <w:rsid w:val="00E579A1"/>
    <w:rsid w:val="00E70241"/>
    <w:rsid w:val="00E72DF0"/>
    <w:rsid w:val="00E87A47"/>
    <w:rsid w:val="00E95995"/>
    <w:rsid w:val="00E959F4"/>
    <w:rsid w:val="00E9780D"/>
    <w:rsid w:val="00EA1C2D"/>
    <w:rsid w:val="00EA2EE1"/>
    <w:rsid w:val="00EA3EC8"/>
    <w:rsid w:val="00EB500A"/>
    <w:rsid w:val="00ED06F0"/>
    <w:rsid w:val="00ED42EC"/>
    <w:rsid w:val="00ED78DD"/>
    <w:rsid w:val="00EE0229"/>
    <w:rsid w:val="00F00037"/>
    <w:rsid w:val="00F104FE"/>
    <w:rsid w:val="00F14DD3"/>
    <w:rsid w:val="00F158C3"/>
    <w:rsid w:val="00F16971"/>
    <w:rsid w:val="00F241F3"/>
    <w:rsid w:val="00F37243"/>
    <w:rsid w:val="00F45861"/>
    <w:rsid w:val="00F52344"/>
    <w:rsid w:val="00F6393F"/>
    <w:rsid w:val="00F72315"/>
    <w:rsid w:val="00F80635"/>
    <w:rsid w:val="00F90F89"/>
    <w:rsid w:val="00F91CA9"/>
    <w:rsid w:val="00F956A8"/>
    <w:rsid w:val="00F95C10"/>
    <w:rsid w:val="00F97CBE"/>
    <w:rsid w:val="00FC4667"/>
    <w:rsid w:val="00FD4065"/>
    <w:rsid w:val="00FD48C6"/>
    <w:rsid w:val="00FE6C52"/>
    <w:rsid w:val="00FE6C83"/>
    <w:rsid w:val="00FE7CC6"/>
    <w:rsid w:val="00FF253A"/>
    <w:rsid w:val="00FF60F5"/>
    <w:rsid w:val="00FF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fillcolor="none [3205]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B"/>
  </w:style>
  <w:style w:type="paragraph" w:styleId="1">
    <w:name w:val="heading 1"/>
    <w:basedOn w:val="a"/>
    <w:next w:val="a"/>
    <w:link w:val="10"/>
    <w:uiPriority w:val="9"/>
    <w:qFormat/>
    <w:rsid w:val="007B419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B419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B419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B419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B419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19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19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19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19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19B"/>
    <w:rPr>
      <w:smallCaps/>
      <w:spacing w:val="5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E1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80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419B"/>
    <w:rPr>
      <w:smallCaps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7B419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B419B"/>
    <w:rPr>
      <w:smallCaps/>
      <w:sz w:val="52"/>
      <w:szCs w:val="52"/>
    </w:rPr>
  </w:style>
  <w:style w:type="table" w:styleId="a8">
    <w:name w:val="Table Grid"/>
    <w:basedOn w:val="a1"/>
    <w:uiPriority w:val="59"/>
    <w:rsid w:val="00F24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B419B"/>
    <w:rPr>
      <w:i/>
      <w:iCs/>
      <w:smallCaps/>
      <w:spacing w:val="5"/>
      <w:sz w:val="26"/>
      <w:szCs w:val="26"/>
    </w:rPr>
  </w:style>
  <w:style w:type="character" w:styleId="a9">
    <w:name w:val="Intense Emphasis"/>
    <w:uiPriority w:val="21"/>
    <w:qFormat/>
    <w:rsid w:val="007B419B"/>
    <w:rPr>
      <w:b/>
      <w:bCs/>
      <w:i/>
      <w:iCs/>
    </w:rPr>
  </w:style>
  <w:style w:type="paragraph" w:styleId="aa">
    <w:name w:val="List Paragraph"/>
    <w:basedOn w:val="a"/>
    <w:uiPriority w:val="34"/>
    <w:qFormat/>
    <w:rsid w:val="007B419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B419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B419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B419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B419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B419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419B"/>
    <w:rPr>
      <w:b/>
      <w:bCs/>
      <w:i/>
      <w:iCs/>
      <w:color w:val="7F7F7F" w:themeColor="text1" w:themeTint="80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7B419B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7B419B"/>
    <w:rPr>
      <w:i/>
      <w:iCs/>
      <w:smallCaps/>
      <w:spacing w:val="10"/>
      <w:sz w:val="28"/>
      <w:szCs w:val="28"/>
    </w:rPr>
  </w:style>
  <w:style w:type="character" w:styleId="ad">
    <w:name w:val="Strong"/>
    <w:uiPriority w:val="22"/>
    <w:qFormat/>
    <w:rsid w:val="007B419B"/>
    <w:rPr>
      <w:b/>
      <w:bCs/>
    </w:rPr>
  </w:style>
  <w:style w:type="character" w:styleId="ae">
    <w:name w:val="Emphasis"/>
    <w:uiPriority w:val="20"/>
    <w:qFormat/>
    <w:rsid w:val="007B419B"/>
    <w:rPr>
      <w:b/>
      <w:bCs/>
      <w:i/>
      <w:iCs/>
      <w:spacing w:val="10"/>
    </w:rPr>
  </w:style>
  <w:style w:type="paragraph" w:styleId="af">
    <w:name w:val="No Spacing"/>
    <w:basedOn w:val="a"/>
    <w:uiPriority w:val="1"/>
    <w:qFormat/>
    <w:rsid w:val="007B419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B419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B419B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7B419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7B419B"/>
    <w:rPr>
      <w:i/>
      <w:iCs/>
    </w:rPr>
  </w:style>
  <w:style w:type="character" w:styleId="af2">
    <w:name w:val="Subtle Emphasis"/>
    <w:uiPriority w:val="19"/>
    <w:qFormat/>
    <w:rsid w:val="007B419B"/>
    <w:rPr>
      <w:i/>
      <w:iCs/>
    </w:rPr>
  </w:style>
  <w:style w:type="character" w:styleId="af3">
    <w:name w:val="Subtle Reference"/>
    <w:basedOn w:val="a0"/>
    <w:uiPriority w:val="31"/>
    <w:qFormat/>
    <w:rsid w:val="007B419B"/>
    <w:rPr>
      <w:smallCaps/>
    </w:rPr>
  </w:style>
  <w:style w:type="character" w:styleId="af4">
    <w:name w:val="Intense Reference"/>
    <w:uiPriority w:val="32"/>
    <w:qFormat/>
    <w:rsid w:val="007B419B"/>
    <w:rPr>
      <w:b/>
      <w:bCs/>
      <w:smallCaps/>
    </w:rPr>
  </w:style>
  <w:style w:type="character" w:styleId="af5">
    <w:name w:val="Book Title"/>
    <w:basedOn w:val="a0"/>
    <w:uiPriority w:val="33"/>
    <w:qFormat/>
    <w:rsid w:val="007B419B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B419B"/>
    <w:pPr>
      <w:outlineLvl w:val="9"/>
    </w:pPr>
  </w:style>
  <w:style w:type="character" w:styleId="af7">
    <w:name w:val="Hyperlink"/>
    <w:basedOn w:val="a0"/>
    <w:uiPriority w:val="99"/>
    <w:unhideWhenUsed/>
    <w:rsid w:val="00293815"/>
    <w:rPr>
      <w:color w:val="0000FF" w:themeColor="hyperlink"/>
      <w:u w:val="single"/>
    </w:rPr>
  </w:style>
  <w:style w:type="paragraph" w:customStyle="1" w:styleId="Default">
    <w:name w:val="Default"/>
    <w:rsid w:val="00993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styleId="af8">
    <w:name w:val="FollowedHyperlink"/>
    <w:basedOn w:val="a0"/>
    <w:uiPriority w:val="99"/>
    <w:semiHidden/>
    <w:unhideWhenUsed/>
    <w:rsid w:val="00B85E00"/>
    <w:rPr>
      <w:color w:val="800080" w:themeColor="followedHyperlink"/>
      <w:u w:val="single"/>
    </w:rPr>
  </w:style>
  <w:style w:type="table" w:styleId="-2">
    <w:name w:val="Light Shading Accent 2"/>
    <w:basedOn w:val="a1"/>
    <w:uiPriority w:val="60"/>
    <w:rsid w:val="00A90A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4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34" Type="http://schemas.microsoft.com/office/2007/relationships/diagramDrawing" Target="diagrams/drawing3.xml"/><Relationship Id="rId7" Type="http://schemas.openxmlformats.org/officeDocument/2006/relationships/hyperlink" Target="http://rovnoe.sarmo.ru/2023g-o-d.php?clear_cache=Y" TargetMode="Externa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33" Type="http://schemas.openxmlformats.org/officeDocument/2006/relationships/diagramColors" Target="diagrams/colors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32" Type="http://schemas.openxmlformats.org/officeDocument/2006/relationships/diagramQuickStyle" Target="diagrams/quickStyle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chart" Target="charts/chart9.xm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diagramData" Target="diagrams/data3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8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9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6.6114719376449034E-3"/>
          <c:y val="7.9092783293866847E-2"/>
          <c:w val="0.83236939692285428"/>
          <c:h val="0.8590161315265327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614639.69999999774</c:v>
                </c:pt>
                <c:pt idx="1">
                  <c:v>62682.6</c:v>
                </c:pt>
                <c:pt idx="2">
                  <c:v>551957.1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637261.5</c:v>
                </c:pt>
                <c:pt idx="1">
                  <c:v>85935.6</c:v>
                </c:pt>
                <c:pt idx="2">
                  <c:v>551325.9</c:v>
                </c:pt>
              </c:numCache>
            </c:numRef>
          </c:val>
        </c:ser>
        <c:dLbls>
          <c:showVal val="1"/>
        </c:dLbls>
        <c:axId val="37987072"/>
        <c:axId val="37988608"/>
      </c:barChart>
      <c:catAx>
        <c:axId val="379870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7988608"/>
        <c:crosses val="autoZero"/>
        <c:auto val="1"/>
        <c:lblAlgn val="ctr"/>
        <c:lblOffset val="100"/>
      </c:catAx>
      <c:valAx>
        <c:axId val="37988608"/>
        <c:scaling>
          <c:orientation val="minMax"/>
        </c:scaling>
        <c:delete val="1"/>
        <c:axPos val="l"/>
        <c:numFmt formatCode="#,##0.0" sourceLinked="1"/>
        <c:tickLblPos val="none"/>
        <c:crossAx val="37987072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3004313203179492"/>
          <c:y val="0.41977090176687692"/>
          <c:w val="0.16995686796822268"/>
          <c:h val="0.17820487858501671"/>
        </c:manualLayout>
      </c:layout>
    </c:legend>
    <c:plotVisOnly val="1"/>
    <c:dispBlanksAs val="gap"/>
  </c:chart>
  <c:spPr>
    <a:ln>
      <a:solidFill>
        <a:schemeClr val="accent2">
          <a:lumMod val="60000"/>
          <a:lumOff val="40000"/>
        </a:schemeClr>
      </a:solidFill>
    </a:ln>
  </c:spPr>
  <c:txPr>
    <a:bodyPr/>
    <a:lstStyle/>
    <a:p>
      <a:pPr>
        <a:defRPr baseline="0">
          <a:solidFill>
            <a:schemeClr val="tx1"/>
          </a:solidFill>
        </a:defRPr>
      </a:pPr>
      <a:endParaRPr lang="ru-RU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backWall>
      <c:spPr>
        <a:solidFill>
          <a:schemeClr val="accent1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2023 год</c:v>
                </c:pt>
              </c:strCache>
            </c:strRef>
          </c:tx>
          <c:dLbls>
            <c:dLbl>
              <c:idx val="0"/>
              <c:layout>
                <c:manualLayout>
                  <c:x val="8.6227538405202527E-3"/>
                  <c:y val="-3.2467532467532485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5974025974026042E-2"/>
                </c:manualLayout>
              </c:layout>
              <c:showVal val="1"/>
            </c:dLbl>
            <c:dLbl>
              <c:idx val="2"/>
              <c:layout>
                <c:manualLayout>
                  <c:x val="5.7483894008476368E-3"/>
                  <c:y val="-2.5974025974026042E-2"/>
                </c:manualLayout>
              </c:layout>
              <c:showVal val="1"/>
            </c:dLbl>
            <c:dLbl>
              <c:idx val="3"/>
              <c:layout>
                <c:manualLayout>
                  <c:x val="-1.4371256400867081E-3"/>
                  <c:y val="-2.3809523809523812E-2"/>
                </c:manualLayout>
              </c:layout>
              <c:showVal val="1"/>
            </c:dLbl>
            <c:dLbl>
              <c:idx val="4"/>
              <c:layout>
                <c:manualLayout>
                  <c:x val="1.4371256400867081E-3"/>
                  <c:y val="-2.5974025974026042E-2"/>
                </c:manualLayout>
              </c:layout>
              <c:showVal val="1"/>
            </c:dLbl>
            <c:dLbl>
              <c:idx val="5"/>
              <c:layout>
                <c:manualLayout>
                  <c:x val="-2.8742512801735202E-3"/>
                  <c:y val="-1.7316017316017323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Финансовое управление</c:v>
                </c:pt>
                <c:pt idx="1">
                  <c:v>Отдел образования</c:v>
                </c:pt>
                <c:pt idx="2">
                  <c:v>Районная администрация</c:v>
                </c:pt>
                <c:pt idx="3">
                  <c:v>Районное Собрание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15450.1</c:v>
                </c:pt>
                <c:pt idx="1">
                  <c:v>363146.6</c:v>
                </c:pt>
                <c:pt idx="2">
                  <c:v>252615.3</c:v>
                </c:pt>
                <c:pt idx="3">
                  <c:v>1985.1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 2023 год</c:v>
                </c:pt>
              </c:strCache>
            </c:strRef>
          </c:tx>
          <c:dLbls>
            <c:dLbl>
              <c:idx val="0"/>
              <c:layout>
                <c:manualLayout>
                  <c:x val="2.0119758961213902E-2"/>
                  <c:y val="-2.1645021645021651E-2"/>
                </c:manualLayout>
              </c:layout>
              <c:showVal val="1"/>
            </c:dLbl>
            <c:dLbl>
              <c:idx val="1"/>
              <c:layout>
                <c:manualLayout>
                  <c:x val="2.4431135881475392E-2"/>
                  <c:y val="-2.5974025974026042E-2"/>
                </c:manualLayout>
              </c:layout>
              <c:showVal val="1"/>
            </c:dLbl>
            <c:dLbl>
              <c:idx val="2"/>
              <c:layout>
                <c:manualLayout>
                  <c:x val="2.2994010241387319E-2"/>
                  <c:y val="-2.5974025974026042E-2"/>
                </c:manualLayout>
              </c:layout>
              <c:showVal val="1"/>
            </c:dLbl>
            <c:dLbl>
              <c:idx val="3"/>
              <c:layout>
                <c:manualLayout>
                  <c:x val="3.4491015362081004E-2"/>
                  <c:y val="-1.9480519480519484E-2"/>
                </c:manualLayout>
              </c:layout>
              <c:showVal val="1"/>
            </c:dLbl>
            <c:dLbl>
              <c:idx val="4"/>
              <c:layout>
                <c:manualLayout>
                  <c:x val="1.2934017601281144E-2"/>
                  <c:y val="-2.3809523809523812E-2"/>
                </c:manualLayout>
              </c:layout>
              <c:showVal val="1"/>
            </c:dLbl>
            <c:dLbl>
              <c:idx val="5"/>
              <c:layout>
                <c:manualLayout>
                  <c:x val="1.2934130760780383E-2"/>
                  <c:y val="-1.5151515151515181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Финансовое управление</c:v>
                </c:pt>
                <c:pt idx="1">
                  <c:v>Отдел образования</c:v>
                </c:pt>
                <c:pt idx="2">
                  <c:v>Районная администрация</c:v>
                </c:pt>
                <c:pt idx="3">
                  <c:v>Районное Собрание</c:v>
                </c:pt>
              </c:strCache>
            </c:strRef>
          </c:cat>
          <c:val>
            <c:numRef>
              <c:f>Лист1!$C$2:$C$5</c:f>
              <c:numCache>
                <c:formatCode>#,##0.0</c:formatCode>
                <c:ptCount val="4"/>
                <c:pt idx="0">
                  <c:v>15398.3</c:v>
                </c:pt>
                <c:pt idx="1">
                  <c:v>361243.1</c:v>
                </c:pt>
                <c:pt idx="2">
                  <c:v>232262.8</c:v>
                </c:pt>
                <c:pt idx="3">
                  <c:v>1937.9</c:v>
                </c:pt>
              </c:numCache>
            </c:numRef>
          </c:val>
        </c:ser>
        <c:dLbls>
          <c:showVal val="1"/>
        </c:dLbls>
        <c:shape val="box"/>
        <c:axId val="40158336"/>
        <c:axId val="40159872"/>
        <c:axId val="0"/>
      </c:bar3DChart>
      <c:catAx>
        <c:axId val="40158336"/>
        <c:scaling>
          <c:orientation val="minMax"/>
        </c:scaling>
        <c:axPos val="b"/>
        <c:majorTickMark val="none"/>
        <c:tickLblPos val="nextTo"/>
        <c:crossAx val="40159872"/>
        <c:crosses val="autoZero"/>
        <c:auto val="1"/>
        <c:lblAlgn val="ctr"/>
        <c:lblOffset val="100"/>
      </c:catAx>
      <c:valAx>
        <c:axId val="40159872"/>
        <c:scaling>
          <c:orientation val="minMax"/>
        </c:scaling>
        <c:delete val="1"/>
        <c:axPos val="l"/>
        <c:numFmt formatCode="#,##0.0" sourceLinked="1"/>
        <c:tickLblPos val="none"/>
        <c:crossAx val="40158336"/>
        <c:crosses val="autoZero"/>
        <c:crossBetween val="between"/>
      </c:valAx>
    </c:plotArea>
    <c:legend>
      <c:legendPos val="t"/>
    </c:legend>
    <c:plotVisOnly val="1"/>
  </c:chart>
  <c:spPr>
    <a:solidFill>
      <a:schemeClr val="lt1"/>
    </a:solidFill>
    <a:ln w="25400" cap="flat" cmpd="sng" algn="ctr">
      <a:solidFill>
        <a:schemeClr val="accent3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6.611471937644893E-3"/>
          <c:y val="7.9092783293866653E-2"/>
          <c:w val="0.83236939692285428"/>
          <c:h val="0.8590161315265327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486813.3</c:v>
                </c:pt>
                <c:pt idx="1">
                  <c:v>77346.600000000006</c:v>
                </c:pt>
                <c:pt idx="2">
                  <c:v>409466.7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637261.5</c:v>
                </c:pt>
                <c:pt idx="1">
                  <c:v>85935.6</c:v>
                </c:pt>
                <c:pt idx="2">
                  <c:v>551325.9</c:v>
                </c:pt>
              </c:numCache>
            </c:numRef>
          </c:val>
        </c:ser>
        <c:dLbls>
          <c:showVal val="1"/>
        </c:dLbls>
        <c:axId val="120585216"/>
        <c:axId val="122436992"/>
      </c:barChart>
      <c:catAx>
        <c:axId val="1205852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2436992"/>
        <c:crosses val="autoZero"/>
        <c:auto val="1"/>
        <c:lblAlgn val="ctr"/>
        <c:lblOffset val="100"/>
      </c:catAx>
      <c:valAx>
        <c:axId val="122436992"/>
        <c:scaling>
          <c:orientation val="minMax"/>
        </c:scaling>
        <c:delete val="1"/>
        <c:axPos val="l"/>
        <c:numFmt formatCode="#,##0.0" sourceLinked="1"/>
        <c:tickLblPos val="none"/>
        <c:crossAx val="120585216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3004313203179514"/>
          <c:y val="0.41977090176687704"/>
          <c:w val="0.1699568679682214"/>
          <c:h val="0.17820487858501671"/>
        </c:manualLayout>
      </c:layout>
    </c:legend>
    <c:plotVisOnly val="1"/>
    <c:dispBlanksAs val="gap"/>
  </c:chart>
  <c:spPr>
    <a:ln>
      <a:solidFill>
        <a:schemeClr val="accent2">
          <a:lumMod val="60000"/>
          <a:lumOff val="40000"/>
        </a:schemeClr>
      </a:solidFill>
    </a:ln>
  </c:spPr>
  <c:txPr>
    <a:bodyPr/>
    <a:lstStyle/>
    <a:p>
      <a:pPr>
        <a:defRPr baseline="0">
          <a:solidFill>
            <a:schemeClr val="tx1"/>
          </a:solidFill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План 2023</a:t>
            </a:r>
          </a:p>
          <a:p>
            <a:pPr>
              <a:defRPr sz="1600"/>
            </a:pPr>
            <a:r>
              <a:rPr lang="ru-RU" sz="1600"/>
              <a:t> год</a:t>
            </a:r>
          </a:p>
        </c:rich>
      </c:tx>
      <c:layout>
        <c:manualLayout>
          <c:xMode val="edge"/>
          <c:yMode val="edge"/>
          <c:x val="0.86110078796462353"/>
          <c:y val="0.14307038376910236"/>
        </c:manualLayout>
      </c:layout>
      <c:overlay val="1"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0216935150845095E-2"/>
          <c:y val="9.8520542772213129E-2"/>
          <c:w val="0.84104523012704335"/>
          <c:h val="0.818396306208971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2023 год</c:v>
                </c:pt>
              </c:strCache>
            </c:strRef>
          </c:tx>
          <c:dLbls>
            <c:dLbl>
              <c:idx val="0"/>
              <c:layout>
                <c:manualLayout>
                  <c:x val="-0.12448900424886949"/>
                  <c:y val="0.1179080429823987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6.2537202824024113E-2"/>
                  <c:y val="-2.1475194724869258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4.1672024035363783E-2"/>
                  <c:y val="-1.6910224273698109E-3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0.17440513762948573"/>
                  <c:y val="-0.16433123780532219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-3.4086840657798205E-2"/>
                  <c:y val="2.5728986255656578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5.4223943925910713E-2"/>
                  <c:y val="-3.4077738409952888E-3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8.1304926194701366E-2"/>
                  <c:y val="1.8653515035351023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Лист1!$A$2:$A$11</c:f>
              <c:strCache>
                <c:ptCount val="10"/>
                <c:pt idx="0">
                  <c:v>НДФЛ</c:v>
                </c:pt>
                <c:pt idx="1">
                  <c:v>Налоги на товары (работы, услуги), реализуемые на территории РФ</c:v>
                </c:pt>
                <c:pt idx="2">
                  <c:v>ЕНВД</c:v>
                </c:pt>
                <c:pt idx="3">
                  <c:v>ЕСХН</c:v>
                </c:pt>
                <c:pt idx="4">
                  <c:v>Налог, взимаемый в связи с применением патентной системы налогообложения</c:v>
                </c:pt>
                <c:pt idx="5">
                  <c:v>Транспортный налог</c:v>
                </c:pt>
                <c:pt idx="6">
                  <c:v>Госпошлина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нематериальных активов</c:v>
                </c:pt>
                <c:pt idx="9">
                  <c:v>Плата за негативное воздействие на окружающую среду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>
                  <c:v>26541.5</c:v>
                </c:pt>
                <c:pt idx="1">
                  <c:v>3229</c:v>
                </c:pt>
                <c:pt idx="2">
                  <c:v>20</c:v>
                </c:pt>
                <c:pt idx="3">
                  <c:v>3871.8</c:v>
                </c:pt>
                <c:pt idx="4">
                  <c:v>1036</c:v>
                </c:pt>
                <c:pt idx="5">
                  <c:v>16407</c:v>
                </c:pt>
                <c:pt idx="6">
                  <c:v>1520</c:v>
                </c:pt>
                <c:pt idx="7">
                  <c:v>5780</c:v>
                </c:pt>
                <c:pt idx="8">
                  <c:v>2500</c:v>
                </c:pt>
                <c:pt idx="9">
                  <c:v>1777.3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solidFill>
      <a:schemeClr val="tx2">
        <a:lumMod val="20000"/>
        <a:lumOff val="8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71015771458662469"/>
          <c:y val="4.317627820481877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9219325961032122E-2"/>
          <c:y val="0.15403132250000148"/>
          <c:w val="0.83821748288572928"/>
          <c:h val="0.75028892509465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2023 год</c:v>
                </c:pt>
              </c:strCache>
            </c:strRef>
          </c:tx>
          <c:explosion val="3"/>
          <c:dLbls>
            <c:dLbl>
              <c:idx val="0"/>
              <c:layout>
                <c:manualLayout>
                  <c:x val="-0.21309649815693293"/>
                  <c:y val="6.4976399034403914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4.6141916798314753E-2"/>
                  <c:y val="-0.10021916110831246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5.7338072669826622E-3"/>
                  <c:y val="-1.2279341520760878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7.6729857819905212E-2"/>
                  <c:y val="-0.22955461239241176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5.096050552922590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Налог, взимаемый в связи с применением патентной системы налогообложения,
0,3%</a:t>
                    </a: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-0.12706700895208003"/>
                  <c:y val="-0.35116812930725505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-2.8040547656661412E-2"/>
                  <c:y val="-0.1301257831574923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0.18056872037914692"/>
                  <c:y val="-0.21026587508156799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2.3051606108477092E-4"/>
                  <c:y val="-0.1066556062867383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НДФЛ</c:v>
                </c:pt>
                <c:pt idx="1">
                  <c:v>Налоги на товары (работы, услуги), реализуемые на территории РФ</c:v>
                </c:pt>
                <c:pt idx="2">
                  <c:v>ЕНВД</c:v>
                </c:pt>
                <c:pt idx="3">
                  <c:v>ЕСХН</c:v>
                </c:pt>
                <c:pt idx="4">
                  <c:v>Налог, взимаемый в связи с применением патентной системы налогообложения,</c:v>
                </c:pt>
                <c:pt idx="5">
                  <c:v>Госпошлина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продажи материальных и нематериальных активов</c:v>
                </c:pt>
                <c:pt idx="8">
                  <c:v>Штрафы, санкции, возмещение ущерба</c:v>
                </c:pt>
                <c:pt idx="9">
                  <c:v>Транспортный налог</c:v>
                </c:pt>
                <c:pt idx="10">
                  <c:v>Плата за негативное воздействие на окружающую среду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>
                  <c:v>29578.7</c:v>
                </c:pt>
                <c:pt idx="1">
                  <c:v>3758.5</c:v>
                </c:pt>
                <c:pt idx="2">
                  <c:v>-46.2</c:v>
                </c:pt>
                <c:pt idx="3">
                  <c:v>3557</c:v>
                </c:pt>
                <c:pt idx="4">
                  <c:v>312.89999999999969</c:v>
                </c:pt>
                <c:pt idx="5">
                  <c:v>1630.9</c:v>
                </c:pt>
                <c:pt idx="6">
                  <c:v>7160</c:v>
                </c:pt>
                <c:pt idx="7">
                  <c:v>21229.1</c:v>
                </c:pt>
                <c:pt idx="8">
                  <c:v>472.6</c:v>
                </c:pt>
                <c:pt idx="9">
                  <c:v>17316.5</c:v>
                </c:pt>
                <c:pt idx="10">
                  <c:v>965.6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solidFill>
      <a:schemeClr val="tx2">
        <a:lumMod val="20000"/>
        <a:lumOff val="80000"/>
      </a:schemeClr>
    </a:soli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2023 год</c:v>
                </c:pt>
              </c:strCache>
            </c:strRef>
          </c:tx>
          <c:dLbls>
            <c:dLbl>
              <c:idx val="3"/>
              <c:layout>
                <c:manualLayout>
                  <c:x val="9.5856481481481747E-3"/>
                  <c:y val="7.5921489862612879E-2"/>
                </c:manualLayout>
              </c:layout>
              <c:dLblPos val="bestFit"/>
              <c:showPercent val="1"/>
            </c:dLbl>
            <c:dLblPos val="ctr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153660.20000000001</c:v>
                </c:pt>
                <c:pt idx="1">
                  <c:v>133526.1</c:v>
                </c:pt>
                <c:pt idx="2">
                  <c:v>247105.7</c:v>
                </c:pt>
                <c:pt idx="3">
                  <c:v>17665.099999999955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2023 год</c:v>
                </c:pt>
              </c:strCache>
            </c:strRef>
          </c:tx>
          <c:dLbls>
            <c:dLbl>
              <c:idx val="0"/>
              <c:layout>
                <c:manualLayout>
                  <c:x val="-0.11951909722222218"/>
                  <c:y val="0.1019299857444944"/>
                </c:manualLayout>
              </c:layout>
              <c:showPercent val="1"/>
            </c:dLbl>
            <c:dLbl>
              <c:idx val="1"/>
              <c:layout>
                <c:manualLayout>
                  <c:x val="-0.11446620370370372"/>
                  <c:y val="-0.10344104437182162"/>
                </c:manualLayout>
              </c:layout>
              <c:showPercent val="1"/>
            </c:dLbl>
            <c:dLbl>
              <c:idx val="2"/>
              <c:layout>
                <c:manualLayout>
                  <c:x val="0.18158148148148512"/>
                  <c:y val="-6.9921881826602139E-2"/>
                </c:manualLayout>
              </c:layout>
              <c:showPercent val="1"/>
            </c:dLbl>
            <c:dLbl>
              <c:idx val="3"/>
              <c:layout>
                <c:manualLayout>
                  <c:x val="9.4009259259259566E-3"/>
                  <c:y val="7.3105653019495842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153660.20000000001</c:v>
                </c:pt>
                <c:pt idx="1">
                  <c:v>133348.4</c:v>
                </c:pt>
                <c:pt idx="2">
                  <c:v>246652.3</c:v>
                </c:pt>
                <c:pt idx="3">
                  <c:v>17665.099999999955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План 2023</a:t>
            </a:r>
          </a:p>
          <a:p>
            <a:pPr>
              <a:defRPr/>
            </a:pPr>
            <a:r>
              <a:rPr lang="ru-RU"/>
              <a:t> год</a:t>
            </a:r>
          </a:p>
        </c:rich>
      </c:tx>
      <c:layout>
        <c:manualLayout>
          <c:xMode val="edge"/>
          <c:yMode val="edge"/>
          <c:x val="0.29509658173928788"/>
          <c:y val="1.638597970848021E-2"/>
        </c:manualLayout>
      </c:layout>
    </c:title>
    <c:plotArea>
      <c:layout/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2023 год</c:v>
                </c:pt>
              </c:strCache>
            </c:strRef>
          </c:tx>
          <c:dLbls>
            <c:dLbl>
              <c:idx val="0"/>
              <c:layout>
                <c:manualLayout>
                  <c:x val="0.21375793093352191"/>
                  <c:y val="0.1221654351735602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3.758975487358341E-2"/>
                  <c:y val="-1.338811956260186E-2"/>
                </c:manualLayout>
              </c:layout>
              <c:dLblPos val="bestFit"/>
              <c:showCatName val="1"/>
              <c:showPercent val="1"/>
            </c:dLbl>
            <c:dLbl>
              <c:idx val="11"/>
              <c:layout>
                <c:manualLayout>
                  <c:x val="-8.5991531883253827E-2"/>
                  <c:y val="1.5089293912651522E-3"/>
                </c:manualLayout>
              </c:layout>
              <c:dLblPos val="bestFit"/>
              <c:showCatName val="1"/>
              <c:showPercent val="1"/>
            </c:dLbl>
            <c:dLbl>
              <c:idx val="12"/>
              <c:layout>
                <c:manualLayout>
                  <c:x val="-9.789149188095779E-2"/>
                  <c:y val="-0.19622877322126642"/>
                </c:manualLayout>
              </c:layout>
              <c:dLblPos val="bestFit"/>
              <c:showCatName val="1"/>
              <c:showPercent val="1"/>
            </c:dLbl>
            <c:dLbl>
              <c:idx val="13"/>
              <c:layout>
                <c:manualLayout>
                  <c:x val="-3.3672677986857312E-4"/>
                  <c:y val="-0.31786736259055592"/>
                </c:manualLayout>
              </c:layout>
              <c:dLblPos val="bestFit"/>
              <c:showCatName val="1"/>
              <c:showPercent val="1"/>
            </c:dLbl>
            <c:dLbl>
              <c:idx val="14"/>
              <c:layout>
                <c:manualLayout>
                  <c:x val="-4.1092458699520484E-4"/>
                  <c:y val="2.2512873853545893E-2"/>
                </c:manualLayout>
              </c:layout>
              <c:dLblPos val="bestFit"/>
              <c:showCatName val="1"/>
              <c:showPercent val="1"/>
            </c:dLbl>
            <c:dLbl>
              <c:idx val="15"/>
              <c:layout>
                <c:manualLayout>
                  <c:x val="-3.3672677986857112E-4"/>
                  <c:y val="9.7045642264817725E-2"/>
                </c:manualLayout>
              </c:layout>
              <c:dLblPos val="bestFit"/>
              <c:showCatName val="1"/>
              <c:showPercent val="1"/>
            </c:dLbl>
            <c:dLblPos val="bestFit"/>
            <c:showCatName val="1"/>
            <c:showPercent val="1"/>
            <c:showLeaderLines val="1"/>
          </c:dLbls>
          <c:cat>
            <c:strRef>
              <c:f>Лист1!$A$2:$A$16</c:f>
              <c:strCache>
                <c:ptCount val="15"/>
                <c:pt idx="0">
                  <c:v>Социальная сфера</c:v>
                </c:pt>
                <c:pt idx="1">
                  <c:v>Общегосударственные вопросы</c:v>
                </c:pt>
                <c:pt idx="11">
                  <c:v>Национальная экономика</c:v>
                </c:pt>
                <c:pt idx="12">
                  <c:v>Жилищно-коммунальное хозяйство</c:v>
                </c:pt>
                <c:pt idx="13">
                  <c:v>Средства массовой информации</c:v>
                </c:pt>
                <c:pt idx="14">
                  <c:v>Межбюджетные трансферты общего характера бюджетам субъектов Российской Федерации и муниципальных образований</c:v>
                </c:pt>
              </c:strCache>
            </c:strRef>
          </c:cat>
          <c:val>
            <c:numRef>
              <c:f>Лист1!$B$2:$B$16</c:f>
              <c:numCache>
                <c:formatCode>#,##0.0</c:formatCode>
                <c:ptCount val="15"/>
                <c:pt idx="0">
                  <c:v>458895.8</c:v>
                </c:pt>
                <c:pt idx="1">
                  <c:v>75381.399999999994</c:v>
                </c:pt>
                <c:pt idx="11">
                  <c:v>20889.5</c:v>
                </c:pt>
                <c:pt idx="12">
                  <c:v>68119</c:v>
                </c:pt>
                <c:pt idx="13">
                  <c:v>2017.8</c:v>
                </c:pt>
                <c:pt idx="14">
                  <c:v>7764.6</c:v>
                </c:pt>
              </c:numCache>
            </c:numRef>
          </c:val>
        </c:ser>
        <c:dLbls>
          <c:showCatName val="1"/>
          <c:showPercent val="1"/>
        </c:dLbls>
        <c:gapWidth val="100"/>
        <c:secondPieSize val="75"/>
        <c:serLines/>
      </c:ofPieChart>
    </c:plotArea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Факт 2023</a:t>
            </a:r>
            <a:endParaRPr lang="en-US"/>
          </a:p>
          <a:p>
            <a:pPr>
              <a:defRPr/>
            </a:pPr>
            <a:r>
              <a:rPr lang="ru-RU"/>
              <a:t> 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2023 год</c:v>
                </c:pt>
              </c:strCache>
            </c:strRef>
          </c:tx>
          <c:dLbls>
            <c:dLbl>
              <c:idx val="0"/>
              <c:layout>
                <c:manualLayout>
                  <c:x val="-0.11319857357357373"/>
                  <c:y val="-0.51138083902156717"/>
                </c:manualLayout>
              </c:layout>
              <c:dLblPos val="bestFit"/>
              <c:showPercent val="1"/>
            </c:dLbl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dLblPos val="inEnd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Социальная сфера</c:v>
                </c:pt>
                <c:pt idx="1">
                  <c:v>Общегосударственные вопросы</c:v>
                </c:pt>
                <c:pt idx="2">
                  <c:v>Прочие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456010.5</c:v>
                </c:pt>
                <c:pt idx="1">
                  <c:v>57118.400000000001</c:v>
                </c:pt>
                <c:pt idx="2">
                  <c:v>97713.2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solidFill>
          <a:schemeClr val="accent4">
            <a:lumMod val="20000"/>
            <a:lumOff val="80000"/>
          </a:schemeClr>
        </a:solidFill>
      </c:spPr>
    </c:sideWall>
    <c:backWall>
      <c:spPr>
        <a:solidFill>
          <a:schemeClr val="accent4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dLbls>
            <c:dLbl>
              <c:idx val="0"/>
              <c:layout>
                <c:manualLayout>
                  <c:x val="1.424839598962627E-2"/>
                  <c:y val="-1.7341041449014667E-2"/>
                </c:manualLayout>
              </c:layout>
              <c:showVal val="1"/>
            </c:dLbl>
            <c:dLbl>
              <c:idx val="1"/>
              <c:layout>
                <c:manualLayout>
                  <c:x val="1.5673235588588897E-2"/>
                  <c:y val="-6.5028905433805123E-3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251</c:v>
                </c:pt>
                <c:pt idx="1">
                  <c:v>381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dLbls>
            <c:dLbl>
              <c:idx val="0"/>
              <c:layout>
                <c:manualLayout>
                  <c:x val="5.6992462037561802E-3"/>
                  <c:y val="-1.0838150905634182E-2"/>
                </c:manualLayout>
              </c:layout>
              <c:showVal val="1"/>
            </c:dLbl>
            <c:dLbl>
              <c:idx val="1"/>
              <c:layout>
                <c:manualLayout>
                  <c:x val="4.2745187968878809E-3"/>
                  <c:y val="-2.1676301811268412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106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Образование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1833</c:v>
                </c:pt>
                <c:pt idx="1">
                  <c:v>1819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Культура</c:v>
                </c:pt>
              </c:strCache>
            </c:strRef>
          </c:tx>
          <c:dLbls>
            <c:dLbl>
              <c:idx val="0"/>
              <c:layout>
                <c:manualLayout>
                  <c:x val="1.1398716791701017E-2"/>
                  <c:y val="-8.6705207245073527E-3"/>
                </c:manualLayout>
              </c:layout>
              <c:showVal val="1"/>
            </c:dLbl>
            <c:dLbl>
              <c:idx val="1"/>
              <c:layout>
                <c:manualLayout>
                  <c:x val="9.9738771927384024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419</c:v>
                </c:pt>
                <c:pt idx="1">
                  <c:v>418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Социальная политика</c:v>
                </c:pt>
              </c:strCache>
            </c:strRef>
          </c:tx>
          <c:dLbls>
            <c:dLbl>
              <c:idx val="0"/>
              <c:layout>
                <c:manualLayout>
                  <c:x val="1.1398716791701017E-2"/>
                  <c:y val="-1.5173411267888293E-2"/>
                </c:manualLayout>
              </c:layout>
              <c:showVal val="1"/>
            </c:dLbl>
            <c:dLbl>
              <c:idx val="1"/>
              <c:layout>
                <c:manualLayout>
                  <c:x val="9.9738771927384024E-3"/>
                  <c:y val="-1.950867163014154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Физкультура и спорт</c:v>
                </c:pt>
              </c:strCache>
            </c:strRef>
          </c:tx>
          <c:dLbls>
            <c:dLbl>
              <c:idx val="0"/>
              <c:layout>
                <c:manualLayout>
                  <c:x val="8.5490375937758208E-3"/>
                  <c:y val="-1.0838150905634182E-2"/>
                </c:manualLayout>
              </c:layout>
              <c:showVal val="1"/>
            </c:dLbl>
            <c:dLbl>
              <c:idx val="1"/>
              <c:layout>
                <c:manualLayout>
                  <c:x val="8.5490375937758208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48</c:v>
                </c:pt>
                <c:pt idx="1">
                  <c:v>48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Средства массовой информации</c:v>
                </c:pt>
              </c:strCache>
            </c:strRef>
          </c:tx>
          <c:dLbls>
            <c:dLbl>
              <c:idx val="0"/>
              <c:layout>
                <c:manualLayout>
                  <c:x val="1.2823556390663848E-2"/>
                  <c:y val="-1.3005781086761184E-2"/>
                </c:manualLayout>
              </c:layout>
              <c:showVal val="1"/>
            </c:dLbl>
            <c:dLbl>
              <c:idx val="1"/>
              <c:layout>
                <c:manualLayout>
                  <c:x val="1.1398716791701017E-2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Межбюджетные трансферты общего характера бюджетам субъектов Российской Федерации и муниципальных образований</c:v>
                </c:pt>
              </c:strCache>
            </c:strRef>
          </c:tx>
          <c:dLbls>
            <c:dLbl>
              <c:idx val="0"/>
              <c:layout>
                <c:manualLayout>
                  <c:x val="1.424839598962627E-2"/>
                  <c:y val="-8.6705207245073527E-3"/>
                </c:manualLayout>
              </c:layout>
              <c:showVal val="1"/>
            </c:dLbl>
            <c:dLbl>
              <c:idx val="1"/>
              <c:layout>
                <c:manualLayout>
                  <c:x val="2.8496791979252542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39</c:v>
                </c:pt>
                <c:pt idx="1">
                  <c:v>39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Жилищно-коммунальное хозяйство</c:v>
                </c:pt>
              </c:strCache>
            </c:strRef>
          </c:tx>
          <c:dLbls>
            <c:dLbl>
              <c:idx val="0"/>
              <c:layout>
                <c:manualLayout>
                  <c:x val="8.5490375937757566E-3"/>
                  <c:y val="-4.3352603622537934E-3"/>
                </c:manualLayout>
              </c:layout>
              <c:showVal val="1"/>
            </c:dLbl>
            <c:dLbl>
              <c:idx val="1"/>
              <c:layout>
                <c:manualLayout>
                  <c:x val="7.1241979948131534E-3"/>
                  <c:y val="-1.950867163014154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2023 год</c:v>
                </c:pt>
                <c:pt idx="1">
                  <c:v>Факт 2023 год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344</c:v>
                </c:pt>
                <c:pt idx="1">
                  <c:v>343</c:v>
                </c:pt>
              </c:numCache>
            </c:numRef>
          </c:val>
        </c:ser>
        <c:dLbls>
          <c:showVal val="1"/>
        </c:dLbls>
        <c:gapWidth val="75"/>
        <c:shape val="box"/>
        <c:axId val="40216832"/>
        <c:axId val="89063424"/>
        <c:axId val="0"/>
      </c:bar3DChart>
      <c:catAx>
        <c:axId val="40216832"/>
        <c:scaling>
          <c:orientation val="minMax"/>
        </c:scaling>
        <c:axPos val="b"/>
        <c:majorTickMark val="none"/>
        <c:tickLblPos val="nextTo"/>
        <c:crossAx val="89063424"/>
        <c:crosses val="autoZero"/>
        <c:auto val="1"/>
        <c:lblAlgn val="ctr"/>
        <c:lblOffset val="100"/>
      </c:catAx>
      <c:valAx>
        <c:axId val="89063424"/>
        <c:scaling>
          <c:orientation val="minMax"/>
        </c:scaling>
        <c:axPos val="l"/>
        <c:numFmt formatCode="General" sourceLinked="1"/>
        <c:majorTickMark val="none"/>
        <c:tickLblPos val="nextTo"/>
        <c:crossAx val="40216832"/>
        <c:crosses val="autoZero"/>
        <c:crossBetween val="between"/>
      </c:valAx>
    </c:plotArea>
    <c:legend>
      <c:legendPos val="b"/>
      <c:spPr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</c:chart>
  <c:spPr>
    <a:ln>
      <a:solidFill>
        <a:srgbClr val="00B050"/>
      </a:solidFill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4F507-9128-406C-8E52-6DED7C9B55E6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7D03C0-EA9E-4FE0-B4B8-820327AA3133}">
      <dgm:prSet phldrT="[Текст]" custT="1"/>
      <dgm:spPr/>
      <dgm:t>
        <a:bodyPr/>
        <a:lstStyle/>
        <a:p>
          <a:r>
            <a:rPr lang="ru-RU" sz="2000" b="0" i="1" baseline="0"/>
            <a:t>Образование </a:t>
          </a:r>
        </a:p>
        <a:p>
          <a:r>
            <a:rPr lang="ru-RU" sz="1600" b="0" i="1" baseline="0"/>
            <a:t>362 889,2 тыс. руб.</a:t>
          </a:r>
        </a:p>
      </dgm:t>
    </dgm:pt>
    <dgm:pt modelId="{ECBCEE1C-B78F-4B57-8BE4-D42799408B13}" type="parTrans" cxnId="{51DB2E3A-4CD9-4E6A-9992-B374E0DF6E4B}">
      <dgm:prSet/>
      <dgm:spPr/>
      <dgm:t>
        <a:bodyPr/>
        <a:lstStyle/>
        <a:p>
          <a:endParaRPr lang="ru-RU"/>
        </a:p>
      </dgm:t>
    </dgm:pt>
    <dgm:pt modelId="{52C3E2C9-F817-4A42-AA08-529F6E90B16C}" type="sibTrans" cxnId="{51DB2E3A-4CD9-4E6A-9992-B374E0DF6E4B}">
      <dgm:prSet/>
      <dgm:spPr/>
      <dgm:t>
        <a:bodyPr/>
        <a:lstStyle/>
        <a:p>
          <a:endParaRPr lang="ru-RU"/>
        </a:p>
      </dgm:t>
    </dgm:pt>
    <dgm:pt modelId="{2725BDEF-9214-4ED0-97E3-D18836042A75}">
      <dgm:prSet phldrT="[Текст]" custT="1"/>
      <dgm:spPr/>
      <dgm:t>
        <a:bodyPr/>
        <a:lstStyle/>
        <a:p>
          <a:r>
            <a:rPr lang="ru-RU" sz="2000" b="0" i="1" baseline="0"/>
            <a:t>Социальная политика </a:t>
          </a:r>
        </a:p>
        <a:p>
          <a:r>
            <a:rPr lang="ru-RU" sz="1600" b="0" i="1" baseline="0"/>
            <a:t>3 615,8 тыс.руб.</a:t>
          </a:r>
        </a:p>
      </dgm:t>
    </dgm:pt>
    <dgm:pt modelId="{64CF5499-BC5D-47F9-B7DB-8367DAD30866}" type="parTrans" cxnId="{CE885E46-B74B-4C98-843E-BA8788A781B5}">
      <dgm:prSet/>
      <dgm:spPr/>
      <dgm:t>
        <a:bodyPr/>
        <a:lstStyle/>
        <a:p>
          <a:endParaRPr lang="ru-RU"/>
        </a:p>
      </dgm:t>
    </dgm:pt>
    <dgm:pt modelId="{23E9683E-8489-43A3-87C3-C9FEC0317BD8}" type="sibTrans" cxnId="{CE885E46-B74B-4C98-843E-BA8788A781B5}">
      <dgm:prSet/>
      <dgm:spPr/>
      <dgm:t>
        <a:bodyPr/>
        <a:lstStyle/>
        <a:p>
          <a:endParaRPr lang="ru-RU"/>
        </a:p>
      </dgm:t>
    </dgm:pt>
    <dgm:pt modelId="{FE080F34-F177-4925-B6AC-323640B6DCA3}">
      <dgm:prSet phldrT="[Текст]" custT="1"/>
      <dgm:spPr/>
      <dgm:t>
        <a:bodyPr/>
        <a:lstStyle/>
        <a:p>
          <a:r>
            <a:rPr lang="ru-RU" sz="2000" b="0" i="1" baseline="0"/>
            <a:t>Физкультура и спорт </a:t>
          </a:r>
        </a:p>
        <a:p>
          <a:r>
            <a:rPr lang="ru-RU" sz="1600" b="0" i="1" baseline="0"/>
            <a:t>9 443,8 тыс.руб.</a:t>
          </a:r>
        </a:p>
      </dgm:t>
    </dgm:pt>
    <dgm:pt modelId="{E9EAD270-2CCC-4AC8-B150-EFD1A3CAF383}" type="parTrans" cxnId="{80B0B527-1042-430D-BEAA-79E2BA5B7FA7}">
      <dgm:prSet/>
      <dgm:spPr/>
      <dgm:t>
        <a:bodyPr/>
        <a:lstStyle/>
        <a:p>
          <a:endParaRPr lang="ru-RU"/>
        </a:p>
      </dgm:t>
    </dgm:pt>
    <dgm:pt modelId="{51C9ED37-A63F-49CD-AF9E-6659F092D86F}" type="sibTrans" cxnId="{80B0B527-1042-430D-BEAA-79E2BA5B7FA7}">
      <dgm:prSet/>
      <dgm:spPr/>
      <dgm:t>
        <a:bodyPr/>
        <a:lstStyle/>
        <a:p>
          <a:endParaRPr lang="ru-RU"/>
        </a:p>
      </dgm:t>
    </dgm:pt>
    <dgm:pt modelId="{70486BBE-17B4-4DD6-98B3-67CC440BB7EC}">
      <dgm:prSet phldrT="[Текст]" custT="1"/>
      <dgm:spPr/>
      <dgm:t>
        <a:bodyPr/>
        <a:lstStyle/>
        <a:p>
          <a:r>
            <a:rPr lang="ru-RU" sz="2000" b="0" i="1" baseline="0"/>
            <a:t>Культура </a:t>
          </a:r>
        </a:p>
        <a:p>
          <a:r>
            <a:rPr lang="ru-RU" sz="1600" b="0" i="1" baseline="0"/>
            <a:t> 82 947,0 тыс.руб.</a:t>
          </a:r>
          <a:endParaRPr lang="ru-RU" sz="1400" b="0" i="1" baseline="0"/>
        </a:p>
      </dgm:t>
    </dgm:pt>
    <dgm:pt modelId="{C4120FDF-0412-4C8B-B40D-EE722D577415}" type="parTrans" cxnId="{95FEEEFF-A2DC-4988-A1DF-2BF75189B373}">
      <dgm:prSet/>
      <dgm:spPr/>
      <dgm:t>
        <a:bodyPr/>
        <a:lstStyle/>
        <a:p>
          <a:endParaRPr lang="ru-RU"/>
        </a:p>
      </dgm:t>
    </dgm:pt>
    <dgm:pt modelId="{10491C58-6FA0-4D75-B562-E60BC791878B}" type="sibTrans" cxnId="{95FEEEFF-A2DC-4988-A1DF-2BF75189B373}">
      <dgm:prSet/>
      <dgm:spPr/>
      <dgm:t>
        <a:bodyPr/>
        <a:lstStyle/>
        <a:p>
          <a:endParaRPr lang="ru-RU"/>
        </a:p>
      </dgm:t>
    </dgm:pt>
    <dgm:pt modelId="{F7DABC4E-CFF0-4AA8-B70E-89B6DC260BFE}" type="pres">
      <dgm:prSet presAssocID="{FBE4F507-9128-406C-8E52-6DED7C9B55E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7A59554-6517-45FE-B315-76D5C48E2CA8}" type="pres">
      <dgm:prSet presAssocID="{737D03C0-EA9E-4FE0-B4B8-820327AA3133}" presName="parentLin" presStyleCnt="0"/>
      <dgm:spPr/>
    </dgm:pt>
    <dgm:pt modelId="{FE2C3463-BCCA-46A5-952E-2C68A5B48E79}" type="pres">
      <dgm:prSet presAssocID="{737D03C0-EA9E-4FE0-B4B8-820327AA313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E4353719-B7EB-46A8-90B6-C71A266656F1}" type="pres">
      <dgm:prSet presAssocID="{737D03C0-EA9E-4FE0-B4B8-820327AA3133}" presName="parentText" presStyleLbl="node1" presStyleIdx="0" presStyleCnt="4" custAng="0" custScaleX="142967" custScaleY="439015" custLinFactNeighborX="-39700" custLinFactNeighborY="-207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9662EE-94C4-4EF6-9A34-724F3C2733A5}" type="pres">
      <dgm:prSet presAssocID="{737D03C0-EA9E-4FE0-B4B8-820327AA3133}" presName="negativeSpace" presStyleCnt="0"/>
      <dgm:spPr/>
    </dgm:pt>
    <dgm:pt modelId="{B94FD596-1D28-4FC7-9736-1AF14F900DC5}" type="pres">
      <dgm:prSet presAssocID="{737D03C0-EA9E-4FE0-B4B8-820327AA3133}" presName="childText" presStyleLbl="conFgAcc1" presStyleIdx="0" presStyleCnt="4" custLinFactY="-23369" custLinFactNeighborX="2595" custLinFactNeighborY="-100000">
        <dgm:presLayoutVars>
          <dgm:bulletEnabled val="1"/>
        </dgm:presLayoutVars>
      </dgm:prSet>
      <dgm:spPr/>
    </dgm:pt>
    <dgm:pt modelId="{D88C95B2-CE18-44FF-84E6-DBD8473421B4}" type="pres">
      <dgm:prSet presAssocID="{52C3E2C9-F817-4A42-AA08-529F6E90B16C}" presName="spaceBetweenRectangles" presStyleCnt="0"/>
      <dgm:spPr/>
    </dgm:pt>
    <dgm:pt modelId="{52E0AF6A-312C-4A43-AA23-252CE88FC8A9}" type="pres">
      <dgm:prSet presAssocID="{70486BBE-17B4-4DD6-98B3-67CC440BB7EC}" presName="parentLin" presStyleCnt="0"/>
      <dgm:spPr/>
    </dgm:pt>
    <dgm:pt modelId="{BB989030-6740-4129-B6F9-B3B192B6F5F4}" type="pres">
      <dgm:prSet presAssocID="{70486BBE-17B4-4DD6-98B3-67CC440BB7EC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20E079CC-BEFA-4B5E-BA3E-55043EE4DF42}" type="pres">
      <dgm:prSet presAssocID="{70486BBE-17B4-4DD6-98B3-67CC440BB7EC}" presName="parentText" presStyleLbl="node1" presStyleIdx="1" presStyleCnt="4" custScaleX="137210" custScaleY="415875" custLinFactNeighborX="2374" custLinFactNeighborY="1955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C87041-311E-4652-8395-CD0EB351329B}" type="pres">
      <dgm:prSet presAssocID="{70486BBE-17B4-4DD6-98B3-67CC440BB7EC}" presName="negativeSpace" presStyleCnt="0"/>
      <dgm:spPr/>
    </dgm:pt>
    <dgm:pt modelId="{0B833F28-4FFD-4AFC-AB10-E3A219E7BD89}" type="pres">
      <dgm:prSet presAssocID="{70486BBE-17B4-4DD6-98B3-67CC440BB7EC}" presName="childText" presStyleLbl="conFgAcc1" presStyleIdx="1" presStyleCnt="4" custLinFactY="43527" custLinFactNeighborY="100000">
        <dgm:presLayoutVars>
          <dgm:bulletEnabled val="1"/>
        </dgm:presLayoutVars>
      </dgm:prSet>
      <dgm:spPr/>
    </dgm:pt>
    <dgm:pt modelId="{9C04D666-9762-496E-B5D8-F4C29744CD65}" type="pres">
      <dgm:prSet presAssocID="{10491C58-6FA0-4D75-B562-E60BC791878B}" presName="spaceBetweenRectangles" presStyleCnt="0"/>
      <dgm:spPr/>
    </dgm:pt>
    <dgm:pt modelId="{0AABFEAF-B4B6-4136-99C5-B85DDBBFE9CC}" type="pres">
      <dgm:prSet presAssocID="{2725BDEF-9214-4ED0-97E3-D18836042A75}" presName="parentLin" presStyleCnt="0"/>
      <dgm:spPr/>
    </dgm:pt>
    <dgm:pt modelId="{9E2A2ECE-0ADF-4F8D-BF3E-FE03252D7054}" type="pres">
      <dgm:prSet presAssocID="{2725BDEF-9214-4ED0-97E3-D18836042A75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95312310-8B79-4A72-92BE-2BF215991938}" type="pres">
      <dgm:prSet presAssocID="{2725BDEF-9214-4ED0-97E3-D18836042A75}" presName="parentText" presStyleLbl="node1" presStyleIdx="2" presStyleCnt="4" custScaleX="143392" custScaleY="369014" custLinFactNeighborX="-34614" custLinFactNeighborY="4142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2EB36A-F05B-47A4-AA6B-BB630164FE6C}" type="pres">
      <dgm:prSet presAssocID="{2725BDEF-9214-4ED0-97E3-D18836042A75}" presName="negativeSpace" presStyleCnt="0"/>
      <dgm:spPr/>
    </dgm:pt>
    <dgm:pt modelId="{AAD3DFB2-F0D9-4060-9B79-B8495376D703}" type="pres">
      <dgm:prSet presAssocID="{2725BDEF-9214-4ED0-97E3-D18836042A75}" presName="childText" presStyleLbl="conFgAcc1" presStyleIdx="2" presStyleCnt="4" custLinFactY="30835" custLinFactNeighborY="100000">
        <dgm:presLayoutVars>
          <dgm:bulletEnabled val="1"/>
        </dgm:presLayoutVars>
      </dgm:prSet>
      <dgm:spPr/>
    </dgm:pt>
    <dgm:pt modelId="{8C97EE50-1CED-4E48-9CF0-2DBBEBDB362E}" type="pres">
      <dgm:prSet presAssocID="{23E9683E-8489-43A3-87C3-C9FEC0317BD8}" presName="spaceBetweenRectangles" presStyleCnt="0"/>
      <dgm:spPr/>
    </dgm:pt>
    <dgm:pt modelId="{4041763A-2DB9-48E6-BEF4-232ED2634B71}" type="pres">
      <dgm:prSet presAssocID="{FE080F34-F177-4925-B6AC-323640B6DCA3}" presName="parentLin" presStyleCnt="0"/>
      <dgm:spPr/>
    </dgm:pt>
    <dgm:pt modelId="{4BCCA762-8A26-41F1-9AEF-A97182575C65}" type="pres">
      <dgm:prSet presAssocID="{FE080F34-F177-4925-B6AC-323640B6DCA3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49BD8542-CD7F-44EB-92B9-81B06DA3CF6C}" type="pres">
      <dgm:prSet presAssocID="{FE080F34-F177-4925-B6AC-323640B6DCA3}" presName="parentText" presStyleLbl="node1" presStyleIdx="3" presStyleCnt="4" custScaleX="139036" custScaleY="353841" custLinFactY="21449" custLinFactNeighborX="-33743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96C826-63AC-4C73-9DB8-789B80F40960}" type="pres">
      <dgm:prSet presAssocID="{FE080F34-F177-4925-B6AC-323640B6DCA3}" presName="negativeSpace" presStyleCnt="0"/>
      <dgm:spPr/>
    </dgm:pt>
    <dgm:pt modelId="{DFC6CED7-9E77-48E8-912D-E3FF038E8B78}" type="pres">
      <dgm:prSet presAssocID="{FE080F34-F177-4925-B6AC-323640B6DCA3}" presName="childText" presStyleLbl="conFgAcc1" presStyleIdx="3" presStyleCnt="4" custLinFactNeighborX="3107" custLinFactNeighborY="13385">
        <dgm:presLayoutVars>
          <dgm:bulletEnabled val="1"/>
        </dgm:presLayoutVars>
      </dgm:prSet>
      <dgm:spPr/>
    </dgm:pt>
  </dgm:ptLst>
  <dgm:cxnLst>
    <dgm:cxn modelId="{53F258FA-1501-4423-A49C-AA54F36EEE5F}" type="presOf" srcId="{737D03C0-EA9E-4FE0-B4B8-820327AA3133}" destId="{FE2C3463-BCCA-46A5-952E-2C68A5B48E79}" srcOrd="0" destOrd="0" presId="urn:microsoft.com/office/officeart/2005/8/layout/list1"/>
    <dgm:cxn modelId="{843D2695-C5D0-45BE-BADC-4715694D8C77}" type="presOf" srcId="{FE080F34-F177-4925-B6AC-323640B6DCA3}" destId="{4BCCA762-8A26-41F1-9AEF-A97182575C65}" srcOrd="0" destOrd="0" presId="urn:microsoft.com/office/officeart/2005/8/layout/list1"/>
    <dgm:cxn modelId="{89E9E7D3-0D0B-42A6-A9BA-03B346C5EA6B}" type="presOf" srcId="{FBE4F507-9128-406C-8E52-6DED7C9B55E6}" destId="{F7DABC4E-CFF0-4AA8-B70E-89B6DC260BFE}" srcOrd="0" destOrd="0" presId="urn:microsoft.com/office/officeart/2005/8/layout/list1"/>
    <dgm:cxn modelId="{79758BED-E06F-4D07-9ED5-C8BF5DDD6E5A}" type="presOf" srcId="{70486BBE-17B4-4DD6-98B3-67CC440BB7EC}" destId="{BB989030-6740-4129-B6F9-B3B192B6F5F4}" srcOrd="0" destOrd="0" presId="urn:microsoft.com/office/officeart/2005/8/layout/list1"/>
    <dgm:cxn modelId="{80B0B527-1042-430D-BEAA-79E2BA5B7FA7}" srcId="{FBE4F507-9128-406C-8E52-6DED7C9B55E6}" destId="{FE080F34-F177-4925-B6AC-323640B6DCA3}" srcOrd="3" destOrd="0" parTransId="{E9EAD270-2CCC-4AC8-B150-EFD1A3CAF383}" sibTransId="{51C9ED37-A63F-49CD-AF9E-6659F092D86F}"/>
    <dgm:cxn modelId="{51DB2E3A-4CD9-4E6A-9992-B374E0DF6E4B}" srcId="{FBE4F507-9128-406C-8E52-6DED7C9B55E6}" destId="{737D03C0-EA9E-4FE0-B4B8-820327AA3133}" srcOrd="0" destOrd="0" parTransId="{ECBCEE1C-B78F-4B57-8BE4-D42799408B13}" sibTransId="{52C3E2C9-F817-4A42-AA08-529F6E90B16C}"/>
    <dgm:cxn modelId="{F9568085-EC5B-4597-814A-DC9A2686B13C}" type="presOf" srcId="{2725BDEF-9214-4ED0-97E3-D18836042A75}" destId="{95312310-8B79-4A72-92BE-2BF215991938}" srcOrd="1" destOrd="0" presId="urn:microsoft.com/office/officeart/2005/8/layout/list1"/>
    <dgm:cxn modelId="{F4B2F39E-74D0-400F-8C4B-76645D389B22}" type="presOf" srcId="{2725BDEF-9214-4ED0-97E3-D18836042A75}" destId="{9E2A2ECE-0ADF-4F8D-BF3E-FE03252D7054}" srcOrd="0" destOrd="0" presId="urn:microsoft.com/office/officeart/2005/8/layout/list1"/>
    <dgm:cxn modelId="{CE885E46-B74B-4C98-843E-BA8788A781B5}" srcId="{FBE4F507-9128-406C-8E52-6DED7C9B55E6}" destId="{2725BDEF-9214-4ED0-97E3-D18836042A75}" srcOrd="2" destOrd="0" parTransId="{64CF5499-BC5D-47F9-B7DB-8367DAD30866}" sibTransId="{23E9683E-8489-43A3-87C3-C9FEC0317BD8}"/>
    <dgm:cxn modelId="{1688D752-CC99-46FF-883C-7D57E46A5C83}" type="presOf" srcId="{FE080F34-F177-4925-B6AC-323640B6DCA3}" destId="{49BD8542-CD7F-44EB-92B9-81B06DA3CF6C}" srcOrd="1" destOrd="0" presId="urn:microsoft.com/office/officeart/2005/8/layout/list1"/>
    <dgm:cxn modelId="{B4F83E67-0F68-41B1-A0E7-D3854E590854}" type="presOf" srcId="{70486BBE-17B4-4DD6-98B3-67CC440BB7EC}" destId="{20E079CC-BEFA-4B5E-BA3E-55043EE4DF42}" srcOrd="1" destOrd="0" presId="urn:microsoft.com/office/officeart/2005/8/layout/list1"/>
    <dgm:cxn modelId="{7913EE0A-2E0B-433C-B7BB-DF40FB4096CF}" type="presOf" srcId="{737D03C0-EA9E-4FE0-B4B8-820327AA3133}" destId="{E4353719-B7EB-46A8-90B6-C71A266656F1}" srcOrd="1" destOrd="0" presId="urn:microsoft.com/office/officeart/2005/8/layout/list1"/>
    <dgm:cxn modelId="{95FEEEFF-A2DC-4988-A1DF-2BF75189B373}" srcId="{FBE4F507-9128-406C-8E52-6DED7C9B55E6}" destId="{70486BBE-17B4-4DD6-98B3-67CC440BB7EC}" srcOrd="1" destOrd="0" parTransId="{C4120FDF-0412-4C8B-B40D-EE722D577415}" sibTransId="{10491C58-6FA0-4D75-B562-E60BC791878B}"/>
    <dgm:cxn modelId="{1BFDF577-09AB-482F-8D23-880A705488A5}" type="presParOf" srcId="{F7DABC4E-CFF0-4AA8-B70E-89B6DC260BFE}" destId="{97A59554-6517-45FE-B315-76D5C48E2CA8}" srcOrd="0" destOrd="0" presId="urn:microsoft.com/office/officeart/2005/8/layout/list1"/>
    <dgm:cxn modelId="{0E74B3B2-01D1-4B3B-8999-5174096F607D}" type="presParOf" srcId="{97A59554-6517-45FE-B315-76D5C48E2CA8}" destId="{FE2C3463-BCCA-46A5-952E-2C68A5B48E79}" srcOrd="0" destOrd="0" presId="urn:microsoft.com/office/officeart/2005/8/layout/list1"/>
    <dgm:cxn modelId="{7290E720-794E-4E77-8DEB-A0778B55B996}" type="presParOf" srcId="{97A59554-6517-45FE-B315-76D5C48E2CA8}" destId="{E4353719-B7EB-46A8-90B6-C71A266656F1}" srcOrd="1" destOrd="0" presId="urn:microsoft.com/office/officeart/2005/8/layout/list1"/>
    <dgm:cxn modelId="{E329A1E4-F06D-491E-BEFA-BB829B2FBD95}" type="presParOf" srcId="{F7DABC4E-CFF0-4AA8-B70E-89B6DC260BFE}" destId="{329662EE-94C4-4EF6-9A34-724F3C2733A5}" srcOrd="1" destOrd="0" presId="urn:microsoft.com/office/officeart/2005/8/layout/list1"/>
    <dgm:cxn modelId="{2F5CF520-2511-42F0-B6DA-DE8CED646EC7}" type="presParOf" srcId="{F7DABC4E-CFF0-4AA8-B70E-89B6DC260BFE}" destId="{B94FD596-1D28-4FC7-9736-1AF14F900DC5}" srcOrd="2" destOrd="0" presId="urn:microsoft.com/office/officeart/2005/8/layout/list1"/>
    <dgm:cxn modelId="{F3C81FC9-6BEF-4C69-BCE4-93A9B8173C31}" type="presParOf" srcId="{F7DABC4E-CFF0-4AA8-B70E-89B6DC260BFE}" destId="{D88C95B2-CE18-44FF-84E6-DBD8473421B4}" srcOrd="3" destOrd="0" presId="urn:microsoft.com/office/officeart/2005/8/layout/list1"/>
    <dgm:cxn modelId="{083919AA-1FAA-4D71-8565-22419354207E}" type="presParOf" srcId="{F7DABC4E-CFF0-4AA8-B70E-89B6DC260BFE}" destId="{52E0AF6A-312C-4A43-AA23-252CE88FC8A9}" srcOrd="4" destOrd="0" presId="urn:microsoft.com/office/officeart/2005/8/layout/list1"/>
    <dgm:cxn modelId="{3C3B90B1-004F-438F-8B33-8B8D8AA290F0}" type="presParOf" srcId="{52E0AF6A-312C-4A43-AA23-252CE88FC8A9}" destId="{BB989030-6740-4129-B6F9-B3B192B6F5F4}" srcOrd="0" destOrd="0" presId="urn:microsoft.com/office/officeart/2005/8/layout/list1"/>
    <dgm:cxn modelId="{C42CEC05-1C01-473C-A7EE-BE09F0F01E26}" type="presParOf" srcId="{52E0AF6A-312C-4A43-AA23-252CE88FC8A9}" destId="{20E079CC-BEFA-4B5E-BA3E-55043EE4DF42}" srcOrd="1" destOrd="0" presId="urn:microsoft.com/office/officeart/2005/8/layout/list1"/>
    <dgm:cxn modelId="{FEB3DF7A-5CD5-4240-B9B2-88F794BFF714}" type="presParOf" srcId="{F7DABC4E-CFF0-4AA8-B70E-89B6DC260BFE}" destId="{47C87041-311E-4652-8395-CD0EB351329B}" srcOrd="5" destOrd="0" presId="urn:microsoft.com/office/officeart/2005/8/layout/list1"/>
    <dgm:cxn modelId="{A96C7F97-5C9F-43B1-83E6-C5D9A0A338CE}" type="presParOf" srcId="{F7DABC4E-CFF0-4AA8-B70E-89B6DC260BFE}" destId="{0B833F28-4FFD-4AFC-AB10-E3A219E7BD89}" srcOrd="6" destOrd="0" presId="urn:microsoft.com/office/officeart/2005/8/layout/list1"/>
    <dgm:cxn modelId="{7699FA05-CF9E-4BBF-981F-2F28BE95CD2F}" type="presParOf" srcId="{F7DABC4E-CFF0-4AA8-B70E-89B6DC260BFE}" destId="{9C04D666-9762-496E-B5D8-F4C29744CD65}" srcOrd="7" destOrd="0" presId="urn:microsoft.com/office/officeart/2005/8/layout/list1"/>
    <dgm:cxn modelId="{57C3E133-CE80-4C6A-B1F1-AB70C54B45CE}" type="presParOf" srcId="{F7DABC4E-CFF0-4AA8-B70E-89B6DC260BFE}" destId="{0AABFEAF-B4B6-4136-99C5-B85DDBBFE9CC}" srcOrd="8" destOrd="0" presId="urn:microsoft.com/office/officeart/2005/8/layout/list1"/>
    <dgm:cxn modelId="{181205A4-E308-4922-954B-B563DA56CFBA}" type="presParOf" srcId="{0AABFEAF-B4B6-4136-99C5-B85DDBBFE9CC}" destId="{9E2A2ECE-0ADF-4F8D-BF3E-FE03252D7054}" srcOrd="0" destOrd="0" presId="urn:microsoft.com/office/officeart/2005/8/layout/list1"/>
    <dgm:cxn modelId="{F8BA529B-64E8-4DC6-85ED-749B0BFAD826}" type="presParOf" srcId="{0AABFEAF-B4B6-4136-99C5-B85DDBBFE9CC}" destId="{95312310-8B79-4A72-92BE-2BF215991938}" srcOrd="1" destOrd="0" presId="urn:microsoft.com/office/officeart/2005/8/layout/list1"/>
    <dgm:cxn modelId="{A28A0B09-4CCB-4BF2-994F-2BFA025A6337}" type="presParOf" srcId="{F7DABC4E-CFF0-4AA8-B70E-89B6DC260BFE}" destId="{CA2EB36A-F05B-47A4-AA6B-BB630164FE6C}" srcOrd="9" destOrd="0" presId="urn:microsoft.com/office/officeart/2005/8/layout/list1"/>
    <dgm:cxn modelId="{04D221CE-EDA7-4779-9AA6-52B15933F8C4}" type="presParOf" srcId="{F7DABC4E-CFF0-4AA8-B70E-89B6DC260BFE}" destId="{AAD3DFB2-F0D9-4060-9B79-B8495376D703}" srcOrd="10" destOrd="0" presId="urn:microsoft.com/office/officeart/2005/8/layout/list1"/>
    <dgm:cxn modelId="{E9217004-7735-49A1-9126-A48CA87787B0}" type="presParOf" srcId="{F7DABC4E-CFF0-4AA8-B70E-89B6DC260BFE}" destId="{8C97EE50-1CED-4E48-9CF0-2DBBEBDB362E}" srcOrd="11" destOrd="0" presId="urn:microsoft.com/office/officeart/2005/8/layout/list1"/>
    <dgm:cxn modelId="{9ED9FB75-0B91-4E15-9661-376DF49D663A}" type="presParOf" srcId="{F7DABC4E-CFF0-4AA8-B70E-89B6DC260BFE}" destId="{4041763A-2DB9-48E6-BEF4-232ED2634B71}" srcOrd="12" destOrd="0" presId="urn:microsoft.com/office/officeart/2005/8/layout/list1"/>
    <dgm:cxn modelId="{5DF3487D-5155-4770-85D3-D86809EE799D}" type="presParOf" srcId="{4041763A-2DB9-48E6-BEF4-232ED2634B71}" destId="{4BCCA762-8A26-41F1-9AEF-A97182575C65}" srcOrd="0" destOrd="0" presId="urn:microsoft.com/office/officeart/2005/8/layout/list1"/>
    <dgm:cxn modelId="{E60463C6-46FA-4170-95A5-C33386AA1DB6}" type="presParOf" srcId="{4041763A-2DB9-48E6-BEF4-232ED2634B71}" destId="{49BD8542-CD7F-44EB-92B9-81B06DA3CF6C}" srcOrd="1" destOrd="0" presId="urn:microsoft.com/office/officeart/2005/8/layout/list1"/>
    <dgm:cxn modelId="{0584BD2B-EB10-451F-AD25-380342DE2F14}" type="presParOf" srcId="{F7DABC4E-CFF0-4AA8-B70E-89B6DC260BFE}" destId="{EE96C826-63AC-4C73-9DB8-789B80F40960}" srcOrd="13" destOrd="0" presId="urn:microsoft.com/office/officeart/2005/8/layout/list1"/>
    <dgm:cxn modelId="{6665A0DA-B2DF-4109-A8C1-C09210B55807}" type="presParOf" srcId="{F7DABC4E-CFF0-4AA8-B70E-89B6DC260BFE}" destId="{DFC6CED7-9E77-48E8-912D-E3FF038E8B78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E4F507-9128-406C-8E52-6DED7C9B55E6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7D03C0-EA9E-4FE0-B4B8-820327AA3133}">
      <dgm:prSet phldrT="[Текст]" custT="1"/>
      <dgm:spPr/>
      <dgm:t>
        <a:bodyPr/>
        <a:lstStyle/>
        <a:p>
          <a:r>
            <a:rPr lang="ru-RU" sz="2000" b="0" i="1" baseline="0"/>
            <a:t>Образование </a:t>
          </a:r>
        </a:p>
        <a:p>
          <a:r>
            <a:rPr lang="ru-RU" sz="1600" b="0" i="1" baseline="0"/>
            <a:t>360 133,2 тыс.руб</a:t>
          </a:r>
          <a:r>
            <a:rPr lang="ru-RU" sz="1400" b="0" i="1" baseline="0"/>
            <a:t>.</a:t>
          </a:r>
        </a:p>
      </dgm:t>
    </dgm:pt>
    <dgm:pt modelId="{ECBCEE1C-B78F-4B57-8BE4-D42799408B13}" type="parTrans" cxnId="{51DB2E3A-4CD9-4E6A-9992-B374E0DF6E4B}">
      <dgm:prSet/>
      <dgm:spPr/>
      <dgm:t>
        <a:bodyPr/>
        <a:lstStyle/>
        <a:p>
          <a:endParaRPr lang="ru-RU"/>
        </a:p>
      </dgm:t>
    </dgm:pt>
    <dgm:pt modelId="{52C3E2C9-F817-4A42-AA08-529F6E90B16C}" type="sibTrans" cxnId="{51DB2E3A-4CD9-4E6A-9992-B374E0DF6E4B}">
      <dgm:prSet/>
      <dgm:spPr/>
      <dgm:t>
        <a:bodyPr/>
        <a:lstStyle/>
        <a:p>
          <a:endParaRPr lang="ru-RU"/>
        </a:p>
      </dgm:t>
    </dgm:pt>
    <dgm:pt modelId="{E194FFE4-E704-4F72-9F60-A4AD25803FF3}">
      <dgm:prSet phldrT="[Текст]" custT="1"/>
      <dgm:spPr/>
      <dgm:t>
        <a:bodyPr/>
        <a:lstStyle/>
        <a:p>
          <a:r>
            <a:rPr lang="ru-RU" sz="2000" b="0" i="1" baseline="0"/>
            <a:t>Культура </a:t>
          </a:r>
        </a:p>
        <a:p>
          <a:r>
            <a:rPr lang="ru-RU" sz="1600" b="0" i="1" baseline="0"/>
            <a:t>82 846,1 тыс.руб.</a:t>
          </a:r>
        </a:p>
      </dgm:t>
    </dgm:pt>
    <dgm:pt modelId="{B68B03AF-2DB2-427E-895B-A3B1F9FABE14}" type="parTrans" cxnId="{A6F5B6F6-2F2C-462D-8151-D0F9BA44FA22}">
      <dgm:prSet/>
      <dgm:spPr/>
      <dgm:t>
        <a:bodyPr/>
        <a:lstStyle/>
        <a:p>
          <a:endParaRPr lang="ru-RU"/>
        </a:p>
      </dgm:t>
    </dgm:pt>
    <dgm:pt modelId="{E3E5B25E-01C1-4ED2-A981-AA50D0AB2EB8}" type="sibTrans" cxnId="{A6F5B6F6-2F2C-462D-8151-D0F9BA44FA22}">
      <dgm:prSet/>
      <dgm:spPr/>
      <dgm:t>
        <a:bodyPr/>
        <a:lstStyle/>
        <a:p>
          <a:endParaRPr lang="ru-RU"/>
        </a:p>
      </dgm:t>
    </dgm:pt>
    <dgm:pt modelId="{2725BDEF-9214-4ED0-97E3-D18836042A75}">
      <dgm:prSet phldrT="[Текст]" custT="1"/>
      <dgm:spPr/>
      <dgm:t>
        <a:bodyPr/>
        <a:lstStyle/>
        <a:p>
          <a:r>
            <a:rPr lang="ru-RU" sz="2000" b="0" i="1" baseline="0"/>
            <a:t>Социальная политика </a:t>
          </a:r>
        </a:p>
        <a:p>
          <a:r>
            <a:rPr lang="ru-RU" sz="1600" b="0" i="1" baseline="0"/>
            <a:t>3 593,3 тыс.руб.</a:t>
          </a:r>
        </a:p>
      </dgm:t>
    </dgm:pt>
    <dgm:pt modelId="{64CF5499-BC5D-47F9-B7DB-8367DAD30866}" type="parTrans" cxnId="{CE885E46-B74B-4C98-843E-BA8788A781B5}">
      <dgm:prSet/>
      <dgm:spPr/>
      <dgm:t>
        <a:bodyPr/>
        <a:lstStyle/>
        <a:p>
          <a:endParaRPr lang="ru-RU"/>
        </a:p>
      </dgm:t>
    </dgm:pt>
    <dgm:pt modelId="{23E9683E-8489-43A3-87C3-C9FEC0317BD8}" type="sibTrans" cxnId="{CE885E46-B74B-4C98-843E-BA8788A781B5}">
      <dgm:prSet/>
      <dgm:spPr/>
      <dgm:t>
        <a:bodyPr/>
        <a:lstStyle/>
        <a:p>
          <a:endParaRPr lang="ru-RU"/>
        </a:p>
      </dgm:t>
    </dgm:pt>
    <dgm:pt modelId="{FE080F34-F177-4925-B6AC-323640B6DCA3}">
      <dgm:prSet phldrT="[Текст]" custT="1"/>
      <dgm:spPr/>
      <dgm:t>
        <a:bodyPr/>
        <a:lstStyle/>
        <a:p>
          <a:r>
            <a:rPr lang="ru-RU" sz="2000" b="0" i="1" baseline="0"/>
            <a:t>Физкультура и спорт </a:t>
          </a:r>
        </a:p>
        <a:p>
          <a:r>
            <a:rPr lang="ru-RU" sz="1600" b="0" i="1" baseline="0"/>
            <a:t>9 437,9 тыс.руб.</a:t>
          </a:r>
        </a:p>
      </dgm:t>
    </dgm:pt>
    <dgm:pt modelId="{E9EAD270-2CCC-4AC8-B150-EFD1A3CAF383}" type="parTrans" cxnId="{80B0B527-1042-430D-BEAA-79E2BA5B7FA7}">
      <dgm:prSet/>
      <dgm:spPr/>
      <dgm:t>
        <a:bodyPr/>
        <a:lstStyle/>
        <a:p>
          <a:endParaRPr lang="ru-RU"/>
        </a:p>
      </dgm:t>
    </dgm:pt>
    <dgm:pt modelId="{51C9ED37-A63F-49CD-AF9E-6659F092D86F}" type="sibTrans" cxnId="{80B0B527-1042-430D-BEAA-79E2BA5B7FA7}">
      <dgm:prSet/>
      <dgm:spPr/>
      <dgm:t>
        <a:bodyPr/>
        <a:lstStyle/>
        <a:p>
          <a:endParaRPr lang="ru-RU"/>
        </a:p>
      </dgm:t>
    </dgm:pt>
    <dgm:pt modelId="{F7DABC4E-CFF0-4AA8-B70E-89B6DC260BFE}" type="pres">
      <dgm:prSet presAssocID="{FBE4F507-9128-406C-8E52-6DED7C9B55E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7A59554-6517-45FE-B315-76D5C48E2CA8}" type="pres">
      <dgm:prSet presAssocID="{737D03C0-EA9E-4FE0-B4B8-820327AA3133}" presName="parentLin" presStyleCnt="0"/>
      <dgm:spPr/>
    </dgm:pt>
    <dgm:pt modelId="{FE2C3463-BCCA-46A5-952E-2C68A5B48E79}" type="pres">
      <dgm:prSet presAssocID="{737D03C0-EA9E-4FE0-B4B8-820327AA313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E4353719-B7EB-46A8-90B6-C71A266656F1}" type="pres">
      <dgm:prSet presAssocID="{737D03C0-EA9E-4FE0-B4B8-820327AA3133}" presName="parentText" presStyleLbl="node1" presStyleIdx="0" presStyleCnt="4" custScaleX="142997" custScaleY="459703" custLinFactNeighborX="712" custLinFactNeighborY="-193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9662EE-94C4-4EF6-9A34-724F3C2733A5}" type="pres">
      <dgm:prSet presAssocID="{737D03C0-EA9E-4FE0-B4B8-820327AA3133}" presName="negativeSpace" presStyleCnt="0"/>
      <dgm:spPr/>
    </dgm:pt>
    <dgm:pt modelId="{B94FD596-1D28-4FC7-9736-1AF14F900DC5}" type="pres">
      <dgm:prSet presAssocID="{737D03C0-EA9E-4FE0-B4B8-820327AA3133}" presName="childText" presStyleLbl="conFgAcc1" presStyleIdx="0" presStyleCnt="4" custLinFactNeighborY="82753">
        <dgm:presLayoutVars>
          <dgm:bulletEnabled val="1"/>
        </dgm:presLayoutVars>
      </dgm:prSet>
      <dgm:spPr/>
    </dgm:pt>
    <dgm:pt modelId="{D88C95B2-CE18-44FF-84E6-DBD8473421B4}" type="pres">
      <dgm:prSet presAssocID="{52C3E2C9-F817-4A42-AA08-529F6E90B16C}" presName="spaceBetweenRectangles" presStyleCnt="0"/>
      <dgm:spPr/>
    </dgm:pt>
    <dgm:pt modelId="{B9C384CB-81D9-422D-A91A-A072C2D0EDBB}" type="pres">
      <dgm:prSet presAssocID="{E194FFE4-E704-4F72-9F60-A4AD25803FF3}" presName="parentLin" presStyleCnt="0"/>
      <dgm:spPr/>
    </dgm:pt>
    <dgm:pt modelId="{33366AA1-5697-4722-B117-3EAFBA12CC43}" type="pres">
      <dgm:prSet presAssocID="{E194FFE4-E704-4F72-9F60-A4AD25803FF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3655CE00-9AFA-40E0-8870-C14E121E67F8}" type="pres">
      <dgm:prSet presAssocID="{E194FFE4-E704-4F72-9F60-A4AD25803FF3}" presName="parentText" presStyleLbl="node1" presStyleIdx="1" presStyleCnt="4" custScaleX="138380" custScaleY="489245" custLinFactNeighborX="1277" custLinFactNeighborY="2868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748BFC-8831-41EA-BB31-C196B99133C1}" type="pres">
      <dgm:prSet presAssocID="{E194FFE4-E704-4F72-9F60-A4AD25803FF3}" presName="negativeSpace" presStyleCnt="0"/>
      <dgm:spPr/>
    </dgm:pt>
    <dgm:pt modelId="{CFFCDD35-278B-4411-B003-CE2CE7D92DF3}" type="pres">
      <dgm:prSet presAssocID="{E194FFE4-E704-4F72-9F60-A4AD25803FF3}" presName="childText" presStyleLbl="conFgAcc1" presStyleIdx="1" presStyleCnt="4" custFlipVert="1" custScaleY="125224" custLinFactNeighborX="39" custLinFactNeighborY="39195">
        <dgm:presLayoutVars>
          <dgm:bulletEnabled val="1"/>
        </dgm:presLayoutVars>
      </dgm:prSet>
      <dgm:spPr/>
    </dgm:pt>
    <dgm:pt modelId="{5FEAF322-FD38-48E6-B6FC-0D621A5AFA7C}" type="pres">
      <dgm:prSet presAssocID="{E3E5B25E-01C1-4ED2-A981-AA50D0AB2EB8}" presName="spaceBetweenRectangles" presStyleCnt="0"/>
      <dgm:spPr/>
    </dgm:pt>
    <dgm:pt modelId="{0AABFEAF-B4B6-4136-99C5-B85DDBBFE9CC}" type="pres">
      <dgm:prSet presAssocID="{2725BDEF-9214-4ED0-97E3-D18836042A75}" presName="parentLin" presStyleCnt="0"/>
      <dgm:spPr/>
    </dgm:pt>
    <dgm:pt modelId="{9E2A2ECE-0ADF-4F8D-BF3E-FE03252D7054}" type="pres">
      <dgm:prSet presAssocID="{2725BDEF-9214-4ED0-97E3-D18836042A75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95312310-8B79-4A72-92BE-2BF215991938}" type="pres">
      <dgm:prSet presAssocID="{2725BDEF-9214-4ED0-97E3-D18836042A75}" presName="parentText" presStyleLbl="node1" presStyleIdx="2" presStyleCnt="4" custScaleX="143392" custScaleY="369014" custLinFactNeighborX="2491" custLinFactNeighborY="2868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2EB36A-F05B-47A4-AA6B-BB630164FE6C}" type="pres">
      <dgm:prSet presAssocID="{2725BDEF-9214-4ED0-97E3-D18836042A75}" presName="negativeSpace" presStyleCnt="0"/>
      <dgm:spPr/>
    </dgm:pt>
    <dgm:pt modelId="{AAD3DFB2-F0D9-4060-9B79-B8495376D703}" type="pres">
      <dgm:prSet presAssocID="{2725BDEF-9214-4ED0-97E3-D18836042A75}" presName="childText" presStyleLbl="conFgAcc1" presStyleIdx="2" presStyleCnt="4" custLinFactY="62567" custLinFactNeighborX="39" custLinFactNeighborY="100000">
        <dgm:presLayoutVars>
          <dgm:bulletEnabled val="1"/>
        </dgm:presLayoutVars>
      </dgm:prSet>
      <dgm:spPr/>
    </dgm:pt>
    <dgm:pt modelId="{8C97EE50-1CED-4E48-9CF0-2DBBEBDB362E}" type="pres">
      <dgm:prSet presAssocID="{23E9683E-8489-43A3-87C3-C9FEC0317BD8}" presName="spaceBetweenRectangles" presStyleCnt="0"/>
      <dgm:spPr/>
    </dgm:pt>
    <dgm:pt modelId="{4041763A-2DB9-48E6-BEF4-232ED2634B71}" type="pres">
      <dgm:prSet presAssocID="{FE080F34-F177-4925-B6AC-323640B6DCA3}" presName="parentLin" presStyleCnt="0"/>
      <dgm:spPr/>
    </dgm:pt>
    <dgm:pt modelId="{4BCCA762-8A26-41F1-9AEF-A97182575C65}" type="pres">
      <dgm:prSet presAssocID="{FE080F34-F177-4925-B6AC-323640B6DCA3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49BD8542-CD7F-44EB-92B9-81B06DA3CF6C}" type="pres">
      <dgm:prSet presAssocID="{FE080F34-F177-4925-B6AC-323640B6DCA3}" presName="parentText" presStyleLbl="node1" presStyleIdx="3" presStyleCnt="4" custScaleX="143070" custScaleY="519197" custLinFactNeighborX="-68915" custLinFactNeighborY="5202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96C826-63AC-4C73-9DB8-789B80F40960}" type="pres">
      <dgm:prSet presAssocID="{FE080F34-F177-4925-B6AC-323640B6DCA3}" presName="negativeSpace" presStyleCnt="0"/>
      <dgm:spPr/>
    </dgm:pt>
    <dgm:pt modelId="{DFC6CED7-9E77-48E8-912D-E3FF038E8B78}" type="pres">
      <dgm:prSet presAssocID="{FE080F34-F177-4925-B6AC-323640B6DCA3}" presName="childText" presStyleLbl="conFgAcc1" presStyleIdx="3" presStyleCnt="4" custLinFactNeighborX="109" custLinFactNeighborY="20584">
        <dgm:presLayoutVars>
          <dgm:bulletEnabled val="1"/>
        </dgm:presLayoutVars>
      </dgm:prSet>
      <dgm:spPr/>
    </dgm:pt>
  </dgm:ptLst>
  <dgm:cxnLst>
    <dgm:cxn modelId="{3A441AD5-DDA2-4D1F-A2FF-9E4D58AD2675}" type="presOf" srcId="{2725BDEF-9214-4ED0-97E3-D18836042A75}" destId="{9E2A2ECE-0ADF-4F8D-BF3E-FE03252D7054}" srcOrd="0" destOrd="0" presId="urn:microsoft.com/office/officeart/2005/8/layout/list1"/>
    <dgm:cxn modelId="{5627DB5A-6C35-4F75-84AE-491C167D1916}" type="presOf" srcId="{E194FFE4-E704-4F72-9F60-A4AD25803FF3}" destId="{33366AA1-5697-4722-B117-3EAFBA12CC43}" srcOrd="0" destOrd="0" presId="urn:microsoft.com/office/officeart/2005/8/layout/list1"/>
    <dgm:cxn modelId="{80B0B527-1042-430D-BEAA-79E2BA5B7FA7}" srcId="{FBE4F507-9128-406C-8E52-6DED7C9B55E6}" destId="{FE080F34-F177-4925-B6AC-323640B6DCA3}" srcOrd="3" destOrd="0" parTransId="{E9EAD270-2CCC-4AC8-B150-EFD1A3CAF383}" sibTransId="{51C9ED37-A63F-49CD-AF9E-6659F092D86F}"/>
    <dgm:cxn modelId="{51DB2E3A-4CD9-4E6A-9992-B374E0DF6E4B}" srcId="{FBE4F507-9128-406C-8E52-6DED7C9B55E6}" destId="{737D03C0-EA9E-4FE0-B4B8-820327AA3133}" srcOrd="0" destOrd="0" parTransId="{ECBCEE1C-B78F-4B57-8BE4-D42799408B13}" sibTransId="{52C3E2C9-F817-4A42-AA08-529F6E90B16C}"/>
    <dgm:cxn modelId="{25246E8A-E466-4C42-A304-76F5A6001C3E}" type="presOf" srcId="{FBE4F507-9128-406C-8E52-6DED7C9B55E6}" destId="{F7DABC4E-CFF0-4AA8-B70E-89B6DC260BFE}" srcOrd="0" destOrd="0" presId="urn:microsoft.com/office/officeart/2005/8/layout/list1"/>
    <dgm:cxn modelId="{4F4FBD29-862A-4D39-9ABF-EC5F78D78A04}" type="presOf" srcId="{737D03C0-EA9E-4FE0-B4B8-820327AA3133}" destId="{E4353719-B7EB-46A8-90B6-C71A266656F1}" srcOrd="1" destOrd="0" presId="urn:microsoft.com/office/officeart/2005/8/layout/list1"/>
    <dgm:cxn modelId="{15EF0720-2227-4A1B-BEB4-E7971BB69D21}" type="presOf" srcId="{E194FFE4-E704-4F72-9F60-A4AD25803FF3}" destId="{3655CE00-9AFA-40E0-8870-C14E121E67F8}" srcOrd="1" destOrd="0" presId="urn:microsoft.com/office/officeart/2005/8/layout/list1"/>
    <dgm:cxn modelId="{9D22CD65-3948-46E0-B1DA-D5D47C1AAB6C}" type="presOf" srcId="{FE080F34-F177-4925-B6AC-323640B6DCA3}" destId="{49BD8542-CD7F-44EB-92B9-81B06DA3CF6C}" srcOrd="1" destOrd="0" presId="urn:microsoft.com/office/officeart/2005/8/layout/list1"/>
    <dgm:cxn modelId="{C72E97A5-0DFF-4B17-89A2-F4DCC0C68954}" type="presOf" srcId="{FE080F34-F177-4925-B6AC-323640B6DCA3}" destId="{4BCCA762-8A26-41F1-9AEF-A97182575C65}" srcOrd="0" destOrd="0" presId="urn:microsoft.com/office/officeart/2005/8/layout/list1"/>
    <dgm:cxn modelId="{CE885E46-B74B-4C98-843E-BA8788A781B5}" srcId="{FBE4F507-9128-406C-8E52-6DED7C9B55E6}" destId="{2725BDEF-9214-4ED0-97E3-D18836042A75}" srcOrd="2" destOrd="0" parTransId="{64CF5499-BC5D-47F9-B7DB-8367DAD30866}" sibTransId="{23E9683E-8489-43A3-87C3-C9FEC0317BD8}"/>
    <dgm:cxn modelId="{A6F5B6F6-2F2C-462D-8151-D0F9BA44FA22}" srcId="{FBE4F507-9128-406C-8E52-6DED7C9B55E6}" destId="{E194FFE4-E704-4F72-9F60-A4AD25803FF3}" srcOrd="1" destOrd="0" parTransId="{B68B03AF-2DB2-427E-895B-A3B1F9FABE14}" sibTransId="{E3E5B25E-01C1-4ED2-A981-AA50D0AB2EB8}"/>
    <dgm:cxn modelId="{8D8C3A06-166C-4690-A0B1-D57C7B9CE963}" type="presOf" srcId="{2725BDEF-9214-4ED0-97E3-D18836042A75}" destId="{95312310-8B79-4A72-92BE-2BF215991938}" srcOrd="1" destOrd="0" presId="urn:microsoft.com/office/officeart/2005/8/layout/list1"/>
    <dgm:cxn modelId="{47735486-7E1E-4098-9D4E-30D4576DABC6}" type="presOf" srcId="{737D03C0-EA9E-4FE0-B4B8-820327AA3133}" destId="{FE2C3463-BCCA-46A5-952E-2C68A5B48E79}" srcOrd="0" destOrd="0" presId="urn:microsoft.com/office/officeart/2005/8/layout/list1"/>
    <dgm:cxn modelId="{F1EFD8A2-9DE6-4A4A-B964-63765EFCAC80}" type="presParOf" srcId="{F7DABC4E-CFF0-4AA8-B70E-89B6DC260BFE}" destId="{97A59554-6517-45FE-B315-76D5C48E2CA8}" srcOrd="0" destOrd="0" presId="urn:microsoft.com/office/officeart/2005/8/layout/list1"/>
    <dgm:cxn modelId="{D24C2F62-51B7-48B6-AEEF-F81849FC3CBA}" type="presParOf" srcId="{97A59554-6517-45FE-B315-76D5C48E2CA8}" destId="{FE2C3463-BCCA-46A5-952E-2C68A5B48E79}" srcOrd="0" destOrd="0" presId="urn:microsoft.com/office/officeart/2005/8/layout/list1"/>
    <dgm:cxn modelId="{D110BF59-AAA1-4A9E-A280-8374FBC8B700}" type="presParOf" srcId="{97A59554-6517-45FE-B315-76D5C48E2CA8}" destId="{E4353719-B7EB-46A8-90B6-C71A266656F1}" srcOrd="1" destOrd="0" presId="urn:microsoft.com/office/officeart/2005/8/layout/list1"/>
    <dgm:cxn modelId="{4402C4A1-2CD7-4BB1-B6BA-C8232C111997}" type="presParOf" srcId="{F7DABC4E-CFF0-4AA8-B70E-89B6DC260BFE}" destId="{329662EE-94C4-4EF6-9A34-724F3C2733A5}" srcOrd="1" destOrd="0" presId="urn:microsoft.com/office/officeart/2005/8/layout/list1"/>
    <dgm:cxn modelId="{A52061B4-0FF3-445B-B59A-E06FE73D13C4}" type="presParOf" srcId="{F7DABC4E-CFF0-4AA8-B70E-89B6DC260BFE}" destId="{B94FD596-1D28-4FC7-9736-1AF14F900DC5}" srcOrd="2" destOrd="0" presId="urn:microsoft.com/office/officeart/2005/8/layout/list1"/>
    <dgm:cxn modelId="{9F6C745A-DF33-4A1F-97CE-78C06DEA9D71}" type="presParOf" srcId="{F7DABC4E-CFF0-4AA8-B70E-89B6DC260BFE}" destId="{D88C95B2-CE18-44FF-84E6-DBD8473421B4}" srcOrd="3" destOrd="0" presId="urn:microsoft.com/office/officeart/2005/8/layout/list1"/>
    <dgm:cxn modelId="{E50FFC9C-9A6D-4989-AE68-E20F25F41D0F}" type="presParOf" srcId="{F7DABC4E-CFF0-4AA8-B70E-89B6DC260BFE}" destId="{B9C384CB-81D9-422D-A91A-A072C2D0EDBB}" srcOrd="4" destOrd="0" presId="urn:microsoft.com/office/officeart/2005/8/layout/list1"/>
    <dgm:cxn modelId="{F9FA878B-6A29-42C0-8232-C8E060A49682}" type="presParOf" srcId="{B9C384CB-81D9-422D-A91A-A072C2D0EDBB}" destId="{33366AA1-5697-4722-B117-3EAFBA12CC43}" srcOrd="0" destOrd="0" presId="urn:microsoft.com/office/officeart/2005/8/layout/list1"/>
    <dgm:cxn modelId="{3B4B9E8E-E2A2-44F8-8BE5-6EBF379C50D5}" type="presParOf" srcId="{B9C384CB-81D9-422D-A91A-A072C2D0EDBB}" destId="{3655CE00-9AFA-40E0-8870-C14E121E67F8}" srcOrd="1" destOrd="0" presId="urn:microsoft.com/office/officeart/2005/8/layout/list1"/>
    <dgm:cxn modelId="{533D39C2-6A85-41E2-9B1B-8EC4BF663658}" type="presParOf" srcId="{F7DABC4E-CFF0-4AA8-B70E-89B6DC260BFE}" destId="{F6748BFC-8831-41EA-BB31-C196B99133C1}" srcOrd="5" destOrd="0" presId="urn:microsoft.com/office/officeart/2005/8/layout/list1"/>
    <dgm:cxn modelId="{B0EF4072-0FF9-48CC-B640-99D2979B8C55}" type="presParOf" srcId="{F7DABC4E-CFF0-4AA8-B70E-89B6DC260BFE}" destId="{CFFCDD35-278B-4411-B003-CE2CE7D92DF3}" srcOrd="6" destOrd="0" presId="urn:microsoft.com/office/officeart/2005/8/layout/list1"/>
    <dgm:cxn modelId="{F01E2AD1-FF12-49CB-B8D6-C255B4A5CE33}" type="presParOf" srcId="{F7DABC4E-CFF0-4AA8-B70E-89B6DC260BFE}" destId="{5FEAF322-FD38-48E6-B6FC-0D621A5AFA7C}" srcOrd="7" destOrd="0" presId="urn:microsoft.com/office/officeart/2005/8/layout/list1"/>
    <dgm:cxn modelId="{C1E3E208-E16E-4A59-80F5-EED439668920}" type="presParOf" srcId="{F7DABC4E-CFF0-4AA8-B70E-89B6DC260BFE}" destId="{0AABFEAF-B4B6-4136-99C5-B85DDBBFE9CC}" srcOrd="8" destOrd="0" presId="urn:microsoft.com/office/officeart/2005/8/layout/list1"/>
    <dgm:cxn modelId="{94BEE07C-949F-47A9-9CA0-1651F7556A23}" type="presParOf" srcId="{0AABFEAF-B4B6-4136-99C5-B85DDBBFE9CC}" destId="{9E2A2ECE-0ADF-4F8D-BF3E-FE03252D7054}" srcOrd="0" destOrd="0" presId="urn:microsoft.com/office/officeart/2005/8/layout/list1"/>
    <dgm:cxn modelId="{319E9D79-9145-4171-BC1D-338A5E5540A6}" type="presParOf" srcId="{0AABFEAF-B4B6-4136-99C5-B85DDBBFE9CC}" destId="{95312310-8B79-4A72-92BE-2BF215991938}" srcOrd="1" destOrd="0" presId="urn:microsoft.com/office/officeart/2005/8/layout/list1"/>
    <dgm:cxn modelId="{818E0865-32F5-4F08-91C7-6E4C4626BBF2}" type="presParOf" srcId="{F7DABC4E-CFF0-4AA8-B70E-89B6DC260BFE}" destId="{CA2EB36A-F05B-47A4-AA6B-BB630164FE6C}" srcOrd="9" destOrd="0" presId="urn:microsoft.com/office/officeart/2005/8/layout/list1"/>
    <dgm:cxn modelId="{B6E1984D-78F5-4D30-9230-FE682E0AC56F}" type="presParOf" srcId="{F7DABC4E-CFF0-4AA8-B70E-89B6DC260BFE}" destId="{AAD3DFB2-F0D9-4060-9B79-B8495376D703}" srcOrd="10" destOrd="0" presId="urn:microsoft.com/office/officeart/2005/8/layout/list1"/>
    <dgm:cxn modelId="{BEB33B5E-9EBC-496D-B621-E5BB2DE2A728}" type="presParOf" srcId="{F7DABC4E-CFF0-4AA8-B70E-89B6DC260BFE}" destId="{8C97EE50-1CED-4E48-9CF0-2DBBEBDB362E}" srcOrd="11" destOrd="0" presId="urn:microsoft.com/office/officeart/2005/8/layout/list1"/>
    <dgm:cxn modelId="{DA9F16A9-F742-4694-9A86-68F169A2CE82}" type="presParOf" srcId="{F7DABC4E-CFF0-4AA8-B70E-89B6DC260BFE}" destId="{4041763A-2DB9-48E6-BEF4-232ED2634B71}" srcOrd="12" destOrd="0" presId="urn:microsoft.com/office/officeart/2005/8/layout/list1"/>
    <dgm:cxn modelId="{CB244207-809E-42A5-B7C8-840405B26D06}" type="presParOf" srcId="{4041763A-2DB9-48E6-BEF4-232ED2634B71}" destId="{4BCCA762-8A26-41F1-9AEF-A97182575C65}" srcOrd="0" destOrd="0" presId="urn:microsoft.com/office/officeart/2005/8/layout/list1"/>
    <dgm:cxn modelId="{908C701D-7CF6-4D4C-8657-B963A73E81A4}" type="presParOf" srcId="{4041763A-2DB9-48E6-BEF4-232ED2634B71}" destId="{49BD8542-CD7F-44EB-92B9-81B06DA3CF6C}" srcOrd="1" destOrd="0" presId="urn:microsoft.com/office/officeart/2005/8/layout/list1"/>
    <dgm:cxn modelId="{CA086B4E-DC54-423E-BF93-2B254FC05C2A}" type="presParOf" srcId="{F7DABC4E-CFF0-4AA8-B70E-89B6DC260BFE}" destId="{EE96C826-63AC-4C73-9DB8-789B80F40960}" srcOrd="13" destOrd="0" presId="urn:microsoft.com/office/officeart/2005/8/layout/list1"/>
    <dgm:cxn modelId="{205C55E9-EA58-4CEB-803D-35CBE9A821FC}" type="presParOf" srcId="{F7DABC4E-CFF0-4AA8-B70E-89B6DC260BFE}" destId="{DFC6CED7-9E77-48E8-912D-E3FF038E8B78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317600E-E303-4407-85C9-BEC80665B478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A1DE97A-1F4C-4B2E-91D6-A487C9A28F88}">
      <dgm:prSet phldrT="[Текст]"/>
      <dgm:spPr/>
      <dgm:t>
        <a:bodyPr/>
        <a:lstStyle/>
        <a:p>
          <a:r>
            <a:rPr lang="ru-RU"/>
            <a:t>на 1 января 2023 года</a:t>
          </a:r>
        </a:p>
      </dgm:t>
    </dgm:pt>
    <dgm:pt modelId="{B0CB15FF-9D45-4F60-AF8A-DC65E7D56CC9}" type="parTrans" cxnId="{98AE8C0E-D6FC-4340-B23B-3479908260AE}">
      <dgm:prSet/>
      <dgm:spPr/>
      <dgm:t>
        <a:bodyPr/>
        <a:lstStyle/>
        <a:p>
          <a:endParaRPr lang="ru-RU"/>
        </a:p>
      </dgm:t>
    </dgm:pt>
    <dgm:pt modelId="{ECF22172-7E7A-4E3D-A6DC-B1C386313D69}" type="sibTrans" cxnId="{98AE8C0E-D6FC-4340-B23B-3479908260AE}">
      <dgm:prSet/>
      <dgm:spPr/>
      <dgm:t>
        <a:bodyPr/>
        <a:lstStyle/>
        <a:p>
          <a:endParaRPr lang="ru-RU"/>
        </a:p>
      </dgm:t>
    </dgm:pt>
    <dgm:pt modelId="{76A945E6-8DF9-4439-84E8-A1D8A5671FA4}">
      <dgm:prSet phldrT="[Текст]"/>
      <dgm:spPr/>
      <dgm:t>
        <a:bodyPr/>
        <a:lstStyle/>
        <a:p>
          <a:r>
            <a:rPr lang="ru-RU"/>
            <a:t>на 1 января 2024 года</a:t>
          </a:r>
        </a:p>
      </dgm:t>
    </dgm:pt>
    <dgm:pt modelId="{55936673-4193-45F7-A0A1-900FABB12516}" type="parTrans" cxnId="{B122899A-3187-4AF0-99FB-37FD8C5D75B5}">
      <dgm:prSet/>
      <dgm:spPr/>
      <dgm:t>
        <a:bodyPr/>
        <a:lstStyle/>
        <a:p>
          <a:endParaRPr lang="ru-RU"/>
        </a:p>
      </dgm:t>
    </dgm:pt>
    <dgm:pt modelId="{B161001B-838F-4BEB-9A29-E512AAFA5D10}" type="sibTrans" cxnId="{B122899A-3187-4AF0-99FB-37FD8C5D75B5}">
      <dgm:prSet/>
      <dgm:spPr/>
      <dgm:t>
        <a:bodyPr/>
        <a:lstStyle/>
        <a:p>
          <a:endParaRPr lang="ru-RU"/>
        </a:p>
      </dgm:t>
    </dgm:pt>
    <dgm:pt modelId="{EF2B919A-2968-45EC-8355-AEACA4874798}">
      <dgm:prSet phldrT="[Текст]"/>
      <dgm:spPr/>
      <dgm:t>
        <a:bodyPr/>
        <a:lstStyle/>
        <a:p>
          <a:r>
            <a:rPr lang="ru-RU"/>
            <a:t>ВСЕГО 0,0 тыс.руб.</a:t>
          </a:r>
        </a:p>
      </dgm:t>
    </dgm:pt>
    <dgm:pt modelId="{68F558BC-87BE-4179-8773-EA754A1E2557}" type="parTrans" cxnId="{A9184F20-E637-4656-B4A7-0C615AA38F1D}">
      <dgm:prSet/>
      <dgm:spPr/>
      <dgm:t>
        <a:bodyPr/>
        <a:lstStyle/>
        <a:p>
          <a:endParaRPr lang="ru-RU"/>
        </a:p>
      </dgm:t>
    </dgm:pt>
    <dgm:pt modelId="{5C7A68F1-618A-4FC7-8208-667269A302DA}" type="sibTrans" cxnId="{A9184F20-E637-4656-B4A7-0C615AA38F1D}">
      <dgm:prSet/>
      <dgm:spPr/>
      <dgm:t>
        <a:bodyPr/>
        <a:lstStyle/>
        <a:p>
          <a:endParaRPr lang="ru-RU"/>
        </a:p>
      </dgm:t>
    </dgm:pt>
    <dgm:pt modelId="{524D9355-CC99-47CC-8335-8F4534E7F536}">
      <dgm:prSet phldrT="[Текст]"/>
      <dgm:spPr/>
      <dgm:t>
        <a:bodyPr/>
        <a:lstStyle/>
        <a:p>
          <a:r>
            <a:rPr lang="ru-RU"/>
            <a:t>ВСЕГО 0,0 тыс.руб.</a:t>
          </a:r>
        </a:p>
      </dgm:t>
    </dgm:pt>
    <dgm:pt modelId="{9D913A28-6633-4303-929C-EB295EA4282E}" type="parTrans" cxnId="{3F6800C1-D965-4C85-B083-B477123593C1}">
      <dgm:prSet/>
      <dgm:spPr/>
      <dgm:t>
        <a:bodyPr/>
        <a:lstStyle/>
        <a:p>
          <a:endParaRPr lang="ru-RU"/>
        </a:p>
      </dgm:t>
    </dgm:pt>
    <dgm:pt modelId="{E3BDF4EE-443F-4650-84AE-0E39B2D1E3A7}" type="sibTrans" cxnId="{3F6800C1-D965-4C85-B083-B477123593C1}">
      <dgm:prSet/>
      <dgm:spPr/>
      <dgm:t>
        <a:bodyPr/>
        <a:lstStyle/>
        <a:p>
          <a:endParaRPr lang="ru-RU"/>
        </a:p>
      </dgm:t>
    </dgm:pt>
    <dgm:pt modelId="{8188E4A5-950D-4B3E-A328-EF7BDB04E3B7}" type="pres">
      <dgm:prSet presAssocID="{7317600E-E303-4407-85C9-BEC80665B478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3FDF447-5434-4BF7-907F-FD9E8596D363}" type="pres">
      <dgm:prSet presAssocID="{7317600E-E303-4407-85C9-BEC80665B478}" presName="diamond" presStyleLbl="bgShp" presStyleIdx="0" presStyleCnt="1" custScaleX="171429" custLinFactNeighborX="-794"/>
      <dgm:spPr/>
    </dgm:pt>
    <dgm:pt modelId="{57C691AF-E681-4851-B1D7-BEB66A1DC207}" type="pres">
      <dgm:prSet presAssocID="{7317600E-E303-4407-85C9-BEC80665B478}" presName="quad1" presStyleLbl="node1" presStyleIdx="0" presStyleCnt="4" custScaleX="248683" custScaleY="136480" custLinFactX="-41784" custLinFactNeighborX="-100000" custLinFactNeighborY="-61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051C76-7FE2-4026-A035-32F2D9BABD4C}" type="pres">
      <dgm:prSet presAssocID="{7317600E-E303-4407-85C9-BEC80665B478}" presName="quad2" presStyleLbl="node1" presStyleIdx="1" presStyleCnt="4" custFlipHor="0" custScaleX="224966" custScaleY="128280" custLinFactX="78520" custLinFactNeighborX="100000" custLinFactNeighborY="-950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B014DB-17AC-4E16-9094-627B04E37809}" type="pres">
      <dgm:prSet presAssocID="{7317600E-E303-4407-85C9-BEC80665B478}" presName="quad3" presStyleLbl="node1" presStyleIdx="2" presStyleCnt="4" custScaleX="121209" custLinFactX="-60871" custLinFactNeighborX="-100000" custLinFactNeighborY="81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99A680-A5B1-47FF-A6CC-BCEE1EB067C1}" type="pres">
      <dgm:prSet presAssocID="{7317600E-E303-4407-85C9-BEC80665B478}" presName="quad4" presStyleLbl="node1" presStyleIdx="3" presStyleCnt="4" custLinFactX="90059" custLinFactNeighborX="100000" custLinFactNeighborY="339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F6800C1-D965-4C85-B083-B477123593C1}" srcId="{7317600E-E303-4407-85C9-BEC80665B478}" destId="{524D9355-CC99-47CC-8335-8F4534E7F536}" srcOrd="3" destOrd="0" parTransId="{9D913A28-6633-4303-929C-EB295EA4282E}" sibTransId="{E3BDF4EE-443F-4650-84AE-0E39B2D1E3A7}"/>
    <dgm:cxn modelId="{959CE93E-2335-4CB8-94DD-0E75A01460CD}" type="presOf" srcId="{524D9355-CC99-47CC-8335-8F4534E7F536}" destId="{BF99A680-A5B1-47FF-A6CC-BCEE1EB067C1}" srcOrd="0" destOrd="0" presId="urn:microsoft.com/office/officeart/2005/8/layout/matrix3"/>
    <dgm:cxn modelId="{13C5387C-DF59-4B3A-9A4A-873E12E59035}" type="presOf" srcId="{7317600E-E303-4407-85C9-BEC80665B478}" destId="{8188E4A5-950D-4B3E-A328-EF7BDB04E3B7}" srcOrd="0" destOrd="0" presId="urn:microsoft.com/office/officeart/2005/8/layout/matrix3"/>
    <dgm:cxn modelId="{98AE8C0E-D6FC-4340-B23B-3479908260AE}" srcId="{7317600E-E303-4407-85C9-BEC80665B478}" destId="{3A1DE97A-1F4C-4B2E-91D6-A487C9A28F88}" srcOrd="0" destOrd="0" parTransId="{B0CB15FF-9D45-4F60-AF8A-DC65E7D56CC9}" sibTransId="{ECF22172-7E7A-4E3D-A6DC-B1C386313D69}"/>
    <dgm:cxn modelId="{A9184F20-E637-4656-B4A7-0C615AA38F1D}" srcId="{7317600E-E303-4407-85C9-BEC80665B478}" destId="{EF2B919A-2968-45EC-8355-AEACA4874798}" srcOrd="2" destOrd="0" parTransId="{68F558BC-87BE-4179-8773-EA754A1E2557}" sibTransId="{5C7A68F1-618A-4FC7-8208-667269A302DA}"/>
    <dgm:cxn modelId="{B122899A-3187-4AF0-99FB-37FD8C5D75B5}" srcId="{7317600E-E303-4407-85C9-BEC80665B478}" destId="{76A945E6-8DF9-4439-84E8-A1D8A5671FA4}" srcOrd="1" destOrd="0" parTransId="{55936673-4193-45F7-A0A1-900FABB12516}" sibTransId="{B161001B-838F-4BEB-9A29-E512AAFA5D10}"/>
    <dgm:cxn modelId="{74A3BEB7-C3E3-48BF-A80F-48DB9EBD62EE}" type="presOf" srcId="{3A1DE97A-1F4C-4B2E-91D6-A487C9A28F88}" destId="{57C691AF-E681-4851-B1D7-BEB66A1DC207}" srcOrd="0" destOrd="0" presId="urn:microsoft.com/office/officeart/2005/8/layout/matrix3"/>
    <dgm:cxn modelId="{4CE0ED5F-30F4-4A97-B698-D25CDC888143}" type="presOf" srcId="{EF2B919A-2968-45EC-8355-AEACA4874798}" destId="{01B014DB-17AC-4E16-9094-627B04E37809}" srcOrd="0" destOrd="0" presId="urn:microsoft.com/office/officeart/2005/8/layout/matrix3"/>
    <dgm:cxn modelId="{75126F47-DDF1-4BAA-AC57-6CEEB9EF82C6}" type="presOf" srcId="{76A945E6-8DF9-4439-84E8-A1D8A5671FA4}" destId="{99051C76-7FE2-4026-A035-32F2D9BABD4C}" srcOrd="0" destOrd="0" presId="urn:microsoft.com/office/officeart/2005/8/layout/matrix3"/>
    <dgm:cxn modelId="{FD59D1AB-87CC-4691-A677-564243D408B7}" type="presParOf" srcId="{8188E4A5-950D-4B3E-A328-EF7BDB04E3B7}" destId="{13FDF447-5434-4BF7-907F-FD9E8596D363}" srcOrd="0" destOrd="0" presId="urn:microsoft.com/office/officeart/2005/8/layout/matrix3"/>
    <dgm:cxn modelId="{518BE853-C6DE-4A21-A4B8-ECE3F5AD42AD}" type="presParOf" srcId="{8188E4A5-950D-4B3E-A328-EF7BDB04E3B7}" destId="{57C691AF-E681-4851-B1D7-BEB66A1DC207}" srcOrd="1" destOrd="0" presId="urn:microsoft.com/office/officeart/2005/8/layout/matrix3"/>
    <dgm:cxn modelId="{AF3DC3C8-ACC2-40EB-B9F6-CCDA55102752}" type="presParOf" srcId="{8188E4A5-950D-4B3E-A328-EF7BDB04E3B7}" destId="{99051C76-7FE2-4026-A035-32F2D9BABD4C}" srcOrd="2" destOrd="0" presId="urn:microsoft.com/office/officeart/2005/8/layout/matrix3"/>
    <dgm:cxn modelId="{9137B280-C2A8-4D41-BE30-E6DB4D395A8D}" type="presParOf" srcId="{8188E4A5-950D-4B3E-A328-EF7BDB04E3B7}" destId="{01B014DB-17AC-4E16-9094-627B04E37809}" srcOrd="3" destOrd="0" presId="urn:microsoft.com/office/officeart/2005/8/layout/matrix3"/>
    <dgm:cxn modelId="{0A76C044-209B-4623-9D0A-3477DC53C388}" type="presParOf" srcId="{8188E4A5-950D-4B3E-A328-EF7BDB04E3B7}" destId="{BF99A680-A5B1-47FF-A6CC-BCEE1EB067C1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xmlns="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94FD596-1D28-4FC7-9736-1AF14F900DC5}">
      <dsp:nvSpPr>
        <dsp:cNvPr id="0" name=""/>
        <dsp:cNvSpPr/>
      </dsp:nvSpPr>
      <dsp:spPr>
        <a:xfrm>
          <a:off x="0" y="1166037"/>
          <a:ext cx="29523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353719-B7EB-46A8-90B6-C71A266656F1}">
      <dsp:nvSpPr>
        <dsp:cNvPr id="0" name=""/>
        <dsp:cNvSpPr/>
      </dsp:nvSpPr>
      <dsp:spPr>
        <a:xfrm>
          <a:off x="84666" y="228601"/>
          <a:ext cx="2810329" cy="116637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114" tIns="0" rIns="78114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Образование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362 889,2 тыс. руб.</a:t>
          </a:r>
        </a:p>
      </dsp:txBody>
      <dsp:txXfrm>
        <a:off x="84666" y="228601"/>
        <a:ext cx="2810329" cy="1166375"/>
      </dsp:txXfrm>
    </dsp:sp>
    <dsp:sp modelId="{0B833F28-4FFD-4AFC-AB10-E3A219E7BD89}">
      <dsp:nvSpPr>
        <dsp:cNvPr id="0" name=""/>
        <dsp:cNvSpPr/>
      </dsp:nvSpPr>
      <dsp:spPr>
        <a:xfrm>
          <a:off x="0" y="2662414"/>
          <a:ext cx="29523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E079CC-BEFA-4B5E-BA3E-55043EE4DF42}">
      <dsp:nvSpPr>
        <dsp:cNvPr id="0" name=""/>
        <dsp:cNvSpPr/>
      </dsp:nvSpPr>
      <dsp:spPr>
        <a:xfrm>
          <a:off x="147166" y="1594994"/>
          <a:ext cx="2805160" cy="110489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114" tIns="0" rIns="78114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Культура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 82 947,0 тыс.руб.</a:t>
          </a:r>
          <a:endParaRPr lang="ru-RU" sz="1400" b="0" i="1" kern="1200" baseline="0"/>
        </a:p>
      </dsp:txBody>
      <dsp:txXfrm>
        <a:off x="147166" y="1594994"/>
        <a:ext cx="2805160" cy="1104896"/>
      </dsp:txXfrm>
    </dsp:sp>
    <dsp:sp modelId="{AAD3DFB2-F0D9-4060-9B79-B8495376D703}">
      <dsp:nvSpPr>
        <dsp:cNvPr id="0" name=""/>
        <dsp:cNvSpPr/>
      </dsp:nvSpPr>
      <dsp:spPr>
        <a:xfrm>
          <a:off x="0" y="3756585"/>
          <a:ext cx="29523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312310-8B79-4A72-92BE-2BF215991938}">
      <dsp:nvSpPr>
        <dsp:cNvPr id="0" name=""/>
        <dsp:cNvSpPr/>
      </dsp:nvSpPr>
      <dsp:spPr>
        <a:xfrm>
          <a:off x="91524" y="2900561"/>
          <a:ext cx="2810002" cy="98039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114" tIns="0" rIns="78114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Социальная политика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3 615,8 тыс.руб.</a:t>
          </a:r>
        </a:p>
      </dsp:txBody>
      <dsp:txXfrm>
        <a:off x="91524" y="2900561"/>
        <a:ext cx="2810002" cy="980396"/>
      </dsp:txXfrm>
    </dsp:sp>
    <dsp:sp modelId="{DFC6CED7-9E77-48E8-912D-E3FF038E8B78}">
      <dsp:nvSpPr>
        <dsp:cNvPr id="0" name=""/>
        <dsp:cNvSpPr/>
      </dsp:nvSpPr>
      <dsp:spPr>
        <a:xfrm>
          <a:off x="0" y="4738477"/>
          <a:ext cx="29523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D8542-CD7F-44EB-92B9-81B06DA3CF6C}">
      <dsp:nvSpPr>
        <dsp:cNvPr id="0" name=""/>
        <dsp:cNvSpPr/>
      </dsp:nvSpPr>
      <dsp:spPr>
        <a:xfrm>
          <a:off x="95513" y="4236117"/>
          <a:ext cx="2806013" cy="94008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114" tIns="0" rIns="78114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Физкультура и спорт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9 443,8 тыс.руб.</a:t>
          </a:r>
        </a:p>
      </dsp:txBody>
      <dsp:txXfrm>
        <a:off x="95513" y="4236117"/>
        <a:ext cx="2806013" cy="94008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94FD596-1D28-4FC7-9736-1AF14F900DC5}">
      <dsp:nvSpPr>
        <dsp:cNvPr id="0" name=""/>
        <dsp:cNvSpPr/>
      </dsp:nvSpPr>
      <dsp:spPr>
        <a:xfrm>
          <a:off x="0" y="1048987"/>
          <a:ext cx="3021965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353719-B7EB-46A8-90B6-C71A266656F1}">
      <dsp:nvSpPr>
        <dsp:cNvPr id="0" name=""/>
        <dsp:cNvSpPr/>
      </dsp:nvSpPr>
      <dsp:spPr>
        <a:xfrm>
          <a:off x="144742" y="1"/>
          <a:ext cx="2877222" cy="108563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56" tIns="0" rIns="79956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Образование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360 133,2 тыс.руб</a:t>
          </a:r>
          <a:r>
            <a:rPr lang="ru-RU" sz="1400" b="0" i="1" kern="1200" baseline="0"/>
            <a:t>.</a:t>
          </a:r>
        </a:p>
      </dsp:txBody>
      <dsp:txXfrm>
        <a:off x="144742" y="1"/>
        <a:ext cx="2877222" cy="1085634"/>
      </dsp:txXfrm>
    </dsp:sp>
    <dsp:sp modelId="{CFFCDD35-278B-4411-B003-CE2CE7D92DF3}">
      <dsp:nvSpPr>
        <dsp:cNvPr id="0" name=""/>
        <dsp:cNvSpPr/>
      </dsp:nvSpPr>
      <dsp:spPr>
        <a:xfrm flipV="1">
          <a:off x="0" y="2312291"/>
          <a:ext cx="3021965" cy="25245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55CE00-9AFA-40E0-8870-C14E121E67F8}">
      <dsp:nvSpPr>
        <dsp:cNvPr id="0" name=""/>
        <dsp:cNvSpPr/>
      </dsp:nvSpPr>
      <dsp:spPr>
        <a:xfrm>
          <a:off x="149022" y="1325771"/>
          <a:ext cx="2872942" cy="115540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56" tIns="0" rIns="79956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Культура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82 846,1 тыс.руб.</a:t>
          </a:r>
        </a:p>
      </dsp:txBody>
      <dsp:txXfrm>
        <a:off x="149022" y="1325771"/>
        <a:ext cx="2872942" cy="1155400"/>
      </dsp:txXfrm>
    </dsp:sp>
    <dsp:sp modelId="{AAD3DFB2-F0D9-4060-9B79-B8495376D703}">
      <dsp:nvSpPr>
        <dsp:cNvPr id="0" name=""/>
        <dsp:cNvSpPr/>
      </dsp:nvSpPr>
      <dsp:spPr>
        <a:xfrm>
          <a:off x="0" y="3513729"/>
          <a:ext cx="3021965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312310-8B79-4A72-92BE-2BF215991938}">
      <dsp:nvSpPr>
        <dsp:cNvPr id="0" name=""/>
        <dsp:cNvSpPr/>
      </dsp:nvSpPr>
      <dsp:spPr>
        <a:xfrm>
          <a:off x="145681" y="2658746"/>
          <a:ext cx="2876283" cy="87146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56" tIns="0" rIns="79956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Социальная политика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3 593,3 тыс.руб.</a:t>
          </a:r>
        </a:p>
      </dsp:txBody>
      <dsp:txXfrm>
        <a:off x="145681" y="2658746"/>
        <a:ext cx="2876283" cy="871463"/>
      </dsp:txXfrm>
    </dsp:sp>
    <dsp:sp modelId="{DFC6CED7-9E77-48E8-912D-E3FF038E8B78}">
      <dsp:nvSpPr>
        <dsp:cNvPr id="0" name=""/>
        <dsp:cNvSpPr/>
      </dsp:nvSpPr>
      <dsp:spPr>
        <a:xfrm>
          <a:off x="0" y="4721555"/>
          <a:ext cx="3021965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D8542-CD7F-44EB-92B9-81B06DA3CF6C}">
      <dsp:nvSpPr>
        <dsp:cNvPr id="0" name=""/>
        <dsp:cNvSpPr/>
      </dsp:nvSpPr>
      <dsp:spPr>
        <a:xfrm>
          <a:off x="44629" y="3712049"/>
          <a:ext cx="2875735" cy="122613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56" tIns="0" rIns="79956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Физкультура и спорт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9 437,9 тыс.руб.</a:t>
          </a:r>
        </a:p>
      </dsp:txBody>
      <dsp:txXfrm>
        <a:off x="44629" y="3712049"/>
        <a:ext cx="2875735" cy="1226135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3FDF447-5434-4BF7-907F-FD9E8596D363}">
      <dsp:nvSpPr>
        <dsp:cNvPr id="0" name=""/>
        <dsp:cNvSpPr/>
      </dsp:nvSpPr>
      <dsp:spPr>
        <a:xfrm>
          <a:off x="1721605" y="0"/>
          <a:ext cx="5482784" cy="3198283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C691AF-E681-4851-B1D7-BEB66A1DC207}">
      <dsp:nvSpPr>
        <dsp:cNvPr id="0" name=""/>
        <dsp:cNvSpPr/>
      </dsp:nvSpPr>
      <dsp:spPr>
        <a:xfrm>
          <a:off x="497288" y="0"/>
          <a:ext cx="3101898" cy="17023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на 1 января 2023 года</a:t>
          </a:r>
        </a:p>
      </dsp:txBody>
      <dsp:txXfrm>
        <a:off x="497288" y="0"/>
        <a:ext cx="3101898" cy="1702356"/>
      </dsp:txXfrm>
    </dsp:sp>
    <dsp:sp modelId="{99051C76-7FE2-4026-A035-32F2D9BABD4C}">
      <dsp:nvSpPr>
        <dsp:cNvPr id="0" name=""/>
        <dsp:cNvSpPr/>
      </dsp:nvSpPr>
      <dsp:spPr>
        <a:xfrm>
          <a:off x="5983730" y="8930"/>
          <a:ext cx="2806069" cy="16000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на 1 января 2024 года</a:t>
          </a:r>
        </a:p>
      </dsp:txBody>
      <dsp:txXfrm>
        <a:off x="5983730" y="8930"/>
        <a:ext cx="2806069" cy="1600075"/>
      </dsp:txXfrm>
    </dsp:sp>
    <dsp:sp modelId="{01B014DB-17AC-4E16-9094-627B04E37809}">
      <dsp:nvSpPr>
        <dsp:cNvPr id="0" name=""/>
        <dsp:cNvSpPr/>
      </dsp:nvSpPr>
      <dsp:spPr>
        <a:xfrm>
          <a:off x="1054221" y="1748723"/>
          <a:ext cx="1511876" cy="12473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ВСЕГО 0,0 тыс.руб.</a:t>
          </a:r>
        </a:p>
      </dsp:txBody>
      <dsp:txXfrm>
        <a:off x="1054221" y="1748723"/>
        <a:ext cx="1511876" cy="1247330"/>
      </dsp:txXfrm>
    </dsp:sp>
    <dsp:sp modelId="{BF99A680-A5B1-47FF-A6CC-BCEE1EB067C1}">
      <dsp:nvSpPr>
        <dsp:cNvPr id="0" name=""/>
        <dsp:cNvSpPr/>
      </dsp:nvSpPr>
      <dsp:spPr>
        <a:xfrm>
          <a:off x="6907029" y="1689450"/>
          <a:ext cx="1247330" cy="12473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ВСЕГО 0,0 тыс.руб.</a:t>
          </a:r>
        </a:p>
      </dsp:txBody>
      <dsp:txXfrm>
        <a:off x="6907029" y="1689450"/>
        <a:ext cx="1247330" cy="12473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0.20665</cdr:x>
      <cdr:y>0.24319</cdr:y>
    </cdr:from>
    <cdr:to>
      <cdr:x>0.37283</cdr:x>
      <cdr:y>0.52856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37037" y="7792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0.83361</cdr:x>
      <cdr:y>0</cdr:y>
    </cdr:from>
    <cdr:to>
      <cdr:x>0.9998</cdr:x>
      <cdr:y>0.28538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414220" y="0"/>
          <a:ext cx="1478108" cy="1225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тыс.руб</a:t>
          </a:r>
          <a:r>
            <a:rPr lang="ru-RU" sz="1100"/>
            <a:t>.</a:t>
          </a:r>
        </a:p>
      </cdr:txBody>
    </cdr:sp>
  </cdr:relSizeAnchor>
  <cdr:relSizeAnchor xmlns:cdr="http://schemas.openxmlformats.org/drawingml/2006/chartDrawing">
    <cdr:from>
      <cdr:x>0.32602</cdr:x>
      <cdr:y>0.71463</cdr:y>
    </cdr:from>
    <cdr:to>
      <cdr:x>0.61504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93846" y="2289810"/>
          <a:ext cx="1590261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0.3607</cdr:x>
      <cdr:y>0.71463</cdr:y>
    </cdr:from>
    <cdr:to>
      <cdr:x>0.53122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84678" y="2289976"/>
          <a:ext cx="938254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  </a:t>
          </a:r>
        </a:p>
      </cdr:txBody>
    </cdr:sp>
  </cdr:relSizeAnchor>
  <cdr:relSizeAnchor xmlns:cdr="http://schemas.openxmlformats.org/drawingml/2006/chartDrawing">
    <cdr:from>
      <cdr:x>0.4214</cdr:x>
      <cdr:y>0.71463</cdr:y>
    </cdr:from>
    <cdr:to>
      <cdr:x>0.58758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318634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0.44452</cdr:x>
      <cdr:y>0.71463</cdr:y>
    </cdr:from>
    <cdr:to>
      <cdr:x>0.6107</cdr:x>
      <cdr:y>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445854" y="240907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</a:t>
          </a:r>
        </a:p>
      </cdr:txBody>
    </cdr:sp>
  </cdr:relSizeAnchor>
  <cdr:relSizeAnchor xmlns:cdr="http://schemas.openxmlformats.org/drawingml/2006/chartDrawing">
    <cdr:from>
      <cdr:x>0.65984</cdr:x>
      <cdr:y>0.71463</cdr:y>
    </cdr:from>
    <cdr:to>
      <cdr:x>0.82602</cdr:x>
      <cdr:y>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630599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</a:t>
          </a:r>
        </a:p>
      </cdr:txBody>
    </cdr:sp>
  </cdr:relSizeAnchor>
  <cdr:relSizeAnchor xmlns:cdr="http://schemas.openxmlformats.org/drawingml/2006/chartDrawing">
    <cdr:from>
      <cdr:x>0.69596</cdr:x>
      <cdr:y>0.59308</cdr:y>
    </cdr:from>
    <cdr:to>
      <cdr:x>0.86215</cdr:x>
      <cdr:y>0.87846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829380" y="190036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0.70319</cdr:x>
      <cdr:y>0.57323</cdr:y>
    </cdr:from>
    <cdr:to>
      <cdr:x>0.86937</cdr:x>
      <cdr:y>0.85861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869138" y="183675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0.7451</cdr:x>
      <cdr:y>0.69979</cdr:y>
    </cdr:from>
    <cdr:to>
      <cdr:x>0.91128</cdr:x>
      <cdr:y>0.98516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4099725" y="224226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0.09047</cdr:x>
      <cdr:y>0.70222</cdr:y>
    </cdr:from>
    <cdr:to>
      <cdr:x>0.25665</cdr:x>
      <cdr:y>0.98759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97784" y="225005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0.1844</cdr:x>
      <cdr:y>0.71463</cdr:y>
    </cdr:from>
    <cdr:to>
      <cdr:x>0.35059</cdr:x>
      <cdr:y>1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1014618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0.20665</cdr:x>
      <cdr:y>0.24319</cdr:y>
    </cdr:from>
    <cdr:to>
      <cdr:x>0.37283</cdr:x>
      <cdr:y>0.52856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37037" y="7792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0.83361</cdr:x>
      <cdr:y>0</cdr:y>
    </cdr:from>
    <cdr:to>
      <cdr:x>0.9998</cdr:x>
      <cdr:y>0.28538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414220" y="0"/>
          <a:ext cx="1478108" cy="1225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тыс.руб</a:t>
          </a:r>
          <a:r>
            <a:rPr lang="ru-RU" sz="1100"/>
            <a:t>.</a:t>
          </a:r>
        </a:p>
      </cdr:txBody>
    </cdr:sp>
  </cdr:relSizeAnchor>
  <cdr:relSizeAnchor xmlns:cdr="http://schemas.openxmlformats.org/drawingml/2006/chartDrawing">
    <cdr:from>
      <cdr:x>0.32602</cdr:x>
      <cdr:y>0.71463</cdr:y>
    </cdr:from>
    <cdr:to>
      <cdr:x>0.61504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93846" y="2289810"/>
          <a:ext cx="1590261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0.3607</cdr:x>
      <cdr:y>0.71463</cdr:y>
    </cdr:from>
    <cdr:to>
      <cdr:x>0.53122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84678" y="2289976"/>
          <a:ext cx="938254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  </a:t>
          </a:r>
        </a:p>
      </cdr:txBody>
    </cdr:sp>
  </cdr:relSizeAnchor>
  <cdr:relSizeAnchor xmlns:cdr="http://schemas.openxmlformats.org/drawingml/2006/chartDrawing">
    <cdr:from>
      <cdr:x>0.4214</cdr:x>
      <cdr:y>0.71463</cdr:y>
    </cdr:from>
    <cdr:to>
      <cdr:x>0.58758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318634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0.44452</cdr:x>
      <cdr:y>0.71463</cdr:y>
    </cdr:from>
    <cdr:to>
      <cdr:x>0.6107</cdr:x>
      <cdr:y>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445854" y="240907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</a:t>
          </a:r>
        </a:p>
      </cdr:txBody>
    </cdr:sp>
  </cdr:relSizeAnchor>
  <cdr:relSizeAnchor xmlns:cdr="http://schemas.openxmlformats.org/drawingml/2006/chartDrawing">
    <cdr:from>
      <cdr:x>0.65984</cdr:x>
      <cdr:y>0.71463</cdr:y>
    </cdr:from>
    <cdr:to>
      <cdr:x>0.82602</cdr:x>
      <cdr:y>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630599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</a:t>
          </a:r>
        </a:p>
      </cdr:txBody>
    </cdr:sp>
  </cdr:relSizeAnchor>
  <cdr:relSizeAnchor xmlns:cdr="http://schemas.openxmlformats.org/drawingml/2006/chartDrawing">
    <cdr:from>
      <cdr:x>0.69596</cdr:x>
      <cdr:y>0.59308</cdr:y>
    </cdr:from>
    <cdr:to>
      <cdr:x>0.86215</cdr:x>
      <cdr:y>0.87846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829380" y="190036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0.70319</cdr:x>
      <cdr:y>0.57323</cdr:y>
    </cdr:from>
    <cdr:to>
      <cdr:x>0.86937</cdr:x>
      <cdr:y>0.85861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869138" y="183675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0.7451</cdr:x>
      <cdr:y>0.69979</cdr:y>
    </cdr:from>
    <cdr:to>
      <cdr:x>0.91128</cdr:x>
      <cdr:y>0.98516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4099725" y="224226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0.09047</cdr:x>
      <cdr:y>0.70222</cdr:y>
    </cdr:from>
    <cdr:to>
      <cdr:x>0.25665</cdr:x>
      <cdr:y>0.98759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97784" y="225005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0.1844</cdr:x>
      <cdr:y>0.71463</cdr:y>
    </cdr:from>
    <cdr:to>
      <cdr:x>0.35059</cdr:x>
      <cdr:y>1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1014618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0.13351</cdr:x>
      <cdr:y>0.40237</cdr:y>
    </cdr:from>
    <cdr:to>
      <cdr:x>0.30963</cdr:x>
      <cdr:y>0.74283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1200150" y="1871134"/>
          <a:ext cx="1583266" cy="1583266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900" baseline="0"/>
        </a:p>
        <a:p xmlns:a="http://schemas.openxmlformats.org/drawingml/2006/main">
          <a:endParaRPr lang="ru-RU" sz="900" baseline="0"/>
        </a:p>
        <a:p xmlns:a="http://schemas.openxmlformats.org/drawingml/2006/main">
          <a:r>
            <a:rPr lang="ru-RU" sz="900" baseline="0"/>
            <a:t>  </a:t>
          </a:r>
        </a:p>
        <a:p xmlns:a="http://schemas.openxmlformats.org/drawingml/2006/main">
          <a:r>
            <a:rPr lang="ru-RU" sz="900" baseline="0"/>
            <a:t>633 197,1 тыс.руб                                  </a:t>
          </a: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0.36102</cdr:x>
      <cdr:y>0.28706</cdr:y>
    </cdr:from>
    <cdr:to>
      <cdr:x>0.64173</cdr:x>
      <cdr:y>0.63984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2885272" y="1674574"/>
          <a:ext cx="2243412" cy="2057954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200" baseline="0"/>
        </a:p>
        <a:p xmlns:a="http://schemas.openxmlformats.org/drawingml/2006/main">
          <a:endParaRPr lang="ru-RU" sz="1200" baseline="0"/>
        </a:p>
        <a:p xmlns:a="http://schemas.openxmlformats.org/drawingml/2006/main">
          <a:endParaRPr lang="ru-RU" sz="1200" baseline="0"/>
        </a:p>
        <a:p xmlns:a="http://schemas.openxmlformats.org/drawingml/2006/main">
          <a:r>
            <a:rPr lang="ru-RU" sz="1200" baseline="0"/>
            <a:t>     610 842,1 тыс.руб.         </a:t>
          </a:r>
          <a:r>
            <a:rPr lang="ru-RU" sz="1200"/>
            <a:t>        </a:t>
          </a: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0.86108</cdr:x>
      <cdr:y>0.00721</cdr:y>
    </cdr:from>
    <cdr:to>
      <cdr:x>0.96455</cdr:x>
      <cdr:y>0.16306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09417" y="4233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тыс.рублей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787C1-2B68-49E3-8E93-84826D69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1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2018-05-16T06:58:00Z</cp:lastPrinted>
  <dcterms:created xsi:type="dcterms:W3CDTF">2016-09-27T12:40:00Z</dcterms:created>
  <dcterms:modified xsi:type="dcterms:W3CDTF">2024-05-24T10:22:00Z</dcterms:modified>
</cp:coreProperties>
</file>