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02" w:rsidRPr="00A57702" w:rsidRDefault="00A57702" w:rsidP="00A57702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A5770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ПРОЕКТ</w:t>
      </w:r>
    </w:p>
    <w:p w:rsidR="00A57702" w:rsidRPr="00A57702" w:rsidRDefault="00A57702" w:rsidP="00A5770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A577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80010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02" w:rsidRPr="00A57702" w:rsidRDefault="00A57702" w:rsidP="00A5770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</w:p>
    <w:p w:rsidR="00A57702" w:rsidRPr="00D26F72" w:rsidRDefault="00A57702" w:rsidP="00A57702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D26F7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A57702" w:rsidRPr="00D26F72" w:rsidRDefault="00A57702" w:rsidP="00A57702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D26F7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A57702" w:rsidRPr="00D26F72" w:rsidRDefault="00A57702" w:rsidP="00A57702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D26F7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САРАТОВСКОЙ ОБЛАСТИ</w:t>
      </w:r>
    </w:p>
    <w:p w:rsidR="00A57702" w:rsidRPr="00D26F72" w:rsidRDefault="00A57702" w:rsidP="00A57702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A57702" w:rsidRPr="00D26F72" w:rsidRDefault="00A57702" w:rsidP="00A57702">
      <w:pPr>
        <w:spacing w:after="0" w:line="252" w:lineRule="auto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D26F7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     </w:t>
      </w:r>
      <w:r w:rsidR="00D26F7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                             </w:t>
      </w:r>
      <w:r w:rsidRPr="00D26F7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 ПОСТАНОВЛЕНИЕ   </w:t>
      </w:r>
    </w:p>
    <w:p w:rsidR="00A57702" w:rsidRPr="00A57702" w:rsidRDefault="00A57702" w:rsidP="00A57702">
      <w:pPr>
        <w:spacing w:after="0" w:line="252" w:lineRule="auto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A5770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   </w:t>
      </w:r>
    </w:p>
    <w:p w:rsidR="00A57702" w:rsidRPr="00D26F72" w:rsidRDefault="00A57702" w:rsidP="00A57702">
      <w:pPr>
        <w:spacing w:after="0" w:line="252" w:lineRule="auto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D26F7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от    .12.2022</w:t>
      </w:r>
      <w:r w:rsidRPr="00D26F7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ab/>
        <w:t xml:space="preserve">                            №                          р.п. Ровное                      </w:t>
      </w:r>
      <w:r w:rsidRPr="00D26F7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ab/>
      </w:r>
      <w:r w:rsidRPr="00D26F7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ab/>
      </w:r>
      <w:r w:rsidRPr="00D26F7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ab/>
      </w:r>
      <w:r w:rsidRPr="00D26F72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ab/>
        <w:t xml:space="preserve">             </w:t>
      </w:r>
    </w:p>
    <w:p w:rsidR="00A57702" w:rsidRPr="00D26F72" w:rsidRDefault="00A57702" w:rsidP="00D26F72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6F72">
        <w:rPr>
          <w:rFonts w:ascii="Times New Roman" w:hAnsi="Times New Roman" w:cs="Times New Roman"/>
          <w:b/>
          <w:sz w:val="28"/>
          <w:szCs w:val="28"/>
        </w:rPr>
        <w:t>Об утверждении программы</w:t>
      </w:r>
      <w:r w:rsidR="00D26F72" w:rsidRPr="00D26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F72">
        <w:rPr>
          <w:rFonts w:ascii="Times New Roman" w:hAnsi="Times New Roman" w:cs="Times New Roman"/>
          <w:b/>
          <w:sz w:val="28"/>
          <w:szCs w:val="28"/>
        </w:rPr>
        <w:t xml:space="preserve">персонифицированного финансирования дополнительного образования детей </w:t>
      </w:r>
      <w:r w:rsidR="007073DF">
        <w:rPr>
          <w:rFonts w:ascii="Times New Roman" w:hAnsi="Times New Roman" w:cs="Times New Roman"/>
          <w:b/>
          <w:sz w:val="28"/>
          <w:szCs w:val="28"/>
        </w:rPr>
        <w:t xml:space="preserve">проживающих на территории </w:t>
      </w:r>
      <w:r w:rsidRPr="00D26F72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 Саратовской области</w:t>
      </w:r>
    </w:p>
    <w:p w:rsidR="00A57702" w:rsidRPr="00A57702" w:rsidRDefault="00A57702" w:rsidP="00A57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02" w:rsidRPr="00D26F72" w:rsidRDefault="00A57702" w:rsidP="00D26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72">
        <w:rPr>
          <w:rFonts w:ascii="Times New Roman" w:hAnsi="Times New Roman" w:cs="Times New Roman"/>
          <w:sz w:val="28"/>
          <w:szCs w:val="28"/>
        </w:rPr>
        <w:t xml:space="preserve">       </w:t>
      </w:r>
      <w:r w:rsidR="002D1579" w:rsidRPr="00D26F7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D1579" w:rsidRPr="00D26F72">
        <w:rPr>
          <w:rFonts w:ascii="Times New Roman" w:hAnsi="Times New Roman" w:cs="Times New Roman"/>
          <w:sz w:val="28"/>
          <w:szCs w:val="28"/>
        </w:rPr>
        <w:t xml:space="preserve">В целях закрепления основных параметров системы персонифицированного финансирования дополнительного образования детей Ровенского муниципального района, в соответствии с постановлением Ровенской районной администрации Ровенского муниципального района Саратовской области от 01.03.2022 года №37 «О внесении изменений в Приложение №1 к постановлению Ровенской районной администрации от 17.05.2019 года № 133 «Об утверждении </w:t>
      </w:r>
      <w:r w:rsidRPr="00D26F72">
        <w:rPr>
          <w:rFonts w:ascii="Times New Roman" w:hAnsi="Times New Roman" w:cs="Times New Roman"/>
          <w:sz w:val="28"/>
          <w:szCs w:val="28"/>
        </w:rPr>
        <w:t>Положения о персонифицированном дополнительном образовании детей в Ровенском муниципальном районе»</w:t>
      </w:r>
      <w:r w:rsidR="002D1579" w:rsidRPr="00D26F72">
        <w:rPr>
          <w:rFonts w:ascii="Times New Roman" w:hAnsi="Times New Roman" w:cs="Times New Roman"/>
          <w:sz w:val="28"/>
          <w:szCs w:val="28"/>
        </w:rPr>
        <w:t>, муниципальной программой развития</w:t>
      </w:r>
      <w:proofErr w:type="gramEnd"/>
      <w:r w:rsidR="002D1579" w:rsidRPr="00D26F7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D1579" w:rsidRPr="00D26F72">
        <w:rPr>
          <w:rFonts w:ascii="Times New Roman" w:hAnsi="Times New Roman" w:cs="Times New Roman"/>
          <w:bCs/>
          <w:sz w:val="28"/>
          <w:szCs w:val="28"/>
        </w:rPr>
        <w:t xml:space="preserve">«Развитие образования в Ровенском муниципальном районе», утвержденной </w:t>
      </w:r>
      <w:r w:rsidR="00D26F72" w:rsidRPr="00D26F72">
        <w:rPr>
          <w:rFonts w:ascii="Times New Roman" w:hAnsi="Times New Roman" w:cs="Times New Roman"/>
          <w:bCs/>
          <w:sz w:val="28"/>
          <w:szCs w:val="28"/>
        </w:rPr>
        <w:t xml:space="preserve">постановлением Ровенской районной администрации </w:t>
      </w:r>
      <w:r w:rsidR="00D26F72" w:rsidRPr="00D26F72">
        <w:rPr>
          <w:rFonts w:ascii="Times New Roman" w:hAnsi="Times New Roman" w:cs="Times New Roman"/>
          <w:sz w:val="28"/>
          <w:szCs w:val="28"/>
        </w:rPr>
        <w:t>Ровенского муниципального района Саратовской области</w:t>
      </w:r>
      <w:r w:rsidR="00D26F72" w:rsidRPr="00D26F72">
        <w:rPr>
          <w:rFonts w:ascii="Times New Roman" w:hAnsi="Times New Roman" w:cs="Times New Roman"/>
          <w:bCs/>
          <w:sz w:val="28"/>
          <w:szCs w:val="28"/>
        </w:rPr>
        <w:t xml:space="preserve"> от 29.12.2018 года № 368, </w:t>
      </w:r>
      <w:proofErr w:type="gramStart"/>
      <w:r w:rsidR="00D26F72" w:rsidRPr="00D26F72">
        <w:rPr>
          <w:rFonts w:ascii="Times New Roman" w:hAnsi="Times New Roman" w:cs="Times New Roman"/>
          <w:bCs/>
          <w:sz w:val="28"/>
          <w:szCs w:val="28"/>
        </w:rPr>
        <w:t>руководствуясь Уставом Ровенского муниципального района Ровенская районная администрация Ровенского муниципального</w:t>
      </w:r>
      <w:proofErr w:type="gramEnd"/>
      <w:r w:rsidR="00D26F72" w:rsidRPr="00D26F72">
        <w:rPr>
          <w:rFonts w:ascii="Times New Roman" w:hAnsi="Times New Roman" w:cs="Times New Roman"/>
          <w:bCs/>
          <w:sz w:val="28"/>
          <w:szCs w:val="28"/>
        </w:rPr>
        <w:t xml:space="preserve"> района  </w:t>
      </w:r>
    </w:p>
    <w:p w:rsidR="00A57702" w:rsidRPr="00D26F72" w:rsidRDefault="00D26F72" w:rsidP="00D26F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F7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7702" w:rsidRPr="00D26F72">
        <w:rPr>
          <w:rFonts w:ascii="Times New Roman" w:hAnsi="Times New Roman" w:cs="Times New Roman"/>
          <w:b/>
          <w:sz w:val="28"/>
          <w:szCs w:val="28"/>
        </w:rPr>
        <w:t>:</w:t>
      </w:r>
    </w:p>
    <w:p w:rsidR="00A57702" w:rsidRPr="00D26F72" w:rsidRDefault="00A57702" w:rsidP="00D26F72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72">
        <w:rPr>
          <w:rFonts w:ascii="Times New Roman" w:hAnsi="Times New Roman" w:cs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</w:t>
      </w:r>
      <w:r w:rsidR="008E73B6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Pr="00D26F72">
        <w:rPr>
          <w:rFonts w:ascii="Times New Roman" w:hAnsi="Times New Roman" w:cs="Times New Roman"/>
          <w:sz w:val="28"/>
          <w:szCs w:val="28"/>
        </w:rPr>
        <w:t xml:space="preserve">в Ровенском муниципальном районе Саратовской области на 2023 год </w:t>
      </w:r>
      <w:r w:rsidR="00D26F72" w:rsidRPr="00D26F72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A57702" w:rsidRPr="00D26F72" w:rsidRDefault="00A57702" w:rsidP="00D26F72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72">
        <w:rPr>
          <w:rFonts w:ascii="Times New Roman" w:hAnsi="Times New Roman" w:cs="Times New Roman"/>
          <w:sz w:val="28"/>
          <w:szCs w:val="28"/>
        </w:rPr>
        <w:t>Отделу образования Ровенской районной администрации Ровенского муниципального района</w:t>
      </w:r>
      <w:r w:rsidR="00D26F72" w:rsidRPr="00D26F72">
        <w:rPr>
          <w:rFonts w:ascii="Times New Roman" w:hAnsi="Times New Roman" w:cs="Times New Roman"/>
          <w:sz w:val="28"/>
          <w:szCs w:val="28"/>
        </w:rPr>
        <w:t xml:space="preserve"> о</w:t>
      </w:r>
      <w:r w:rsidRPr="00D26F72">
        <w:rPr>
          <w:rFonts w:ascii="Times New Roman" w:hAnsi="Times New Roman" w:cs="Times New Roman"/>
          <w:sz w:val="28"/>
          <w:szCs w:val="28"/>
        </w:rPr>
        <w:t>беспечить организационное, информационное и методическое сопровождение реализации программы персонифицированного финансирования.</w:t>
      </w:r>
    </w:p>
    <w:p w:rsidR="00A57702" w:rsidRPr="00D26F72" w:rsidRDefault="00A57702" w:rsidP="00D26F72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F72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D26F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Ровенской районной администрации Коваль О.Ю.</w:t>
      </w:r>
    </w:p>
    <w:p w:rsidR="00A57702" w:rsidRPr="00D26F72" w:rsidRDefault="00947067" w:rsidP="00D26F72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A57702" w:rsidRPr="00D26F72">
        <w:rPr>
          <w:rFonts w:ascii="Times New Roman" w:hAnsi="Times New Roman" w:cs="Times New Roman"/>
          <w:sz w:val="28"/>
          <w:szCs w:val="28"/>
        </w:rPr>
        <w:t xml:space="preserve"> подле</w:t>
      </w:r>
      <w:r>
        <w:rPr>
          <w:rFonts w:ascii="Times New Roman" w:hAnsi="Times New Roman" w:cs="Times New Roman"/>
          <w:sz w:val="28"/>
          <w:szCs w:val="28"/>
        </w:rPr>
        <w:t>жит обязательному опубликованию в районной газете «Знамя Победы» и вступает в силу со дня его официального опубликования.</w:t>
      </w:r>
    </w:p>
    <w:p w:rsidR="00D26F72" w:rsidRDefault="00D26F72" w:rsidP="00D26F7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947067" w:rsidRDefault="00947067" w:rsidP="00D26F7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947067" w:rsidRDefault="00947067" w:rsidP="00D26F7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26F72" w:rsidRPr="00D26F72" w:rsidRDefault="00A57702" w:rsidP="00D26F7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D26F72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D26F72">
        <w:rPr>
          <w:rFonts w:ascii="Times New Roman" w:hAnsi="Times New Roman"/>
          <w:b/>
          <w:sz w:val="28"/>
          <w:szCs w:val="28"/>
        </w:rPr>
        <w:t>Ровенского</w:t>
      </w:r>
      <w:proofErr w:type="gramEnd"/>
      <w:r w:rsidR="00D26F72" w:rsidRPr="00D26F72">
        <w:rPr>
          <w:rFonts w:ascii="Times New Roman" w:hAnsi="Times New Roman"/>
          <w:b/>
          <w:sz w:val="28"/>
          <w:szCs w:val="28"/>
        </w:rPr>
        <w:t xml:space="preserve"> </w:t>
      </w:r>
    </w:p>
    <w:p w:rsidR="00A57702" w:rsidRPr="00D26F72" w:rsidRDefault="00D26F72" w:rsidP="00D26F7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</w:t>
      </w:r>
      <w:r w:rsidR="0094706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ab/>
      </w:r>
      <w:r w:rsidRPr="00D26F72">
        <w:rPr>
          <w:rFonts w:ascii="Times New Roman" w:hAnsi="Times New Roman"/>
          <w:b/>
          <w:sz w:val="28"/>
          <w:szCs w:val="28"/>
        </w:rPr>
        <w:t xml:space="preserve">В.С.Котов     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A57702" w:rsidRPr="00D26F7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9A247F" w:rsidRPr="00D26F72" w:rsidRDefault="00A57702" w:rsidP="00D2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F7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9470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9470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47067" w:rsidRDefault="0094706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9A247F" w:rsidRPr="00307C66" w:rsidRDefault="009A247F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307C6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9A247F" w:rsidRPr="00307C66" w:rsidRDefault="009A247F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307C66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9A247F" w:rsidRPr="00307C66" w:rsidRDefault="009A247F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307C66">
        <w:rPr>
          <w:rFonts w:ascii="Times New Roman" w:hAnsi="Times New Roman" w:cs="Times New Roman"/>
          <w:bCs/>
          <w:sz w:val="24"/>
          <w:szCs w:val="24"/>
        </w:rPr>
        <w:t xml:space="preserve">Ровенской районной администрации </w:t>
      </w:r>
    </w:p>
    <w:p w:rsidR="009A247F" w:rsidRPr="00307C66" w:rsidRDefault="006D7CF7" w:rsidP="00307C66">
      <w:pPr>
        <w:spacing w:after="0"/>
        <w:ind w:left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     .12.202</w:t>
      </w:r>
      <w:r w:rsidR="00861804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 № ____</w:t>
      </w:r>
    </w:p>
    <w:p w:rsidR="009A247F" w:rsidRPr="00307C66" w:rsidRDefault="009A247F" w:rsidP="00307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247F" w:rsidRPr="00307C66" w:rsidRDefault="009A247F" w:rsidP="009A24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247F" w:rsidRPr="00D26F72" w:rsidRDefault="009A247F" w:rsidP="00D26F72">
      <w:pPr>
        <w:tabs>
          <w:tab w:val="left" w:pos="1981"/>
        </w:tabs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26F72">
        <w:rPr>
          <w:rFonts w:ascii="Times New Roman" w:hAnsi="Times New Roman" w:cs="Times New Roman"/>
          <w:b/>
          <w:smallCaps/>
          <w:sz w:val="28"/>
          <w:szCs w:val="28"/>
        </w:rPr>
        <w:t>Программа персонифицированного финансирования дополнительного образования детей в Ровенско</w:t>
      </w:r>
      <w:r w:rsidR="00D26F72">
        <w:rPr>
          <w:rFonts w:ascii="Times New Roman" w:hAnsi="Times New Roman" w:cs="Times New Roman"/>
          <w:b/>
          <w:smallCaps/>
          <w:sz w:val="28"/>
          <w:szCs w:val="28"/>
        </w:rPr>
        <w:t>м  муниципальном районе на</w:t>
      </w:r>
      <w:r w:rsidR="006D7CF7" w:rsidRPr="00D26F72">
        <w:rPr>
          <w:rFonts w:ascii="Times New Roman" w:hAnsi="Times New Roman" w:cs="Times New Roman"/>
          <w:b/>
          <w:smallCaps/>
          <w:sz w:val="28"/>
          <w:szCs w:val="28"/>
        </w:rPr>
        <w:t xml:space="preserve"> 2023 </w:t>
      </w:r>
      <w:r w:rsidRPr="00D26F72">
        <w:rPr>
          <w:rFonts w:ascii="Times New Roman" w:hAnsi="Times New Roman" w:cs="Times New Roman"/>
          <w:b/>
          <w:smallCaps/>
          <w:sz w:val="28"/>
          <w:szCs w:val="28"/>
        </w:rPr>
        <w:t>год</w:t>
      </w:r>
    </w:p>
    <w:p w:rsidR="009A247F" w:rsidRPr="00307C66" w:rsidRDefault="009A247F" w:rsidP="009A247F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07C66">
        <w:rPr>
          <w:b/>
          <w:sz w:val="24"/>
          <w:szCs w:val="24"/>
        </w:rPr>
        <w:t>Параметры системы персонифицированного финансирования</w:t>
      </w:r>
    </w:p>
    <w:p w:rsidR="009A247F" w:rsidRPr="00307C66" w:rsidRDefault="009A247F" w:rsidP="009A247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66"/>
        <w:gridCol w:w="6093"/>
        <w:gridCol w:w="2586"/>
      </w:tblGrid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586" w:type="dxa"/>
            <w:vAlign w:val="center"/>
          </w:tcPr>
          <w:p w:rsidR="009A247F" w:rsidRPr="00307C66" w:rsidRDefault="006D7CF7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2023 года по 31 декабря 2023</w:t>
            </w:r>
            <w:r w:rsidR="009A247F" w:rsidRPr="00307C6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3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58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от 5 до 18 лет</w:t>
            </w:r>
          </w:p>
        </w:tc>
      </w:tr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9" w:type="dxa"/>
            <w:gridSpan w:val="2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Ровенского муниципального </w:t>
            </w:r>
            <w:proofErr w:type="gramStart"/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307C66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действия программы персонифицированного финансирования (не менее), ед.</w:t>
            </w:r>
          </w:p>
        </w:tc>
      </w:tr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3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Дети от 5 до 18 лет (не менее), ед.</w:t>
            </w:r>
          </w:p>
        </w:tc>
        <w:tc>
          <w:tcPr>
            <w:tcW w:w="258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D7CF7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9" w:type="dxa"/>
            <w:gridSpan w:val="2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обеспечения сертификата персонифицированного </w:t>
            </w:r>
            <w:proofErr w:type="gramStart"/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gramEnd"/>
            <w:r w:rsidRPr="00307C66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действия программы персонифицированного финансирования, установленный для соответствующей категории детей, рублей:</w:t>
            </w:r>
          </w:p>
        </w:tc>
      </w:tr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3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58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CF7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</w:tr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9" w:type="dxa"/>
            <w:gridSpan w:val="2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рублей</w:t>
            </w:r>
          </w:p>
        </w:tc>
      </w:tr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3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58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AD4">
              <w:rPr>
                <w:rFonts w:ascii="Times New Roman" w:hAnsi="Times New Roman" w:cs="Times New Roman"/>
                <w:sz w:val="24"/>
                <w:szCs w:val="24"/>
              </w:rPr>
              <w:t>070000</w:t>
            </w:r>
          </w:p>
        </w:tc>
      </w:tr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9" w:type="dxa"/>
            <w:gridSpan w:val="2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</w:t>
            </w:r>
            <w:proofErr w:type="spellStart"/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07C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3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258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093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586" w:type="dxa"/>
          </w:tcPr>
          <w:p w:rsidR="009A247F" w:rsidRPr="00307C66" w:rsidRDefault="009A247F" w:rsidP="00C5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093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586" w:type="dxa"/>
          </w:tcPr>
          <w:p w:rsidR="009A247F" w:rsidRPr="00307C66" w:rsidRDefault="009A247F" w:rsidP="00C5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093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образовательных программ </w:t>
            </w:r>
            <w:proofErr w:type="spellStart"/>
            <w:proofErr w:type="gramStart"/>
            <w:r w:rsidRPr="0030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0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586" w:type="dxa"/>
          </w:tcPr>
          <w:p w:rsidR="009A247F" w:rsidRPr="00307C66" w:rsidRDefault="009A247F" w:rsidP="00C5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093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586" w:type="dxa"/>
          </w:tcPr>
          <w:p w:rsidR="009A247F" w:rsidRPr="00307C66" w:rsidRDefault="009A247F" w:rsidP="00C5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9A247F" w:rsidRPr="00307C66" w:rsidTr="00C51DBC">
        <w:tc>
          <w:tcPr>
            <w:tcW w:w="666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6093" w:type="dxa"/>
            <w:vAlign w:val="center"/>
          </w:tcPr>
          <w:p w:rsidR="009A247F" w:rsidRPr="00307C66" w:rsidRDefault="009A247F" w:rsidP="00C51D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586" w:type="dxa"/>
          </w:tcPr>
          <w:p w:rsidR="009A247F" w:rsidRPr="00307C66" w:rsidRDefault="009A247F" w:rsidP="00C5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66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</w:tbl>
    <w:p w:rsidR="009A247F" w:rsidRDefault="009A247F" w:rsidP="009A247F">
      <w:pPr>
        <w:tabs>
          <w:tab w:val="left" w:pos="1981"/>
        </w:tabs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26F72" w:rsidRPr="00307C66" w:rsidRDefault="00D26F72" w:rsidP="009A247F">
      <w:pPr>
        <w:tabs>
          <w:tab w:val="left" w:pos="1981"/>
        </w:tabs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9A247F" w:rsidRPr="00307C66" w:rsidRDefault="009A247F" w:rsidP="009A247F">
      <w:pPr>
        <w:tabs>
          <w:tab w:val="left" w:pos="1981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7C66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  <w:lang w:val="en-US"/>
        </w:rPr>
        <w:t>II</w:t>
      </w:r>
      <w:r w:rsidRPr="00307C66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. </w:t>
      </w:r>
      <w:r w:rsidRPr="00307C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установления и использования норматива обеспечения сертификата.</w:t>
      </w:r>
    </w:p>
    <w:p w:rsidR="009A247F" w:rsidRPr="00307C66" w:rsidRDefault="009A247F" w:rsidP="009A247F">
      <w:pPr>
        <w:pStyle w:val="a5"/>
        <w:numPr>
          <w:ilvl w:val="0"/>
          <w:numId w:val="2"/>
        </w:numPr>
        <w:tabs>
          <w:tab w:val="left" w:pos="0"/>
        </w:tabs>
        <w:overflowPunct/>
        <w:autoSpaceDE/>
        <w:autoSpaceDN/>
        <w:adjustRightInd/>
        <w:spacing w:after="200" w:line="276" w:lineRule="auto"/>
        <w:ind w:left="0" w:firstLine="709"/>
        <w:jc w:val="both"/>
        <w:textAlignment w:val="auto"/>
        <w:rPr>
          <w:color w:val="000000" w:themeColor="text1"/>
          <w:sz w:val="24"/>
          <w:szCs w:val="24"/>
        </w:rPr>
      </w:pPr>
      <w:proofErr w:type="gramStart"/>
      <w:r w:rsidRPr="00307C66">
        <w:rPr>
          <w:color w:val="000000" w:themeColor="text1"/>
          <w:sz w:val="24"/>
          <w:szCs w:val="24"/>
        </w:rPr>
        <w:t xml:space="preserve">Норматив обеспечения сертификата для детей от 5 до 18 лет устанавливается в размере нормативной стоимости дополнительной общеобразовательной программы технической направленности (иная) общей продолжительностью </w:t>
      </w:r>
      <w:bookmarkStart w:id="0" w:name="_Ref450739598"/>
      <w:r w:rsidRPr="00307C66">
        <w:rPr>
          <w:color w:val="000000" w:themeColor="text1"/>
          <w:sz w:val="24"/>
          <w:szCs w:val="24"/>
        </w:rPr>
        <w:t>144 часов реализации по учебному плану</w:t>
      </w:r>
      <w:bookmarkEnd w:id="0"/>
      <w:r w:rsidRPr="00307C66">
        <w:rPr>
          <w:sz w:val="24"/>
          <w:szCs w:val="24"/>
        </w:rPr>
        <w:t xml:space="preserve"> в рамках групповой работы с детьми,</w:t>
      </w:r>
      <w:r w:rsidRPr="00307C66">
        <w:rPr>
          <w:color w:val="000000" w:themeColor="text1"/>
          <w:sz w:val="24"/>
          <w:szCs w:val="24"/>
        </w:rPr>
        <w:t xml:space="preserve"> количеством детей, одновр</w:t>
      </w:r>
      <w:r w:rsidR="006A3AD4">
        <w:rPr>
          <w:color w:val="000000" w:themeColor="text1"/>
          <w:sz w:val="24"/>
          <w:szCs w:val="24"/>
        </w:rPr>
        <w:t>еменно находящихся в группе от 10</w:t>
      </w:r>
      <w:r w:rsidRPr="00307C66">
        <w:rPr>
          <w:color w:val="000000" w:themeColor="text1"/>
          <w:sz w:val="24"/>
          <w:szCs w:val="24"/>
        </w:rPr>
        <w:t xml:space="preserve"> до 15 человек, определенной в соответствии с Правилами персонифицированного финансирования дополнительного образования детей в Саратовской области.</w:t>
      </w:r>
      <w:proofErr w:type="gramEnd"/>
    </w:p>
    <w:p w:rsidR="009A247F" w:rsidRPr="00307C66" w:rsidRDefault="009A247F" w:rsidP="009A247F">
      <w:pPr>
        <w:pStyle w:val="a5"/>
        <w:numPr>
          <w:ilvl w:val="0"/>
          <w:numId w:val="2"/>
        </w:numPr>
        <w:tabs>
          <w:tab w:val="left" w:pos="0"/>
        </w:tabs>
        <w:overflowPunct/>
        <w:autoSpaceDE/>
        <w:autoSpaceDN/>
        <w:adjustRightInd/>
        <w:spacing w:after="200" w:line="276" w:lineRule="auto"/>
        <w:ind w:left="0" w:firstLine="709"/>
        <w:jc w:val="both"/>
        <w:textAlignment w:val="auto"/>
        <w:rPr>
          <w:color w:val="000000" w:themeColor="text1"/>
          <w:sz w:val="24"/>
          <w:szCs w:val="24"/>
        </w:rPr>
      </w:pPr>
      <w:proofErr w:type="gramStart"/>
      <w:r w:rsidRPr="00307C66">
        <w:rPr>
          <w:color w:val="000000" w:themeColor="text1"/>
          <w:sz w:val="24"/>
          <w:szCs w:val="24"/>
        </w:rPr>
        <w:t xml:space="preserve">Использование сертификата для заключения договоров по образовательным программам допускается при условии, что совокупный объем ежемесячных платежей по заключенным договорам об образовании за счет средств сертификата дополнительного образования, в случае заключения нового договора на выбранную часть образовательной программы,  не превысит </w:t>
      </w:r>
      <w:r w:rsidR="006D7CF7">
        <w:rPr>
          <w:color w:val="000000" w:themeColor="text1"/>
          <w:sz w:val="24"/>
          <w:szCs w:val="24"/>
        </w:rPr>
        <w:t xml:space="preserve"> </w:t>
      </w:r>
      <w:r w:rsidR="006A3AD4">
        <w:rPr>
          <w:color w:val="000000"/>
          <w:sz w:val="24"/>
          <w:szCs w:val="24"/>
        </w:rPr>
        <w:t>2239,32</w:t>
      </w:r>
      <w:r w:rsidRPr="00307C66">
        <w:rPr>
          <w:color w:val="000000"/>
          <w:sz w:val="24"/>
          <w:szCs w:val="24"/>
        </w:rPr>
        <w:t xml:space="preserve"> </w:t>
      </w:r>
      <w:r w:rsidRPr="00307C66">
        <w:rPr>
          <w:color w:val="000000" w:themeColor="text1"/>
          <w:sz w:val="24"/>
          <w:szCs w:val="24"/>
        </w:rPr>
        <w:t>рублей для детей от 5 до 18 лет, более чем для одного месяца использования сертификата.</w:t>
      </w:r>
      <w:proofErr w:type="gramEnd"/>
    </w:p>
    <w:p w:rsidR="009A247F" w:rsidRPr="00307C66" w:rsidRDefault="009A247F" w:rsidP="009A247F">
      <w:pPr>
        <w:pStyle w:val="a5"/>
        <w:numPr>
          <w:ilvl w:val="0"/>
          <w:numId w:val="2"/>
        </w:numPr>
        <w:tabs>
          <w:tab w:val="left" w:pos="0"/>
        </w:tabs>
        <w:overflowPunct/>
        <w:autoSpaceDE/>
        <w:autoSpaceDN/>
        <w:adjustRightInd/>
        <w:spacing w:after="200" w:line="276" w:lineRule="auto"/>
        <w:ind w:left="0" w:firstLine="709"/>
        <w:jc w:val="both"/>
        <w:textAlignment w:val="auto"/>
        <w:rPr>
          <w:color w:val="000000" w:themeColor="text1"/>
          <w:sz w:val="24"/>
          <w:szCs w:val="24"/>
        </w:rPr>
      </w:pPr>
      <w:proofErr w:type="gramStart"/>
      <w:r w:rsidRPr="00307C66">
        <w:rPr>
          <w:sz w:val="24"/>
          <w:szCs w:val="24"/>
        </w:rPr>
        <w:t>При присвоении сертификату дополнительного образования статуса сертификата персонифицированного финансирования в соответствии с Положением о персонифицированном дополнительном образовании в Ровенском муниципальном районе</w:t>
      </w:r>
      <w:proofErr w:type="gramEnd"/>
      <w:r w:rsidRPr="00307C66">
        <w:rPr>
          <w:sz w:val="24"/>
          <w:szCs w:val="24"/>
        </w:rPr>
        <w:t xml:space="preserve"> Саратовской области объем его доступного для использования остатка устанавливается в размере скорректированного норматива обеспечения сертификата, определяемого по следующей формуле:</w:t>
      </w:r>
    </w:p>
    <w:p w:rsidR="009A247F" w:rsidRPr="00307C66" w:rsidRDefault="009A247F" w:rsidP="009A247F">
      <w:pPr>
        <w:pStyle w:val="a5"/>
        <w:tabs>
          <w:tab w:val="left" w:pos="0"/>
        </w:tabs>
        <w:ind w:left="709"/>
        <w:jc w:val="both"/>
        <w:rPr>
          <w:color w:val="000000" w:themeColor="text1"/>
          <w:sz w:val="24"/>
          <w:szCs w:val="24"/>
        </w:rPr>
      </w:pPr>
    </w:p>
    <w:p w:rsidR="009A247F" w:rsidRPr="00307C66" w:rsidRDefault="009A247F" w:rsidP="009A247F">
      <w:pPr>
        <w:pStyle w:val="a5"/>
        <w:tabs>
          <w:tab w:val="left" w:pos="0"/>
        </w:tabs>
        <w:ind w:left="709"/>
        <w:jc w:val="both"/>
        <w:rPr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/>
              <w:color w:val="000000" w:themeColor="text1"/>
              <w:sz w:val="24"/>
              <w:szCs w:val="24"/>
            </w:rPr>
            <m:t>Остаток</m:t>
          </m:r>
          <m:r>
            <w:rPr>
              <w:rFonts w:ascii="Cambria Math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/>
              <w:color w:val="000000" w:themeColor="text1"/>
              <w:sz w:val="24"/>
              <w:szCs w:val="24"/>
            </w:rPr>
            <m:t>×</m:t>
          </m:r>
          <m:r>
            <w:rPr>
              <w:rFonts w:ascii="Cambria Math" w:hAnsi="Cambria Math"/>
              <w:color w:val="000000" w:themeColor="text1"/>
              <w:sz w:val="24"/>
              <w:szCs w:val="24"/>
            </w:rPr>
            <m:t>N</m:t>
          </m:r>
        </m:oMath>
      </m:oMathPara>
    </w:p>
    <w:p w:rsidR="009A247F" w:rsidRPr="00307C66" w:rsidRDefault="009A247F" w:rsidP="009A247F">
      <w:pPr>
        <w:pStyle w:val="a5"/>
        <w:tabs>
          <w:tab w:val="left" w:pos="0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07C66">
        <w:rPr>
          <w:color w:val="000000" w:themeColor="text1"/>
          <w:sz w:val="24"/>
          <w:szCs w:val="24"/>
        </w:rPr>
        <w:t>где</w:t>
      </w:r>
    </w:p>
    <w:p w:rsidR="009A247F" w:rsidRPr="00307C66" w:rsidRDefault="009A247F" w:rsidP="009A247F">
      <w:pPr>
        <w:pStyle w:val="a5"/>
        <w:tabs>
          <w:tab w:val="left" w:pos="0"/>
        </w:tabs>
        <w:ind w:left="0" w:firstLine="709"/>
        <w:jc w:val="both"/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N</m:t>
        </m:r>
      </m:oMath>
      <w:r w:rsidRPr="00307C66">
        <w:rPr>
          <w:color w:val="000000" w:themeColor="text1"/>
          <w:sz w:val="24"/>
          <w:szCs w:val="24"/>
        </w:rPr>
        <w:t xml:space="preserve"> – норматив обеспечения сертификата дополнительного образования, установленный для соответствующей категории детей;</w:t>
      </w:r>
    </w:p>
    <w:p w:rsidR="009A247F" w:rsidRPr="00307C66" w:rsidRDefault="00165C4A" w:rsidP="009A247F">
      <w:pPr>
        <w:pStyle w:val="a5"/>
        <w:tabs>
          <w:tab w:val="left" w:pos="0"/>
        </w:tabs>
        <w:ind w:left="0" w:firstLine="709"/>
        <w:jc w:val="both"/>
        <w:rPr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/>
                <w:color w:val="000000" w:themeColor="text1"/>
                <w:sz w:val="24"/>
                <w:szCs w:val="24"/>
              </w:rPr>
              <m:t>период</m:t>
            </m:r>
          </m:sub>
        </m:sSub>
      </m:oMath>
      <w:r w:rsidR="009A247F" w:rsidRPr="00307C66">
        <w:rPr>
          <w:color w:val="000000" w:themeColor="text1"/>
          <w:sz w:val="24"/>
          <w:szCs w:val="24"/>
        </w:rPr>
        <w:t xml:space="preserve"> – общее число месяцев активного использования сертификатов дополнительного образования;</w:t>
      </w:r>
    </w:p>
    <w:p w:rsidR="009A247F" w:rsidRPr="00307C66" w:rsidRDefault="00165C4A" w:rsidP="009A247F">
      <w:pPr>
        <w:pStyle w:val="a5"/>
        <w:tabs>
          <w:tab w:val="left" w:pos="0"/>
        </w:tabs>
        <w:ind w:left="0" w:firstLine="709"/>
        <w:jc w:val="both"/>
        <w:rPr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/>
                <w:color w:val="000000" w:themeColor="text1"/>
                <w:sz w:val="24"/>
                <w:szCs w:val="24"/>
              </w:rPr>
              <m:t>ост</m:t>
            </m:r>
          </m:sub>
        </m:sSub>
      </m:oMath>
      <w:r w:rsidR="009A247F" w:rsidRPr="00307C66">
        <w:rPr>
          <w:color w:val="000000" w:themeColor="text1"/>
          <w:sz w:val="24"/>
          <w:szCs w:val="24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:rsidR="009A247F" w:rsidRPr="00307C66" w:rsidRDefault="009A247F" w:rsidP="009A247F">
      <w:pPr>
        <w:pStyle w:val="a5"/>
        <w:tabs>
          <w:tab w:val="left" w:pos="0"/>
        </w:tabs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307C66">
        <w:rPr>
          <w:color w:val="000000" w:themeColor="text1"/>
          <w:sz w:val="24"/>
          <w:szCs w:val="24"/>
        </w:rPr>
        <w:t>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 дополнительного образования понимаются следующие месяцы:</w:t>
      </w:r>
      <w:r w:rsidRPr="00307C66">
        <w:rPr>
          <w:sz w:val="24"/>
          <w:szCs w:val="24"/>
        </w:rPr>
        <w:t xml:space="preserve"> январь, февраль, март, апрель, май, июнь, </w:t>
      </w:r>
      <w:r w:rsidR="006A3AD4">
        <w:rPr>
          <w:sz w:val="24"/>
          <w:szCs w:val="24"/>
        </w:rPr>
        <w:t>июль, август,</w:t>
      </w:r>
      <w:r w:rsidR="00D26F72">
        <w:rPr>
          <w:sz w:val="24"/>
          <w:szCs w:val="24"/>
        </w:rPr>
        <w:t xml:space="preserve"> </w:t>
      </w:r>
      <w:r w:rsidRPr="00307C66">
        <w:rPr>
          <w:sz w:val="24"/>
          <w:szCs w:val="24"/>
        </w:rPr>
        <w:t>сентябрь, октябрь, ноябрь, декабрь.</w:t>
      </w:r>
      <w:proofErr w:type="gramEnd"/>
    </w:p>
    <w:p w:rsidR="009A247F" w:rsidRPr="00307C66" w:rsidRDefault="009A247F" w:rsidP="009A247F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bookmarkStart w:id="1" w:name="_GoBack"/>
      <w:bookmarkEnd w:id="1"/>
    </w:p>
    <w:p w:rsidR="009A247F" w:rsidRPr="00307C66" w:rsidRDefault="009A247F">
      <w:pPr>
        <w:rPr>
          <w:rFonts w:ascii="Times New Roman" w:hAnsi="Times New Roman" w:cs="Times New Roman"/>
          <w:sz w:val="24"/>
          <w:szCs w:val="24"/>
        </w:rPr>
      </w:pPr>
    </w:p>
    <w:sectPr w:rsidR="009A247F" w:rsidRPr="00307C66" w:rsidSect="00D26F7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1772"/>
    <w:multiLevelType w:val="hybridMultilevel"/>
    <w:tmpl w:val="5F6066AE"/>
    <w:lvl w:ilvl="0" w:tplc="D2ACB586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47F"/>
    <w:rsid w:val="00165C4A"/>
    <w:rsid w:val="002D1579"/>
    <w:rsid w:val="00307C66"/>
    <w:rsid w:val="006A3AD4"/>
    <w:rsid w:val="006D7CF7"/>
    <w:rsid w:val="007073DF"/>
    <w:rsid w:val="00861804"/>
    <w:rsid w:val="008E73B6"/>
    <w:rsid w:val="009106AF"/>
    <w:rsid w:val="00947067"/>
    <w:rsid w:val="00952BAA"/>
    <w:rsid w:val="009A247F"/>
    <w:rsid w:val="00A57702"/>
    <w:rsid w:val="00BF4B6F"/>
    <w:rsid w:val="00D2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247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A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7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 Spacing"/>
    <w:link w:val="a8"/>
    <w:uiPriority w:val="1"/>
    <w:qFormat/>
    <w:rsid w:val="00A577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A577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7A9EC-1B91-485F-AB3D-94BDAF0F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2022-12-15T10:25:00Z</cp:lastPrinted>
  <dcterms:created xsi:type="dcterms:W3CDTF">2022-12-22T06:25:00Z</dcterms:created>
  <dcterms:modified xsi:type="dcterms:W3CDTF">2022-12-22T06:25:00Z</dcterms:modified>
</cp:coreProperties>
</file>