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99" w:rsidRDefault="00264A99" w:rsidP="00264A99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От </w:t>
      </w:r>
      <w:r w:rsidR="003C1ACC">
        <w:rPr>
          <w:b/>
          <w:color w:val="000000"/>
          <w:spacing w:val="20"/>
          <w:sz w:val="28"/>
          <w:szCs w:val="28"/>
        </w:rPr>
        <w:t xml:space="preserve">  08.08.</w:t>
      </w:r>
      <w:r>
        <w:rPr>
          <w:b/>
          <w:color w:val="000000"/>
          <w:spacing w:val="20"/>
          <w:sz w:val="28"/>
          <w:szCs w:val="28"/>
        </w:rPr>
        <w:t>2022г.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 xml:space="preserve">    №</w:t>
      </w:r>
      <w:r>
        <w:rPr>
          <w:b/>
          <w:color w:val="000000"/>
          <w:spacing w:val="20"/>
          <w:sz w:val="28"/>
          <w:szCs w:val="28"/>
        </w:rPr>
        <w:tab/>
      </w:r>
      <w:r w:rsidR="003C1ACC">
        <w:rPr>
          <w:b/>
          <w:color w:val="000000"/>
          <w:spacing w:val="20"/>
          <w:sz w:val="28"/>
          <w:szCs w:val="28"/>
        </w:rPr>
        <w:t>173</w:t>
      </w:r>
      <w:r w:rsidR="003C1ACC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>р.п. Ровное</w:t>
      </w: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муниципальную программу </w:t>
      </w:r>
    </w:p>
    <w:p w:rsidR="00264A99" w:rsidRDefault="00264A99" w:rsidP="00264A9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образования в Ровенском муниципальном районе »</w:t>
      </w: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bCs/>
          <w:sz w:val="28"/>
          <w:szCs w:val="28"/>
        </w:rPr>
      </w:pPr>
      <w:proofErr w:type="gramStart"/>
      <w:r w:rsidRPr="00E63945">
        <w:rPr>
          <w:sz w:val="28"/>
          <w:szCs w:val="28"/>
        </w:rPr>
        <w:t xml:space="preserve">Внести изменения в муниципальную программу «Развитие образования в Ровенском муниципальном районе», утвержденную  постановлением Ровенской районной администрации Ровенского муниципального района Саратовской области от 29.12.2018 г. №368 «Об утверждении  </w:t>
      </w:r>
      <w:r w:rsidRPr="00E63945">
        <w:rPr>
          <w:bCs/>
          <w:sz w:val="28"/>
          <w:szCs w:val="28"/>
        </w:rPr>
        <w:t>муниципальной программы «Развитие образования в Ровенском  муниципальном районе » в редакции, утвержденной постановлений Ровенской районной администрации от 04.06.2020г., 11.01.2021г., от 24.11.20</w:t>
      </w:r>
      <w:r w:rsidR="002B5956" w:rsidRPr="00E63945">
        <w:rPr>
          <w:bCs/>
          <w:sz w:val="28"/>
          <w:szCs w:val="28"/>
        </w:rPr>
        <w:t>21г.</w:t>
      </w:r>
      <w:r w:rsidR="00CA47D1" w:rsidRPr="00E63945">
        <w:rPr>
          <w:bCs/>
          <w:sz w:val="28"/>
          <w:szCs w:val="28"/>
        </w:rPr>
        <w:t xml:space="preserve">, от 26.11.2022г. </w:t>
      </w:r>
      <w:r w:rsidR="00E63945">
        <w:rPr>
          <w:bCs/>
          <w:sz w:val="28"/>
          <w:szCs w:val="28"/>
        </w:rPr>
        <w:t>, 26.01.2022, от 13.07.2022г.</w:t>
      </w:r>
      <w:proofErr w:type="gramEnd"/>
    </w:p>
    <w:p w:rsidR="00E84991" w:rsidRDefault="00E84991" w:rsidP="00E8499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и дополнения:</w:t>
      </w:r>
    </w:p>
    <w:p w:rsidR="00E84991" w:rsidRDefault="00943F54" w:rsidP="00943F54">
      <w:pPr>
        <w:pStyle w:val="a3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 w:rsidR="00E84991">
        <w:rPr>
          <w:bCs/>
          <w:sz w:val="28"/>
          <w:szCs w:val="28"/>
        </w:rPr>
        <w:t xml:space="preserve"> паспорте муниципальной программы в графе «Объемы финансового обеспечения муниципальной программы заменить: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«1399936,605»на «1398875,305»;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«251196,16» на « 251688,86»;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42CCA" w:rsidRPr="00FE14D0">
        <w:rPr>
          <w:bCs/>
          <w:sz w:val="28"/>
          <w:szCs w:val="28"/>
        </w:rPr>
        <w:t>997335,4</w:t>
      </w:r>
      <w:r w:rsidRPr="00FE14D0">
        <w:rPr>
          <w:bCs/>
          <w:sz w:val="28"/>
          <w:szCs w:val="28"/>
        </w:rPr>
        <w:t xml:space="preserve">» на « </w:t>
      </w:r>
      <w:r w:rsidR="00F42CCA" w:rsidRPr="00FE14D0">
        <w:rPr>
          <w:bCs/>
          <w:sz w:val="28"/>
          <w:szCs w:val="28"/>
        </w:rPr>
        <w:t>998781,4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55197,1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55689,8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209628,8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211071,8</w:t>
      </w:r>
      <w:r w:rsidRPr="00FE14D0">
        <w:rPr>
          <w:bCs/>
          <w:sz w:val="28"/>
          <w:szCs w:val="28"/>
        </w:rPr>
        <w:t>»;</w:t>
      </w:r>
    </w:p>
    <w:p w:rsidR="00FE14D0" w:rsidRPr="00FE14D0" w:rsidRDefault="00FE14D0" w:rsidP="00FE14D0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«312483,67» на « 312656,47»;</w:t>
      </w:r>
    </w:p>
    <w:p w:rsidR="00FE14D0" w:rsidRPr="00FE14D0" w:rsidRDefault="00FE14D0" w:rsidP="00FE14D0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«100219,» на « 100392,3»;</w:t>
      </w:r>
    </w:p>
    <w:p w:rsidR="00FE14D0" w:rsidRPr="00FE14D0" w:rsidRDefault="00FE14D0" w:rsidP="00FE14D0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«61959,1» на « 62131,9»;</w:t>
      </w:r>
    </w:p>
    <w:p w:rsidR="00FE14D0" w:rsidRPr="00FE14D0" w:rsidRDefault="00FE14D0" w:rsidP="00FE14D0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«20785,5» на « 20958,00»;</w:t>
      </w:r>
    </w:p>
    <w:p w:rsidR="00FE14D0" w:rsidRPr="00FE14D0" w:rsidRDefault="00FE14D0" w:rsidP="00FE14D0">
      <w:pPr>
        <w:pStyle w:val="a3"/>
        <w:ind w:left="142" w:firstLine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«34630,8» на « 34631,18»;</w:t>
      </w:r>
    </w:p>
    <w:p w:rsidR="00B11E02" w:rsidRPr="00FE14D0" w:rsidRDefault="00B11E02" w:rsidP="00B11E02">
      <w:pPr>
        <w:pStyle w:val="a3"/>
        <w:ind w:firstLine="708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«1052558,22» на « 1052535,32»;</w:t>
      </w:r>
    </w:p>
    <w:p w:rsidR="00B11E02" w:rsidRPr="00FE14D0" w:rsidRDefault="00B11E02" w:rsidP="00B11E02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«128526,04» на « 127951,84»;</w:t>
      </w:r>
    </w:p>
    <w:p w:rsidR="00B11E02" w:rsidRPr="00FE14D0" w:rsidRDefault="00B11E02" w:rsidP="00B11E02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«802638,802» на « 803190,102»;</w:t>
      </w:r>
    </w:p>
    <w:p w:rsidR="00B11E02" w:rsidRPr="00FE14D0" w:rsidRDefault="00B11E02" w:rsidP="00B11E02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lastRenderedPageBreak/>
        <w:t>- цифру «222941,7» на « 22918,8»;</w:t>
      </w:r>
    </w:p>
    <w:p w:rsidR="00B11E02" w:rsidRDefault="00B11E02" w:rsidP="00B11E02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«28736,2» на « 28162,00»;</w:t>
      </w:r>
    </w:p>
    <w:p w:rsidR="00FE14D0" w:rsidRPr="00FE14D0" w:rsidRDefault="00B11E02" w:rsidP="00B11E02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«167630,8» на « 168182,1</w:t>
      </w:r>
    </w:p>
    <w:p w:rsidR="00B11E02" w:rsidRPr="00FE14D0" w:rsidRDefault="00B11E02" w:rsidP="009B552B">
      <w:pPr>
        <w:pStyle w:val="a3"/>
        <w:ind w:left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«25114,4» на « 26903,2»;</w:t>
      </w:r>
    </w:p>
    <w:p w:rsidR="00B11E02" w:rsidRPr="00FE14D0" w:rsidRDefault="00B11E02" w:rsidP="009B552B">
      <w:pPr>
        <w:pStyle w:val="a3"/>
        <w:ind w:left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«10538,6» на « 11433,00»;</w:t>
      </w:r>
    </w:p>
    <w:p w:rsidR="00B11E02" w:rsidRPr="00FE14D0" w:rsidRDefault="00B11E02" w:rsidP="009B552B">
      <w:pPr>
        <w:pStyle w:val="a3"/>
        <w:ind w:left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«14575,8» на « 15470,38»;</w:t>
      </w:r>
    </w:p>
    <w:p w:rsidR="00B11E02" w:rsidRPr="00FE14D0" w:rsidRDefault="00B11E02" w:rsidP="009B552B">
      <w:pPr>
        <w:pStyle w:val="a3"/>
        <w:ind w:left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«10148,00» на « 11936,8»;</w:t>
      </w:r>
    </w:p>
    <w:p w:rsidR="00B11E02" w:rsidRPr="00FE14D0" w:rsidRDefault="00B11E02" w:rsidP="009B552B">
      <w:pPr>
        <w:pStyle w:val="a3"/>
        <w:ind w:left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«3133,8» на « 4028,5»;</w:t>
      </w:r>
    </w:p>
    <w:p w:rsidR="00B11E02" w:rsidRDefault="00943F54" w:rsidP="009B552B">
      <w:pPr>
        <w:pStyle w:val="a3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цифру «7014,2» на « 7908,6».</w:t>
      </w:r>
    </w:p>
    <w:p w:rsidR="00E84991" w:rsidRDefault="00943F54" w:rsidP="00943F54">
      <w:pPr>
        <w:pStyle w:val="a3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 В</w:t>
      </w:r>
      <w:r w:rsidR="00E84991">
        <w:rPr>
          <w:bCs/>
          <w:sz w:val="28"/>
          <w:szCs w:val="28"/>
        </w:rPr>
        <w:t xml:space="preserve"> паспорте подпрограммы «Развитие системы дошкольного образования» муниципальной программы в графе «Объемы финансового обеспечения муниципальной программы заменить: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312483,67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312656,47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100219,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100392,3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61959,1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62131,9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20785,5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20958,00</w:t>
      </w:r>
      <w:r w:rsidRPr="00FE14D0">
        <w:rPr>
          <w:bCs/>
          <w:sz w:val="28"/>
          <w:szCs w:val="28"/>
        </w:rPr>
        <w:t>»;</w:t>
      </w:r>
    </w:p>
    <w:p w:rsidR="00E84991" w:rsidRDefault="00E84991" w:rsidP="00E84991">
      <w:pPr>
        <w:pStyle w:val="a3"/>
        <w:ind w:left="142" w:firstLine="709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34630,8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34631,1</w:t>
      </w:r>
      <w:r w:rsidR="00943F54">
        <w:rPr>
          <w:bCs/>
          <w:sz w:val="28"/>
          <w:szCs w:val="28"/>
        </w:rPr>
        <w:t>8».</w:t>
      </w:r>
    </w:p>
    <w:p w:rsidR="00E84991" w:rsidRDefault="00943F54" w:rsidP="00943F54">
      <w:pPr>
        <w:pStyle w:val="a3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E849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 w:rsidR="00E84991">
        <w:rPr>
          <w:bCs/>
          <w:sz w:val="28"/>
          <w:szCs w:val="28"/>
        </w:rPr>
        <w:t xml:space="preserve"> паспорте подпрограммы «Развитие системы общего и дополнительного  образования» муниципальной программы в графе «Объемы финансового обеспечения муниципальной программы заменить:</w:t>
      </w:r>
    </w:p>
    <w:p w:rsidR="00E84991" w:rsidRPr="00FE14D0" w:rsidRDefault="009B552B" w:rsidP="00E84991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84991"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1052558,22</w:t>
      </w:r>
      <w:r w:rsidR="00E84991"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1052535,32</w:t>
      </w:r>
      <w:r w:rsidR="00E84991"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128526,04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127951,84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802638,802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803190,102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F31858" w:rsidRPr="00FE14D0">
        <w:rPr>
          <w:bCs/>
          <w:sz w:val="28"/>
          <w:szCs w:val="28"/>
        </w:rPr>
        <w:t>222941,7</w:t>
      </w:r>
      <w:r w:rsidRPr="00FE14D0">
        <w:rPr>
          <w:bCs/>
          <w:sz w:val="28"/>
          <w:szCs w:val="28"/>
        </w:rPr>
        <w:t xml:space="preserve">» на « </w:t>
      </w:r>
      <w:r w:rsidR="00F31858" w:rsidRPr="00FE14D0">
        <w:rPr>
          <w:bCs/>
          <w:sz w:val="28"/>
          <w:szCs w:val="28"/>
        </w:rPr>
        <w:t>22918,8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28736,2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28162,00</w:t>
      </w:r>
      <w:r w:rsidRPr="00FE14D0">
        <w:rPr>
          <w:bCs/>
          <w:sz w:val="28"/>
          <w:szCs w:val="28"/>
        </w:rPr>
        <w:t>»;</w:t>
      </w:r>
    </w:p>
    <w:p w:rsidR="00E84991" w:rsidRDefault="00E84991" w:rsidP="00E84991">
      <w:pPr>
        <w:pStyle w:val="a3"/>
        <w:ind w:firstLine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167630,8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168182,1</w:t>
      </w:r>
      <w:r w:rsidR="00943F54">
        <w:rPr>
          <w:bCs/>
          <w:sz w:val="28"/>
          <w:szCs w:val="28"/>
        </w:rPr>
        <w:t>».</w:t>
      </w:r>
    </w:p>
    <w:p w:rsidR="00E84991" w:rsidRDefault="00943F54" w:rsidP="00943F54">
      <w:pPr>
        <w:pStyle w:val="a3"/>
        <w:ind w:left="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E849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 w:rsidR="00E84991">
        <w:rPr>
          <w:bCs/>
          <w:sz w:val="28"/>
          <w:szCs w:val="28"/>
        </w:rPr>
        <w:t xml:space="preserve"> паспорте подпрограммы «Укрепление материально-технической базы учреждений в сфере образования» муниципальной программы в графе «Объемы финансового обеспечения муниципальной программы заменить:</w:t>
      </w:r>
    </w:p>
    <w:p w:rsidR="00E84991" w:rsidRPr="00FE14D0" w:rsidRDefault="00E84991" w:rsidP="009B552B">
      <w:pPr>
        <w:pStyle w:val="a3"/>
        <w:ind w:left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25114,4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26903,2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9B552B">
      <w:pPr>
        <w:pStyle w:val="a3"/>
        <w:ind w:left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10538,6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11433,00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9B552B">
      <w:pPr>
        <w:pStyle w:val="a3"/>
        <w:ind w:left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14575,8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15470,38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9B552B">
      <w:pPr>
        <w:pStyle w:val="a3"/>
        <w:ind w:left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10148,00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11936,8</w:t>
      </w:r>
      <w:r w:rsidRPr="00FE14D0">
        <w:rPr>
          <w:bCs/>
          <w:sz w:val="28"/>
          <w:szCs w:val="28"/>
        </w:rPr>
        <w:t>»;</w:t>
      </w:r>
    </w:p>
    <w:p w:rsidR="00E84991" w:rsidRPr="00FE14D0" w:rsidRDefault="00E84991" w:rsidP="009B552B">
      <w:pPr>
        <w:pStyle w:val="a3"/>
        <w:ind w:left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3133,8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4028,5</w:t>
      </w:r>
      <w:r w:rsidRPr="00FE14D0">
        <w:rPr>
          <w:bCs/>
          <w:sz w:val="28"/>
          <w:szCs w:val="28"/>
        </w:rPr>
        <w:t>»;</w:t>
      </w:r>
    </w:p>
    <w:p w:rsidR="00E84991" w:rsidRDefault="00E84991" w:rsidP="009B552B">
      <w:pPr>
        <w:pStyle w:val="a3"/>
        <w:ind w:left="851"/>
        <w:jc w:val="both"/>
        <w:rPr>
          <w:bCs/>
          <w:sz w:val="28"/>
          <w:szCs w:val="28"/>
        </w:rPr>
      </w:pPr>
      <w:r w:rsidRPr="00FE14D0">
        <w:rPr>
          <w:bCs/>
          <w:sz w:val="28"/>
          <w:szCs w:val="28"/>
        </w:rPr>
        <w:t>- цифру «</w:t>
      </w:r>
      <w:r w:rsidR="00B11E02" w:rsidRPr="00FE14D0">
        <w:rPr>
          <w:bCs/>
          <w:sz w:val="28"/>
          <w:szCs w:val="28"/>
        </w:rPr>
        <w:t>7014,2</w:t>
      </w:r>
      <w:r w:rsidRPr="00FE14D0">
        <w:rPr>
          <w:bCs/>
          <w:sz w:val="28"/>
          <w:szCs w:val="28"/>
        </w:rPr>
        <w:t xml:space="preserve">» на « </w:t>
      </w:r>
      <w:r w:rsidR="00B11E02" w:rsidRPr="00FE14D0">
        <w:rPr>
          <w:bCs/>
          <w:sz w:val="28"/>
          <w:szCs w:val="28"/>
        </w:rPr>
        <w:t>7908,6</w:t>
      </w:r>
      <w:r w:rsidR="00943F54">
        <w:rPr>
          <w:bCs/>
          <w:sz w:val="28"/>
          <w:szCs w:val="28"/>
        </w:rPr>
        <w:t>».</w:t>
      </w:r>
    </w:p>
    <w:p w:rsidR="00E84991" w:rsidRDefault="00943F54" w:rsidP="00943F54">
      <w:pPr>
        <w:pStyle w:val="a3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E84991">
        <w:rPr>
          <w:bCs/>
          <w:sz w:val="28"/>
          <w:szCs w:val="28"/>
        </w:rPr>
        <w:t>Приложение № 3 к муниципальной программе «Развитие образования в Ровенском муниципальном районе» изложить в новой редакции согласно приложению.</w:t>
      </w: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r w:rsidRPr="00E63945">
        <w:rPr>
          <w:sz w:val="28"/>
          <w:szCs w:val="28"/>
        </w:rPr>
        <w:t>Настоящее Постановление подлежит официальному опубликованию на официальном сайте Ровенской районной администрации Ровенского муниципального района Саратовской области.</w:t>
      </w: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главы Ровенской районной администрации Ровенского муниципального района Саратовской области </w:t>
      </w:r>
      <w:r w:rsidR="00CA47D1">
        <w:rPr>
          <w:sz w:val="28"/>
          <w:szCs w:val="28"/>
        </w:rPr>
        <w:t>Коваль О.Ю.</w:t>
      </w:r>
    </w:p>
    <w:p w:rsidR="00264A99" w:rsidRDefault="00264A99" w:rsidP="00264A99">
      <w:pPr>
        <w:pStyle w:val="a3"/>
        <w:suppressAutoHyphens w:val="0"/>
        <w:jc w:val="both"/>
        <w:rPr>
          <w:sz w:val="28"/>
          <w:szCs w:val="28"/>
        </w:rPr>
      </w:pPr>
    </w:p>
    <w:p w:rsidR="00264A99" w:rsidRDefault="00CA47D1" w:rsidP="00264A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64A9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proofErr w:type="gramStart"/>
      <w:r w:rsidR="00264A99">
        <w:rPr>
          <w:b/>
          <w:sz w:val="28"/>
          <w:szCs w:val="28"/>
        </w:rPr>
        <w:t>Ровенского</w:t>
      </w:r>
      <w:proofErr w:type="gramEnd"/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В.С. Котов</w:t>
      </w: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943F54" w:rsidRDefault="00943F54" w:rsidP="00FA71AE">
      <w:pPr>
        <w:pStyle w:val="a3"/>
        <w:ind w:left="5670"/>
      </w:pPr>
    </w:p>
    <w:p w:rsidR="00075CC1" w:rsidRPr="00FA71AE" w:rsidRDefault="00075BE7" w:rsidP="00FA71AE">
      <w:pPr>
        <w:pStyle w:val="a3"/>
        <w:ind w:left="5670"/>
      </w:pPr>
      <w:r>
        <w:lastRenderedPageBreak/>
        <w:t>П</w:t>
      </w:r>
      <w:r w:rsidR="00FA71AE">
        <w:t>риложение к постановлению Ровенской районной администрации Ровенского муниципального района Саратовской области от_</w:t>
      </w:r>
      <w:r w:rsidR="003C1ACC">
        <w:t>08.08.2022</w:t>
      </w:r>
      <w:r w:rsidR="00FA71AE">
        <w:t>_№_</w:t>
      </w:r>
      <w:r w:rsidR="003C1ACC">
        <w:t>173</w:t>
      </w:r>
      <w:r w:rsidR="00FA71AE">
        <w:t>__</w:t>
      </w:r>
    </w:p>
    <w:p w:rsidR="00146CCE" w:rsidRDefault="00146CCE" w:rsidP="00FA71AE">
      <w:pPr>
        <w:pStyle w:val="a3"/>
        <w:ind w:left="5670"/>
        <w:rPr>
          <w:bCs/>
        </w:rPr>
      </w:pPr>
    </w:p>
    <w:p w:rsidR="002D7693" w:rsidRPr="0009406E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 xml:space="preserve">Муниципальная программа «Развитие образования </w:t>
      </w:r>
      <w:r>
        <w:rPr>
          <w:bCs/>
          <w:sz w:val="24"/>
          <w:szCs w:val="24"/>
        </w:rPr>
        <w:t>в</w:t>
      </w:r>
      <w:r w:rsidRPr="0009406E">
        <w:rPr>
          <w:bCs/>
          <w:sz w:val="24"/>
          <w:szCs w:val="24"/>
        </w:rPr>
        <w:t xml:space="preserve"> Ровенско</w:t>
      </w:r>
      <w:r>
        <w:rPr>
          <w:bCs/>
          <w:sz w:val="24"/>
          <w:szCs w:val="24"/>
        </w:rPr>
        <w:t>м</w:t>
      </w:r>
      <w:r w:rsidRPr="0009406E">
        <w:rPr>
          <w:bCs/>
          <w:sz w:val="24"/>
          <w:szCs w:val="24"/>
        </w:rPr>
        <w:t xml:space="preserve">  муниципально</w:t>
      </w:r>
      <w:r>
        <w:rPr>
          <w:bCs/>
          <w:sz w:val="24"/>
          <w:szCs w:val="24"/>
        </w:rPr>
        <w:t>м</w:t>
      </w:r>
      <w:r w:rsidRPr="0009406E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 w:rsidRPr="0009406E">
        <w:rPr>
          <w:bCs/>
          <w:sz w:val="24"/>
          <w:szCs w:val="24"/>
        </w:rPr>
        <w:t>»</w:t>
      </w:r>
    </w:p>
    <w:p w:rsidR="002D7693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>Паспорт муниципальной программы</w:t>
      </w:r>
    </w:p>
    <w:p w:rsidR="00292AAB" w:rsidRPr="0009406E" w:rsidRDefault="00292AAB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167"/>
      </w:tblGrid>
      <w:tr w:rsidR="002D7693" w:rsidRPr="0009406E" w:rsidTr="002D7693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программа ««Развитие образования </w:t>
            </w:r>
            <w:r>
              <w:rPr>
                <w:bCs/>
                <w:sz w:val="24"/>
                <w:szCs w:val="24"/>
              </w:rPr>
              <w:t>в</w:t>
            </w:r>
            <w:r w:rsidRPr="0009406E">
              <w:rPr>
                <w:bCs/>
                <w:sz w:val="24"/>
                <w:szCs w:val="24"/>
              </w:rPr>
              <w:t xml:space="preserve"> Ровенско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09406E"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2D7693" w:rsidRPr="0009406E" w:rsidTr="002D7693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2D7693">
        <w:trPr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2D7693">
        <w:trPr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2D7693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D7693" w:rsidRPr="0009406E" w:rsidTr="002D7693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09406E">
              <w:rPr>
                <w:bCs/>
                <w:sz w:val="24"/>
                <w:szCs w:val="24"/>
              </w:rPr>
              <w:t xml:space="preserve">«Развитие образования </w:t>
            </w:r>
            <w:r w:rsidR="00CA2D9B">
              <w:rPr>
                <w:bCs/>
                <w:sz w:val="24"/>
                <w:szCs w:val="24"/>
              </w:rPr>
              <w:t>в</w:t>
            </w:r>
            <w:r w:rsidRPr="0009406E">
              <w:rPr>
                <w:bCs/>
                <w:sz w:val="24"/>
                <w:szCs w:val="24"/>
              </w:rPr>
              <w:t xml:space="preserve"> Ровенско</w:t>
            </w:r>
            <w:r w:rsidR="00CA2D9B"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 муниципально</w:t>
            </w:r>
            <w:r w:rsidR="00CA2D9B"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район</w:t>
            </w:r>
            <w:r w:rsidR="00CA2D9B">
              <w:rPr>
                <w:bCs/>
                <w:sz w:val="24"/>
                <w:szCs w:val="24"/>
              </w:rPr>
              <w:t>е</w:t>
            </w:r>
            <w:r w:rsidRPr="0009406E">
              <w:rPr>
                <w:bCs/>
                <w:sz w:val="24"/>
                <w:szCs w:val="24"/>
              </w:rPr>
              <w:t>»</w:t>
            </w:r>
          </w:p>
          <w:p w:rsidR="002D7693" w:rsidRPr="0009406E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-</w:t>
            </w:r>
            <w:r w:rsidRPr="0009406E">
              <w:rPr>
                <w:sz w:val="24"/>
                <w:szCs w:val="24"/>
              </w:rPr>
              <w:t>Подпрограмма  «Развитие системы дошкольного образования";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-Подпрограмма  «Развитие системы общего</w:t>
            </w:r>
            <w:r w:rsidR="00264A99">
              <w:rPr>
                <w:sz w:val="24"/>
                <w:szCs w:val="24"/>
              </w:rPr>
              <w:t xml:space="preserve"> и </w:t>
            </w:r>
            <w:r w:rsidR="00264A99" w:rsidRPr="00CA47D1">
              <w:rPr>
                <w:sz w:val="24"/>
                <w:szCs w:val="24"/>
              </w:rPr>
              <w:t>дополнительного</w:t>
            </w:r>
            <w:r w:rsidRPr="0009406E">
              <w:rPr>
                <w:sz w:val="24"/>
                <w:szCs w:val="24"/>
              </w:rPr>
              <w:t xml:space="preserve"> образования";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 «Развитие системы дополнительного образования;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  "Отдых и оздоровление детей";</w:t>
            </w:r>
          </w:p>
          <w:p w:rsidR="002D769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-Подпрограмма  «Патриотическое воспитание детей и подростков Ровенского муниципального района».</w:t>
            </w:r>
          </w:p>
          <w:p w:rsidR="00AF697B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90664" w:rsidRPr="0009406E">
              <w:rPr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AF697B" w:rsidRPr="00155BFC">
              <w:rPr>
                <w:sz w:val="24"/>
                <w:szCs w:val="24"/>
                <w:lang w:eastAsia="ru-RU"/>
              </w:rPr>
              <w:t>"У</w:t>
            </w:r>
            <w:proofErr w:type="gramEnd"/>
            <w:r w:rsidR="00AF697B" w:rsidRPr="00155BFC">
              <w:rPr>
                <w:sz w:val="24"/>
                <w:szCs w:val="24"/>
                <w:lang w:eastAsia="ru-RU"/>
              </w:rPr>
              <w:t>крепление материально-технической базы учреждений в сфере образования"</w:t>
            </w:r>
          </w:p>
          <w:p w:rsidR="002D7693" w:rsidRPr="0009406E" w:rsidRDefault="002D7693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2D7693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09406E">
              <w:rPr>
                <w:spacing w:val="-16"/>
                <w:sz w:val="24"/>
                <w:szCs w:val="24"/>
              </w:rPr>
              <w:br/>
              <w:t xml:space="preserve">и </w:t>
            </w:r>
            <w:proofErr w:type="spellStart"/>
            <w:r w:rsidRPr="0009406E">
              <w:rPr>
                <w:spacing w:val="-16"/>
                <w:sz w:val="24"/>
                <w:szCs w:val="24"/>
              </w:rPr>
              <w:t>востребованности</w:t>
            </w:r>
            <w:proofErr w:type="spellEnd"/>
            <w:r w:rsidRPr="0009406E">
              <w:rPr>
                <w:spacing w:val="-16"/>
                <w:sz w:val="24"/>
                <w:szCs w:val="24"/>
              </w:rPr>
              <w:t xml:space="preserve"> образовательных услуг;</w:t>
            </w:r>
          </w:p>
          <w:p w:rsidR="002D7693" w:rsidRPr="0009406E" w:rsidRDefault="002D7693" w:rsidP="002D7693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>-</w:t>
            </w:r>
            <w:r w:rsidRPr="0009406E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09406E">
              <w:rPr>
                <w:sz w:val="24"/>
                <w:szCs w:val="24"/>
              </w:rPr>
              <w:br/>
            </w:r>
            <w:r w:rsidRPr="0009406E">
              <w:rPr>
                <w:sz w:val="24"/>
                <w:szCs w:val="24"/>
              </w:rPr>
              <w:lastRenderedPageBreak/>
              <w:t>с требованиями действующих нормативных документов.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 w:rsidRPr="0009406E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2D7693" w:rsidRPr="0009406E" w:rsidRDefault="002D7693" w:rsidP="002D7693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09406E">
              <w:rPr>
                <w:spacing w:val="-15"/>
                <w:sz w:val="24"/>
                <w:szCs w:val="24"/>
              </w:rPr>
              <w:br/>
              <w:t>с действенной экономикой и управлением</w:t>
            </w:r>
            <w:proofErr w:type="gramStart"/>
            <w:r w:rsidRPr="0009406E">
              <w:rPr>
                <w:spacing w:val="-15"/>
                <w:sz w:val="24"/>
                <w:szCs w:val="24"/>
              </w:rPr>
              <w:t>.</w:t>
            </w:r>
            <w:r w:rsidRPr="0009406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D7693" w:rsidRPr="0009406E" w:rsidTr="002D7693">
        <w:trPr>
          <w:trHeight w:val="537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09406E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09406E">
              <w:rPr>
                <w:sz w:val="24"/>
                <w:szCs w:val="24"/>
              </w:rPr>
              <w:t xml:space="preserve">образования равных </w:t>
            </w:r>
            <w:r w:rsidRPr="0009406E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09406E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Обеспечение условий для развития </w:t>
            </w:r>
            <w:r w:rsidRPr="0009406E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09406E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09406E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09406E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09406E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Повышение социального престижа </w:t>
            </w:r>
            <w:r w:rsidRPr="0009406E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2D7693" w:rsidRPr="0009406E" w:rsidRDefault="002D7693" w:rsidP="002D7693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09406E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2D7693" w:rsidRPr="0009406E" w:rsidTr="002D7693">
        <w:trPr>
          <w:trHeight w:val="556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09406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-доля обучающихся в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организациях-100%;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учащихся- 80%,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охват детей в возрасте от 1,5 до 7 лет дошкольным образованием- 70%,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(лагерях)-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09406E">
              <w:rPr>
                <w:sz w:val="24"/>
                <w:szCs w:val="24"/>
                <w:lang w:eastAsia="ru-RU"/>
              </w:rPr>
              <w:t>%,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образовании)- 100%,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lastRenderedPageBreak/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образовании-100%</w:t>
            </w:r>
          </w:p>
          <w:p w:rsidR="002D7693" w:rsidRPr="0009406E" w:rsidRDefault="002D7693" w:rsidP="002D7693">
            <w:pPr>
              <w:pStyle w:val="a3"/>
              <w:jc w:val="both"/>
            </w:pPr>
            <w:r w:rsidRPr="0009406E">
              <w:t>- увеличение к</w:t>
            </w:r>
            <w:r w:rsidRPr="0009406E">
              <w:rPr>
                <w:lang w:eastAsia="ru-RU"/>
              </w:rPr>
              <w:t>оличества детей, принимающих участие в мероприятиях патриотической направленности.</w:t>
            </w:r>
          </w:p>
          <w:p w:rsidR="000F3573" w:rsidRPr="00961AE0" w:rsidRDefault="000F3573" w:rsidP="000F3573">
            <w:pPr>
              <w:pStyle w:val="a3"/>
              <w:rPr>
                <w:bCs/>
              </w:rPr>
            </w:pPr>
            <w:r w:rsidRPr="00961AE0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  <w:r>
              <w:rPr>
                <w:bCs/>
              </w:rPr>
              <w:t>.</w:t>
            </w:r>
          </w:p>
          <w:p w:rsidR="002D7693" w:rsidRPr="0009406E" w:rsidRDefault="000F3573" w:rsidP="000F3573">
            <w:pPr>
              <w:pStyle w:val="a3"/>
              <w:jc w:val="both"/>
              <w:rPr>
                <w:lang w:eastAsia="zh-CN"/>
              </w:rPr>
            </w:pPr>
            <w:r w:rsidRPr="00961AE0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  <w:r>
              <w:rPr>
                <w:bCs/>
              </w:rPr>
              <w:t>.</w:t>
            </w:r>
          </w:p>
        </w:tc>
      </w:tr>
      <w:tr w:rsidR="002D7693" w:rsidRPr="0009406E" w:rsidTr="002D7693">
        <w:trPr>
          <w:trHeight w:val="556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9452E6" w:rsidRDefault="002D7693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CA47D1">
              <w:rPr>
                <w:sz w:val="24"/>
                <w:szCs w:val="24"/>
              </w:rPr>
              <w:t>20</w:t>
            </w:r>
            <w:r w:rsidR="009740EB" w:rsidRPr="00CA47D1">
              <w:rPr>
                <w:sz w:val="24"/>
                <w:szCs w:val="24"/>
              </w:rPr>
              <w:t>20</w:t>
            </w:r>
            <w:r w:rsidRPr="00CA47D1">
              <w:rPr>
                <w:sz w:val="24"/>
                <w:szCs w:val="24"/>
              </w:rPr>
              <w:t>-202</w:t>
            </w:r>
            <w:r w:rsidR="009452E6" w:rsidRPr="00CA47D1">
              <w:rPr>
                <w:sz w:val="24"/>
                <w:szCs w:val="24"/>
              </w:rPr>
              <w:t>4</w:t>
            </w:r>
            <w:r w:rsidRPr="00CA47D1">
              <w:rPr>
                <w:sz w:val="24"/>
                <w:szCs w:val="24"/>
              </w:rPr>
              <w:t xml:space="preserve"> годы.</w:t>
            </w:r>
          </w:p>
        </w:tc>
      </w:tr>
      <w:tr w:rsidR="002D7693" w:rsidRPr="0009406E" w:rsidTr="002D7693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Общий объем финансового обеспечения Программы составит:_</w:t>
            </w:r>
            <w:r w:rsidR="006D790F" w:rsidRPr="006D790F">
              <w:rPr>
                <w:b/>
                <w:i/>
                <w:sz w:val="24"/>
                <w:szCs w:val="24"/>
                <w:highlight w:val="yellow"/>
              </w:rPr>
              <w:t>13988750</w:t>
            </w:r>
            <w:r w:rsidR="00F42CCA">
              <w:rPr>
                <w:b/>
                <w:i/>
                <w:sz w:val="24"/>
                <w:szCs w:val="24"/>
                <w:highlight w:val="yellow"/>
              </w:rPr>
              <w:t>,</w:t>
            </w:r>
            <w:r w:rsidR="006D790F" w:rsidRPr="006D790F">
              <w:rPr>
                <w:b/>
                <w:i/>
                <w:sz w:val="24"/>
                <w:szCs w:val="24"/>
                <w:highlight w:val="yellow"/>
              </w:rPr>
              <w:t>305</w:t>
            </w:r>
            <w:r w:rsidR="00213BF3" w:rsidRPr="00C35BDF">
              <w:rPr>
                <w:b/>
                <w:i/>
                <w:sz w:val="24"/>
                <w:szCs w:val="24"/>
              </w:rPr>
              <w:t>тыс</w:t>
            </w:r>
            <w:proofErr w:type="gramStart"/>
            <w:r w:rsidR="00213BF3" w:rsidRPr="00C35BDF">
              <w:rPr>
                <w:b/>
                <w:i/>
                <w:sz w:val="24"/>
                <w:szCs w:val="24"/>
              </w:rPr>
              <w:t>.</w:t>
            </w:r>
            <w:r w:rsidR="00C42327">
              <w:rPr>
                <w:i/>
                <w:sz w:val="24"/>
                <w:szCs w:val="24"/>
              </w:rPr>
              <w:t>р</w:t>
            </w:r>
            <w:proofErr w:type="gramEnd"/>
            <w:r w:rsidR="00C42327">
              <w:rPr>
                <w:i/>
                <w:sz w:val="24"/>
                <w:szCs w:val="24"/>
              </w:rPr>
              <w:t>уб.</w:t>
            </w:r>
            <w:r w:rsidRPr="00C35BDF">
              <w:rPr>
                <w:i/>
                <w:sz w:val="24"/>
                <w:szCs w:val="24"/>
              </w:rPr>
              <w:t xml:space="preserve">, из них: бюджет Ровенского муниципального района – </w:t>
            </w:r>
            <w:r w:rsidRPr="00C35BDF">
              <w:rPr>
                <w:i/>
                <w:sz w:val="24"/>
                <w:szCs w:val="24"/>
                <w:u w:val="single"/>
              </w:rPr>
              <w:t>_</w:t>
            </w:r>
            <w:r w:rsidR="006D790F" w:rsidRPr="006D790F">
              <w:rPr>
                <w:b/>
                <w:i/>
                <w:sz w:val="24"/>
                <w:szCs w:val="24"/>
                <w:highlight w:val="yellow"/>
              </w:rPr>
              <w:t>251688,86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C42327">
              <w:rPr>
                <w:i/>
                <w:sz w:val="24"/>
                <w:szCs w:val="24"/>
              </w:rPr>
              <w:t>.</w:t>
            </w:r>
            <w:r w:rsidRPr="00C35BDF">
              <w:rPr>
                <w:i/>
                <w:sz w:val="24"/>
                <w:szCs w:val="24"/>
              </w:rPr>
              <w:t xml:space="preserve">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 xml:space="preserve">областной бюджет </w:t>
            </w:r>
            <w:r w:rsidR="006D790F">
              <w:rPr>
                <w:b/>
                <w:i/>
                <w:sz w:val="24"/>
                <w:szCs w:val="24"/>
                <w:highlight w:val="yellow"/>
              </w:rPr>
              <w:t>998781,4</w:t>
            </w:r>
            <w:r w:rsidRPr="00C35BDF">
              <w:rPr>
                <w:i/>
                <w:sz w:val="24"/>
                <w:szCs w:val="24"/>
              </w:rPr>
              <w:t>тыс</w:t>
            </w:r>
            <w:proofErr w:type="gramStart"/>
            <w:r w:rsidRPr="00C35BDF">
              <w:rPr>
                <w:i/>
                <w:sz w:val="24"/>
                <w:szCs w:val="24"/>
              </w:rPr>
              <w:t>.р</w:t>
            </w:r>
            <w:proofErr w:type="gramEnd"/>
            <w:r w:rsidRPr="00C35BDF">
              <w:rPr>
                <w:i/>
                <w:sz w:val="24"/>
                <w:szCs w:val="24"/>
              </w:rPr>
              <w:t>уб. (</w:t>
            </w:r>
            <w:proofErr w:type="spellStart"/>
            <w:r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i/>
                <w:sz w:val="24"/>
                <w:szCs w:val="24"/>
              </w:rPr>
              <w:t>).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877BB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77BBB" w:rsidRPr="00C35BDF">
              <w:rPr>
                <w:sz w:val="24"/>
                <w:szCs w:val="24"/>
              </w:rPr>
              <w:t>прогнозно</w:t>
            </w:r>
            <w:proofErr w:type="spellEnd"/>
            <w:r w:rsidR="00877BBB" w:rsidRPr="00C35BDF">
              <w:rPr>
                <w:sz w:val="24"/>
                <w:szCs w:val="24"/>
              </w:rPr>
              <w:t>).</w:t>
            </w:r>
            <w:r w:rsidRPr="00C35BDF">
              <w:rPr>
                <w:sz w:val="24"/>
                <w:szCs w:val="24"/>
              </w:rPr>
              <w:t>-_</w:t>
            </w:r>
            <w:r w:rsidR="00CA47D1" w:rsidRPr="006D790F">
              <w:rPr>
                <w:sz w:val="24"/>
                <w:szCs w:val="24"/>
              </w:rPr>
              <w:t>112519,53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775CF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775CF0">
              <w:rPr>
                <w:sz w:val="24"/>
                <w:szCs w:val="24"/>
              </w:rPr>
              <w:t>прогнозно</w:t>
            </w:r>
            <w:proofErr w:type="spellEnd"/>
            <w:r w:rsidR="00775CF0">
              <w:rPr>
                <w:sz w:val="24"/>
                <w:szCs w:val="24"/>
              </w:rPr>
              <w:t>)</w:t>
            </w:r>
            <w:r w:rsidR="009452E6" w:rsidRPr="00CA47D1">
              <w:rPr>
                <w:sz w:val="24"/>
                <w:szCs w:val="24"/>
              </w:rPr>
              <w:t>35885,52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</w:t>
            </w:r>
            <w:r w:rsidR="009740EB" w:rsidRPr="00C35BDF">
              <w:rPr>
                <w:sz w:val="24"/>
                <w:szCs w:val="24"/>
              </w:rPr>
              <w:t>20</w:t>
            </w:r>
            <w:r w:rsidRPr="00C35BDF">
              <w:rPr>
                <w:sz w:val="24"/>
                <w:szCs w:val="24"/>
              </w:rPr>
              <w:t xml:space="preserve"> год: </w:t>
            </w:r>
            <w:r w:rsidR="0045132D" w:rsidRPr="00C35BDF">
              <w:rPr>
                <w:sz w:val="24"/>
                <w:szCs w:val="24"/>
              </w:rPr>
              <w:t>248610,9</w:t>
            </w:r>
            <w:r w:rsidR="00155BFC" w:rsidRPr="00C35BDF">
              <w:rPr>
                <w:i/>
                <w:sz w:val="24"/>
                <w:szCs w:val="24"/>
              </w:rPr>
              <w:t>тыс</w:t>
            </w:r>
            <w:proofErr w:type="gramStart"/>
            <w:r w:rsidR="00155BFC" w:rsidRPr="00C35BDF">
              <w:rPr>
                <w:i/>
                <w:sz w:val="24"/>
                <w:szCs w:val="24"/>
              </w:rPr>
              <w:t>.р</w:t>
            </w:r>
            <w:proofErr w:type="gramEnd"/>
            <w:r w:rsidR="00155BFC" w:rsidRPr="00C35BDF">
              <w:rPr>
                <w:i/>
                <w:sz w:val="24"/>
                <w:szCs w:val="24"/>
              </w:rPr>
              <w:t>уб.</w:t>
            </w:r>
            <w:r w:rsidRPr="00C35BDF">
              <w:rPr>
                <w:i/>
                <w:sz w:val="24"/>
                <w:szCs w:val="24"/>
              </w:rPr>
              <w:t xml:space="preserve"> , из них: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 w:rsidR="0045132D" w:rsidRPr="00C35BDF">
              <w:rPr>
                <w:sz w:val="24"/>
                <w:szCs w:val="24"/>
                <w:u w:val="single"/>
              </w:rPr>
              <w:t>50440,0</w:t>
            </w:r>
            <w:r w:rsidRPr="00C35BDF">
              <w:rPr>
                <w:sz w:val="24"/>
                <w:szCs w:val="24"/>
              </w:rPr>
              <w:t>тыс. руб.,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</w:t>
            </w:r>
            <w:r w:rsidR="00877BBB" w:rsidRPr="00C35BDF">
              <w:rPr>
                <w:i/>
                <w:sz w:val="24"/>
                <w:szCs w:val="24"/>
              </w:rPr>
              <w:t>(</w:t>
            </w:r>
            <w:proofErr w:type="spellStart"/>
            <w:proofErr w:type="gramEnd"/>
            <w:r w:rsidR="00877BBB"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="00877BBB" w:rsidRPr="00C35BDF">
              <w:rPr>
                <w:i/>
                <w:sz w:val="24"/>
                <w:szCs w:val="24"/>
              </w:rPr>
              <w:t>)</w:t>
            </w:r>
            <w:r w:rsidRPr="00C35BDF">
              <w:rPr>
                <w:i/>
                <w:sz w:val="24"/>
                <w:szCs w:val="24"/>
              </w:rPr>
              <w:t xml:space="preserve"> -_</w:t>
            </w:r>
            <w:r w:rsidR="0045132D" w:rsidRPr="00C35BDF">
              <w:rPr>
                <w:sz w:val="24"/>
                <w:szCs w:val="24"/>
              </w:rPr>
              <w:t>184369,9</w:t>
            </w:r>
            <w:r w:rsidRPr="00C35BDF">
              <w:rPr>
                <w:sz w:val="24"/>
                <w:szCs w:val="24"/>
              </w:rPr>
              <w:t xml:space="preserve">тыс.руб.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877BB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77BBB" w:rsidRPr="00C35BDF">
              <w:rPr>
                <w:sz w:val="24"/>
                <w:szCs w:val="24"/>
              </w:rPr>
              <w:t>прогнозно</w:t>
            </w:r>
            <w:proofErr w:type="spellEnd"/>
            <w:r w:rsidR="00877BBB" w:rsidRPr="00C35BDF">
              <w:rPr>
                <w:sz w:val="24"/>
                <w:szCs w:val="24"/>
              </w:rPr>
              <w:t>)</w:t>
            </w:r>
            <w:r w:rsidR="002830F1" w:rsidRPr="00C35BDF">
              <w:rPr>
                <w:sz w:val="24"/>
                <w:szCs w:val="24"/>
              </w:rPr>
              <w:t>7922,9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775CF0" w:rsidRPr="00C35BDF">
              <w:rPr>
                <w:i/>
                <w:sz w:val="24"/>
                <w:szCs w:val="24"/>
              </w:rPr>
              <w:t>(</w:t>
            </w:r>
            <w:proofErr w:type="spellStart"/>
            <w:r w:rsidR="00775CF0"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="00775CF0" w:rsidRPr="00C35BDF">
              <w:rPr>
                <w:i/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–_</w:t>
            </w:r>
            <w:r w:rsidR="005842B4" w:rsidRPr="00C35BDF">
              <w:rPr>
                <w:sz w:val="24"/>
                <w:szCs w:val="24"/>
              </w:rPr>
              <w:t>5878,1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877BBB" w:rsidRPr="00C35BDF" w:rsidRDefault="002D7693" w:rsidP="00877B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9740EB" w:rsidRPr="00C35BDF">
              <w:rPr>
                <w:sz w:val="24"/>
                <w:szCs w:val="24"/>
              </w:rPr>
              <w:t>1</w:t>
            </w:r>
            <w:r w:rsidRPr="00C35BDF">
              <w:rPr>
                <w:sz w:val="24"/>
                <w:szCs w:val="24"/>
              </w:rPr>
              <w:t xml:space="preserve">год: </w:t>
            </w:r>
            <w:r w:rsidR="009452E6" w:rsidRPr="00CA47D1">
              <w:rPr>
                <w:b/>
                <w:i/>
                <w:sz w:val="24"/>
                <w:szCs w:val="24"/>
              </w:rPr>
              <w:t>274522,09</w:t>
            </w:r>
            <w:r w:rsidR="00775CF0">
              <w:rPr>
                <w:sz w:val="24"/>
                <w:szCs w:val="24"/>
              </w:rPr>
              <w:t>тыс. руб.</w:t>
            </w:r>
            <w:r w:rsidRPr="00C35BDF">
              <w:rPr>
                <w:sz w:val="24"/>
                <w:szCs w:val="24"/>
              </w:rPr>
              <w:t>, из них:</w:t>
            </w:r>
            <w:r w:rsidR="00877BBB" w:rsidRPr="00C35BDF">
              <w:rPr>
                <w:sz w:val="24"/>
                <w:szCs w:val="24"/>
              </w:rPr>
              <w:t xml:space="preserve"> федеральный </w:t>
            </w:r>
            <w:r w:rsidR="008159AF">
              <w:rPr>
                <w:sz w:val="24"/>
                <w:szCs w:val="24"/>
              </w:rPr>
              <w:t>б</w:t>
            </w:r>
            <w:r w:rsidR="00877BBB" w:rsidRPr="00C35BDF">
              <w:rPr>
                <w:sz w:val="24"/>
                <w:szCs w:val="24"/>
              </w:rPr>
              <w:t>юдже</w:t>
            </w:r>
            <w:proofErr w:type="gramStart"/>
            <w:r w:rsidR="00877BBB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877BBB" w:rsidRPr="00C35BDF">
              <w:rPr>
                <w:sz w:val="24"/>
                <w:szCs w:val="24"/>
              </w:rPr>
              <w:t>прогнозно</w:t>
            </w:r>
            <w:proofErr w:type="spellEnd"/>
            <w:r w:rsidR="00877BBB" w:rsidRPr="00C35BDF">
              <w:rPr>
                <w:sz w:val="24"/>
                <w:szCs w:val="24"/>
              </w:rPr>
              <w:t>)</w:t>
            </w:r>
            <w:r w:rsidR="00C0557C" w:rsidRPr="00C35BDF">
              <w:rPr>
                <w:sz w:val="24"/>
                <w:szCs w:val="24"/>
              </w:rPr>
              <w:t>20713,93</w:t>
            </w:r>
            <w:r w:rsidR="00877BBB" w:rsidRPr="00C35BDF">
              <w:rPr>
                <w:sz w:val="24"/>
                <w:szCs w:val="24"/>
              </w:rPr>
              <w:t>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9452E6" w:rsidRPr="00CA47D1">
              <w:rPr>
                <w:sz w:val="24"/>
                <w:szCs w:val="24"/>
                <w:u w:val="single"/>
              </w:rPr>
              <w:t>53568,36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775CF0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</w:t>
            </w:r>
            <w:r w:rsidR="00877BBB" w:rsidRPr="00C35BDF">
              <w:rPr>
                <w:sz w:val="24"/>
                <w:szCs w:val="24"/>
              </w:rPr>
              <w:t xml:space="preserve"> (</w:t>
            </w:r>
            <w:proofErr w:type="spellStart"/>
            <w:r w:rsidR="00877BBB" w:rsidRPr="00C35BDF">
              <w:rPr>
                <w:sz w:val="24"/>
                <w:szCs w:val="24"/>
              </w:rPr>
              <w:t>прогнозно</w:t>
            </w:r>
            <w:proofErr w:type="spellEnd"/>
            <w:r w:rsidR="00877BBB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-_</w:t>
            </w:r>
            <w:r w:rsidR="009452E6" w:rsidRPr="00CA47D1">
              <w:rPr>
                <w:b/>
                <w:i/>
                <w:sz w:val="24"/>
                <w:szCs w:val="24"/>
              </w:rPr>
              <w:t>193774,00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775CF0" w:rsidRPr="00C35BDF">
              <w:rPr>
                <w:i/>
                <w:sz w:val="24"/>
                <w:szCs w:val="24"/>
              </w:rPr>
              <w:t>(</w:t>
            </w:r>
            <w:proofErr w:type="spellStart"/>
            <w:proofErr w:type="gramEnd"/>
            <w:r w:rsidR="00775CF0"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="00775CF0" w:rsidRPr="00C35BDF">
              <w:rPr>
                <w:i/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–</w:t>
            </w:r>
            <w:r w:rsidR="009740EB" w:rsidRPr="00C35BDF">
              <w:rPr>
                <w:sz w:val="24"/>
                <w:szCs w:val="24"/>
              </w:rPr>
              <w:t>6465,8</w:t>
            </w:r>
            <w:r w:rsidRPr="00C35BDF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740EB" w:rsidRPr="00C35BD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2022год: </w:t>
            </w:r>
            <w:r w:rsidR="006D790F" w:rsidRPr="006D790F">
              <w:rPr>
                <w:sz w:val="24"/>
                <w:szCs w:val="24"/>
                <w:highlight w:val="yellow"/>
              </w:rPr>
              <w:t>299882,1</w:t>
            </w:r>
            <w:r w:rsidR="00FA1CC1">
              <w:rPr>
                <w:sz w:val="24"/>
                <w:szCs w:val="24"/>
              </w:rPr>
              <w:t xml:space="preserve"> тыс. руб.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</w:t>
            </w:r>
            <w:r w:rsidR="00CA47D1" w:rsidRPr="006D790F">
              <w:rPr>
                <w:sz w:val="24"/>
                <w:szCs w:val="24"/>
              </w:rPr>
              <w:t>26005,0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9740EB" w:rsidRPr="00C35BD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6D790F" w:rsidRPr="006D790F">
              <w:rPr>
                <w:sz w:val="24"/>
                <w:szCs w:val="24"/>
                <w:highlight w:val="yellow"/>
                <w:u w:val="single"/>
              </w:rPr>
              <w:t>55689,8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9740EB" w:rsidRPr="00C35BD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lastRenderedPageBreak/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="006D790F">
              <w:rPr>
                <w:sz w:val="24"/>
                <w:szCs w:val="24"/>
                <w:shd w:val="clear" w:color="auto" w:fill="FFFF00"/>
              </w:rPr>
              <w:t>211074,8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9740EB" w:rsidRPr="00C35BDF" w:rsidRDefault="009740EB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FA1CC1" w:rsidRPr="00C35BDF">
              <w:rPr>
                <w:i/>
                <w:sz w:val="24"/>
                <w:szCs w:val="24"/>
              </w:rPr>
              <w:t>(</w:t>
            </w:r>
            <w:proofErr w:type="spellStart"/>
            <w:r w:rsidR="00FA1CC1"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="00FA1CC1" w:rsidRPr="00C35BDF">
              <w:rPr>
                <w:i/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–</w:t>
            </w:r>
            <w:r w:rsidR="0084008A" w:rsidRPr="00C35BDF">
              <w:rPr>
                <w:sz w:val="24"/>
                <w:szCs w:val="24"/>
              </w:rPr>
              <w:t>7022,4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2023год: </w:t>
            </w:r>
            <w:r w:rsidR="00157C11" w:rsidRPr="00260667">
              <w:rPr>
                <w:i/>
                <w:sz w:val="24"/>
                <w:szCs w:val="24"/>
              </w:rPr>
              <w:t>286892,38</w:t>
            </w:r>
            <w:r w:rsidRPr="00C35BDF">
              <w:rPr>
                <w:i/>
                <w:sz w:val="24"/>
                <w:szCs w:val="24"/>
              </w:rPr>
              <w:t xml:space="preserve"> тыс. руб</w:t>
            </w:r>
            <w:r w:rsidR="00FA1CC1">
              <w:rPr>
                <w:i/>
                <w:sz w:val="24"/>
                <w:szCs w:val="24"/>
              </w:rPr>
              <w:t>.</w:t>
            </w:r>
            <w:r w:rsidRPr="00C35BDF">
              <w:rPr>
                <w:i/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) </w:t>
            </w:r>
            <w:r w:rsidR="009452E6" w:rsidRPr="00157C11">
              <w:rPr>
                <w:i/>
                <w:sz w:val="24"/>
                <w:szCs w:val="24"/>
              </w:rPr>
              <w:t>35162,7</w:t>
            </w:r>
            <w:r w:rsidRPr="00C35BDF">
              <w:rPr>
                <w:i/>
                <w:sz w:val="24"/>
                <w:szCs w:val="24"/>
              </w:rPr>
              <w:t>тыс.руб.</w:t>
            </w:r>
          </w:p>
          <w:p w:rsidR="008159A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9452E6" w:rsidRPr="00157C11">
              <w:rPr>
                <w:sz w:val="24"/>
                <w:szCs w:val="24"/>
                <w:u w:val="single"/>
              </w:rPr>
              <w:t>39699,2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F03A29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="009452E6" w:rsidRPr="00157C11">
              <w:rPr>
                <w:sz w:val="24"/>
                <w:szCs w:val="24"/>
              </w:rPr>
              <w:t>204207,1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F03A29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–7022,4 тыс. руб. </w:t>
            </w:r>
          </w:p>
          <w:p w:rsidR="009452E6" w:rsidRPr="006D790F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 xml:space="preserve">2024год: </w:t>
            </w:r>
            <w:r w:rsidR="00157C11" w:rsidRPr="00260667">
              <w:rPr>
                <w:i/>
                <w:sz w:val="24"/>
                <w:szCs w:val="24"/>
              </w:rPr>
              <w:t>288967,836</w:t>
            </w:r>
            <w:r w:rsidRPr="006D790F">
              <w:rPr>
                <w:i/>
                <w:sz w:val="24"/>
                <w:szCs w:val="24"/>
              </w:rPr>
              <w:t xml:space="preserve"> тыс. </w:t>
            </w:r>
            <w:proofErr w:type="spellStart"/>
            <w:r w:rsidRPr="006D790F">
              <w:rPr>
                <w:i/>
                <w:sz w:val="24"/>
                <w:szCs w:val="24"/>
              </w:rPr>
              <w:t>руб</w:t>
            </w:r>
            <w:proofErr w:type="spellEnd"/>
            <w:r w:rsidRPr="006D790F">
              <w:rPr>
                <w:i/>
                <w:sz w:val="24"/>
                <w:szCs w:val="24"/>
              </w:rPr>
              <w:t>, из них: федеральный бюдже</w:t>
            </w:r>
            <w:proofErr w:type="gramStart"/>
            <w:r w:rsidRPr="006D790F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6D790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6D790F">
              <w:rPr>
                <w:i/>
                <w:sz w:val="24"/>
                <w:szCs w:val="24"/>
              </w:rPr>
              <w:t>) 22715,00тыс.руб.</w:t>
            </w:r>
          </w:p>
          <w:p w:rsidR="009452E6" w:rsidRPr="006D790F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157C11" w:rsidRPr="006D790F">
              <w:rPr>
                <w:sz w:val="24"/>
                <w:szCs w:val="24"/>
                <w:u w:val="single"/>
              </w:rPr>
              <w:t>52291,5</w:t>
            </w:r>
            <w:r w:rsidRPr="006D790F">
              <w:rPr>
                <w:sz w:val="24"/>
                <w:szCs w:val="24"/>
              </w:rPr>
              <w:t xml:space="preserve"> тыс. руб., </w:t>
            </w:r>
          </w:p>
          <w:p w:rsidR="008159AF" w:rsidRDefault="009452E6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областной бюджет</w:t>
            </w:r>
            <w:r w:rsidRPr="00C35BDF">
              <w:rPr>
                <w:sz w:val="24"/>
                <w:szCs w:val="24"/>
              </w:rPr>
              <w:t xml:space="preserve">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Pr="00157C11">
              <w:rPr>
                <w:sz w:val="24"/>
                <w:szCs w:val="24"/>
              </w:rPr>
              <w:t>205355,</w:t>
            </w:r>
            <w:r>
              <w:rPr>
                <w:sz w:val="24"/>
                <w:szCs w:val="24"/>
              </w:rPr>
              <w:t>6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9452E6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9452E6" w:rsidRPr="00C35BDF" w:rsidRDefault="009452E6" w:rsidP="00945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–</w:t>
            </w:r>
            <w:r w:rsidRPr="00157C11">
              <w:rPr>
                <w:sz w:val="24"/>
                <w:szCs w:val="24"/>
              </w:rPr>
              <w:t>8605,74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F03A29" w:rsidRPr="00C35BDF" w:rsidRDefault="00F03A29" w:rsidP="00974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35BDF">
              <w:rPr>
                <w:b/>
                <w:sz w:val="24"/>
                <w:szCs w:val="24"/>
              </w:rPr>
              <w:t>Подпрограмма  «Развитие системы дошкольного образования"</w:t>
            </w:r>
          </w:p>
          <w:p w:rsidR="008159AF" w:rsidRDefault="006D790F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90F">
              <w:rPr>
                <w:b/>
                <w:i/>
                <w:sz w:val="24"/>
                <w:szCs w:val="24"/>
                <w:highlight w:val="yellow"/>
              </w:rPr>
              <w:t>312656,47</w:t>
            </w:r>
            <w:r w:rsidR="008159AF">
              <w:rPr>
                <w:sz w:val="24"/>
                <w:szCs w:val="24"/>
              </w:rPr>
              <w:t xml:space="preserve"> тыс. руб.</w:t>
            </w:r>
            <w:r w:rsidR="002D7693" w:rsidRPr="00C35BDF">
              <w:rPr>
                <w:sz w:val="24"/>
                <w:szCs w:val="24"/>
              </w:rPr>
              <w:t>, из них:</w:t>
            </w:r>
          </w:p>
          <w:p w:rsidR="005916FE" w:rsidRPr="00C35BDF" w:rsidRDefault="005916FE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–_</w:t>
            </w:r>
            <w:r w:rsidR="006D790F" w:rsidRPr="006D790F">
              <w:rPr>
                <w:sz w:val="24"/>
                <w:szCs w:val="24"/>
                <w:highlight w:val="yellow"/>
              </w:rPr>
              <w:t>100392,3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__</w:t>
            </w:r>
            <w:r w:rsidR="00474413" w:rsidRPr="00474413">
              <w:rPr>
                <w:b/>
                <w:i/>
                <w:sz w:val="24"/>
                <w:szCs w:val="24"/>
                <w:highlight w:val="yellow"/>
              </w:rPr>
              <w:t>179222,</w:t>
            </w:r>
            <w:r w:rsidR="006D790F">
              <w:rPr>
                <w:b/>
                <w:i/>
                <w:sz w:val="24"/>
                <w:szCs w:val="24"/>
              </w:rPr>
              <w:t>3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9452E6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413">
              <w:rPr>
                <w:sz w:val="24"/>
                <w:szCs w:val="24"/>
              </w:rPr>
              <w:t>33011,67</w:t>
            </w:r>
            <w:bookmarkStart w:id="0" w:name="_GoBack"/>
            <w:bookmarkEnd w:id="0"/>
            <w:r w:rsidR="002D7693" w:rsidRPr="00C35BDF">
              <w:rPr>
                <w:sz w:val="24"/>
                <w:szCs w:val="24"/>
              </w:rPr>
              <w:t xml:space="preserve">_ тыс. руб. </w:t>
            </w:r>
          </w:p>
          <w:p w:rsidR="005916FE" w:rsidRPr="00C35BDF" w:rsidRDefault="002D7693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</w:t>
            </w:r>
            <w:r w:rsidR="002534E1" w:rsidRPr="00C35BDF">
              <w:rPr>
                <w:sz w:val="24"/>
                <w:szCs w:val="24"/>
              </w:rPr>
              <w:t>20</w:t>
            </w:r>
            <w:r w:rsidRPr="00C35BDF">
              <w:rPr>
                <w:sz w:val="24"/>
                <w:szCs w:val="24"/>
              </w:rPr>
              <w:t xml:space="preserve"> год: _</w:t>
            </w:r>
            <w:r w:rsidR="00691610" w:rsidRPr="00C35BDF">
              <w:rPr>
                <w:sz w:val="24"/>
                <w:szCs w:val="24"/>
              </w:rPr>
              <w:t>59129,2</w:t>
            </w:r>
            <w:r w:rsidRPr="00C35BDF">
              <w:rPr>
                <w:sz w:val="24"/>
                <w:szCs w:val="24"/>
              </w:rPr>
              <w:t xml:space="preserve"> тыс. руб., из них: </w:t>
            </w:r>
            <w:r w:rsidR="005916FE"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="005916FE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5916FE" w:rsidRPr="00C35BDF">
              <w:rPr>
                <w:sz w:val="24"/>
                <w:szCs w:val="24"/>
              </w:rPr>
              <w:t>прогнозно</w:t>
            </w:r>
            <w:proofErr w:type="spellEnd"/>
            <w:r w:rsidR="005916FE" w:rsidRPr="00C35BDF">
              <w:rPr>
                <w:sz w:val="24"/>
                <w:szCs w:val="24"/>
              </w:rPr>
              <w:t>) 0  тыс.руб.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691610" w:rsidRPr="00C35BDF">
              <w:rPr>
                <w:sz w:val="24"/>
                <w:szCs w:val="24"/>
              </w:rPr>
              <w:t>16429,4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бюджет-_</w:t>
            </w:r>
            <w:r w:rsidR="00691610" w:rsidRPr="00C35BDF">
              <w:rPr>
                <w:sz w:val="24"/>
                <w:szCs w:val="24"/>
              </w:rPr>
              <w:t>37292,8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–_</w:t>
            </w:r>
            <w:r w:rsidR="002534E1" w:rsidRPr="00C35BDF">
              <w:rPr>
                <w:sz w:val="24"/>
                <w:szCs w:val="24"/>
              </w:rPr>
              <w:t>5407,0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5916FE" w:rsidRPr="00C35BDF" w:rsidRDefault="002D7693" w:rsidP="0059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2534E1" w:rsidRPr="00C35BDF">
              <w:rPr>
                <w:sz w:val="24"/>
                <w:szCs w:val="24"/>
              </w:rPr>
              <w:t>1</w:t>
            </w:r>
            <w:r w:rsidRPr="00C35BDF">
              <w:rPr>
                <w:sz w:val="24"/>
                <w:szCs w:val="24"/>
              </w:rPr>
              <w:t>год: _</w:t>
            </w:r>
            <w:r w:rsidR="009452E6" w:rsidRPr="006D790F">
              <w:rPr>
                <w:b/>
                <w:i/>
                <w:sz w:val="24"/>
                <w:szCs w:val="24"/>
              </w:rPr>
              <w:t>64675,4</w:t>
            </w:r>
            <w:r w:rsidRPr="00C35BDF">
              <w:rPr>
                <w:sz w:val="24"/>
                <w:szCs w:val="24"/>
              </w:rPr>
              <w:t>тыс. руб</w:t>
            </w:r>
            <w:r w:rsidR="008159A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  <w:r w:rsidR="005916FE" w:rsidRPr="00C35BDF">
              <w:rPr>
                <w:sz w:val="24"/>
                <w:szCs w:val="24"/>
              </w:rPr>
              <w:t xml:space="preserve"> федеральный бюдже</w:t>
            </w:r>
            <w:proofErr w:type="gramStart"/>
            <w:r w:rsidR="005916FE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5916FE" w:rsidRPr="00C35BDF">
              <w:rPr>
                <w:sz w:val="24"/>
                <w:szCs w:val="24"/>
              </w:rPr>
              <w:t>прогнозно</w:t>
            </w:r>
            <w:proofErr w:type="spellEnd"/>
            <w:r w:rsidR="005916FE" w:rsidRPr="00C35BDF">
              <w:rPr>
                <w:sz w:val="24"/>
                <w:szCs w:val="24"/>
              </w:rPr>
              <w:t>)0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</w:t>
            </w:r>
            <w:r w:rsidRPr="00C35BDF">
              <w:rPr>
                <w:b/>
                <w:sz w:val="24"/>
                <w:szCs w:val="24"/>
              </w:rPr>
              <w:t>–</w:t>
            </w:r>
            <w:r w:rsidRPr="00C35BDF">
              <w:rPr>
                <w:b/>
                <w:sz w:val="24"/>
                <w:szCs w:val="24"/>
                <w:u w:val="single"/>
              </w:rPr>
              <w:t>_</w:t>
            </w:r>
            <w:r w:rsidR="009452E6" w:rsidRPr="00260667">
              <w:rPr>
                <w:b/>
                <w:i/>
                <w:sz w:val="24"/>
                <w:szCs w:val="24"/>
                <w:u w:val="single"/>
              </w:rPr>
              <w:t>20370,2</w:t>
            </w:r>
            <w:r w:rsidRPr="00260667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 xml:space="preserve">.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  <w:r w:rsidR="00EE5915" w:rsidRPr="00260667">
              <w:rPr>
                <w:b/>
                <w:i/>
                <w:sz w:val="24"/>
                <w:szCs w:val="24"/>
              </w:rPr>
              <w:t>38327,00</w:t>
            </w:r>
            <w:r w:rsidRPr="00260667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 xml:space="preserve">.руб.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</w:t>
            </w:r>
            <w:r w:rsidR="002534E1" w:rsidRPr="00C35BDF">
              <w:rPr>
                <w:sz w:val="24"/>
                <w:szCs w:val="24"/>
              </w:rPr>
              <w:t>5948,0</w:t>
            </w:r>
            <w:r w:rsidRPr="00C35BDF">
              <w:rPr>
                <w:sz w:val="24"/>
                <w:szCs w:val="24"/>
              </w:rPr>
              <w:t xml:space="preserve">_тыс. руб. </w:t>
            </w:r>
          </w:p>
          <w:p w:rsidR="00D70CC0" w:rsidRPr="00C35BDF" w:rsidRDefault="002D7693" w:rsidP="00D70C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2534E1" w:rsidRPr="00C35BDF">
              <w:rPr>
                <w:sz w:val="24"/>
                <w:szCs w:val="24"/>
              </w:rPr>
              <w:t>2</w:t>
            </w:r>
            <w:r w:rsidRPr="00C35BDF">
              <w:rPr>
                <w:sz w:val="24"/>
                <w:szCs w:val="24"/>
              </w:rPr>
              <w:t>год: _</w:t>
            </w:r>
            <w:r w:rsidR="006D790F" w:rsidRPr="006D790F">
              <w:rPr>
                <w:sz w:val="24"/>
                <w:szCs w:val="24"/>
                <w:highlight w:val="yellow"/>
              </w:rPr>
              <w:t>62131,9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8159A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  <w:r w:rsidR="00D70CC0" w:rsidRPr="00C35BDF">
              <w:rPr>
                <w:sz w:val="24"/>
                <w:szCs w:val="24"/>
              </w:rPr>
              <w:t xml:space="preserve"> федеральный бюдже</w:t>
            </w:r>
            <w:proofErr w:type="gramStart"/>
            <w:r w:rsidR="00D70CC0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D70CC0" w:rsidRPr="00C35BDF">
              <w:rPr>
                <w:sz w:val="24"/>
                <w:szCs w:val="24"/>
              </w:rPr>
              <w:t>прогнозно</w:t>
            </w:r>
            <w:proofErr w:type="spellEnd"/>
            <w:r w:rsidR="00D70CC0" w:rsidRPr="00C35BDF">
              <w:rPr>
                <w:sz w:val="24"/>
                <w:szCs w:val="24"/>
              </w:rPr>
              <w:t>)0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_</w:t>
            </w:r>
            <w:r w:rsidR="006D790F" w:rsidRPr="006D790F">
              <w:rPr>
                <w:sz w:val="24"/>
                <w:szCs w:val="24"/>
                <w:highlight w:val="yellow"/>
                <w:u w:val="single"/>
              </w:rPr>
              <w:t>20958,00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lastRenderedPageBreak/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5916FE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5916FE" w:rsidRPr="00C35BDF">
              <w:rPr>
                <w:sz w:val="24"/>
                <w:szCs w:val="24"/>
              </w:rPr>
              <w:t>прогнозно</w:t>
            </w:r>
            <w:proofErr w:type="spellEnd"/>
            <w:r w:rsidR="005916FE" w:rsidRPr="00C35BDF">
              <w:rPr>
                <w:sz w:val="24"/>
                <w:szCs w:val="24"/>
              </w:rPr>
              <w:t>)</w:t>
            </w:r>
            <w:r w:rsidR="006D790F">
              <w:rPr>
                <w:sz w:val="24"/>
                <w:szCs w:val="24"/>
                <w:shd w:val="clear" w:color="auto" w:fill="FFFF00"/>
              </w:rPr>
              <w:t>34631,1</w:t>
            </w:r>
            <w:r w:rsidR="008159AF">
              <w:rPr>
                <w:sz w:val="24"/>
                <w:szCs w:val="24"/>
              </w:rPr>
              <w:t xml:space="preserve">тыс.руб. </w:t>
            </w:r>
            <w:r w:rsidRPr="00C35BDF">
              <w:rPr>
                <w:sz w:val="24"/>
                <w:szCs w:val="24"/>
              </w:rPr>
              <w:t>внебюджетные источники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</w:t>
            </w:r>
            <w:r w:rsidR="008C65DF" w:rsidRPr="00C35BDF">
              <w:rPr>
                <w:sz w:val="24"/>
                <w:szCs w:val="24"/>
              </w:rPr>
              <w:t>6542,8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2023год</w:t>
            </w:r>
            <w:r w:rsidR="006D790F">
              <w:rPr>
                <w:sz w:val="24"/>
                <w:szCs w:val="24"/>
              </w:rPr>
              <w:t xml:space="preserve"> </w:t>
            </w:r>
            <w:r w:rsidR="00EE5915" w:rsidRPr="00260667">
              <w:rPr>
                <w:sz w:val="24"/>
                <w:szCs w:val="24"/>
              </w:rPr>
              <w:t>62660,38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8159A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</w:t>
            </w:r>
            <w:r w:rsidR="008C65DF" w:rsidRPr="00C35BDF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EE5915" w:rsidRPr="00260667">
              <w:rPr>
                <w:sz w:val="24"/>
                <w:szCs w:val="24"/>
                <w:u w:val="single"/>
              </w:rPr>
              <w:t>20977,6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="00EE5915" w:rsidRPr="00260667">
              <w:rPr>
                <w:sz w:val="24"/>
                <w:szCs w:val="24"/>
              </w:rPr>
              <w:t>34485,7</w:t>
            </w:r>
            <w:r w:rsidRPr="00260667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F03A29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F03A29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–</w:t>
            </w:r>
            <w:r w:rsidR="008C65DF" w:rsidRPr="00C35BDF">
              <w:rPr>
                <w:sz w:val="24"/>
                <w:szCs w:val="24"/>
              </w:rPr>
              <w:t>7197,08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EE5915" w:rsidRPr="00C35BDF" w:rsidRDefault="00EE5915" w:rsidP="00EE5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2024год</w:t>
            </w:r>
            <w:r w:rsidR="006D790F" w:rsidRPr="00260667">
              <w:rPr>
                <w:sz w:val="24"/>
                <w:szCs w:val="24"/>
              </w:rPr>
              <w:t xml:space="preserve"> </w:t>
            </w:r>
            <w:r w:rsidRPr="00260667">
              <w:rPr>
                <w:sz w:val="24"/>
                <w:szCs w:val="24"/>
              </w:rPr>
              <w:t>64059,59</w:t>
            </w:r>
            <w:r w:rsidRPr="00C35BDF">
              <w:rPr>
                <w:sz w:val="24"/>
                <w:szCs w:val="24"/>
              </w:rPr>
              <w:t xml:space="preserve"> тыс. руб.,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тыс.руб.</w:t>
            </w:r>
          </w:p>
          <w:p w:rsidR="00EE5915" w:rsidRPr="00C35BDF" w:rsidRDefault="00EE5915" w:rsidP="00EE5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260667">
              <w:rPr>
                <w:sz w:val="24"/>
                <w:szCs w:val="24"/>
                <w:u w:val="single"/>
              </w:rPr>
              <w:t>21657,1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EE5915" w:rsidRPr="00C35BDF" w:rsidRDefault="00EE5915" w:rsidP="00EE5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Pr="00260667">
              <w:rPr>
                <w:sz w:val="24"/>
                <w:szCs w:val="24"/>
              </w:rPr>
              <w:t>34485,7тыс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EE5915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EE5915" w:rsidRPr="00C35BDF" w:rsidRDefault="00EE5915" w:rsidP="00EE59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–7197,08 тыс. руб. </w:t>
            </w:r>
          </w:p>
          <w:p w:rsidR="00F03A29" w:rsidRPr="00C35BDF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35BDF">
              <w:rPr>
                <w:b/>
                <w:sz w:val="24"/>
                <w:szCs w:val="24"/>
              </w:rPr>
              <w:t>Подпрограмма  «Развитие системы общего</w:t>
            </w:r>
            <w:r w:rsidR="00D95657">
              <w:rPr>
                <w:b/>
                <w:sz w:val="24"/>
                <w:szCs w:val="24"/>
              </w:rPr>
              <w:t xml:space="preserve"> и дополнительного </w:t>
            </w:r>
            <w:r w:rsidRPr="00C35BDF">
              <w:rPr>
                <w:b/>
                <w:sz w:val="24"/>
                <w:szCs w:val="24"/>
              </w:rPr>
              <w:t xml:space="preserve"> образования"</w:t>
            </w:r>
          </w:p>
          <w:p w:rsidR="008159AF" w:rsidRDefault="00E97DD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  <w:shd w:val="clear" w:color="auto" w:fill="FFFF00"/>
              </w:rPr>
              <w:t>1052535,32</w:t>
            </w:r>
            <w:r w:rsidR="002D7693" w:rsidRPr="00C35BDF">
              <w:rPr>
                <w:i/>
                <w:sz w:val="24"/>
                <w:szCs w:val="24"/>
              </w:rPr>
              <w:t xml:space="preserve"> тыс. </w:t>
            </w:r>
            <w:proofErr w:type="spellStart"/>
            <w:r w:rsidR="002D7693" w:rsidRPr="00C35BDF">
              <w:rPr>
                <w:i/>
                <w:sz w:val="24"/>
                <w:szCs w:val="24"/>
              </w:rPr>
              <w:t>руб</w:t>
            </w:r>
            <w:proofErr w:type="spellEnd"/>
            <w:r w:rsidR="002D7693" w:rsidRPr="00C35BDF">
              <w:rPr>
                <w:i/>
                <w:sz w:val="24"/>
                <w:szCs w:val="24"/>
              </w:rPr>
              <w:t xml:space="preserve">), из них: </w:t>
            </w:r>
            <w:proofErr w:type="gramEnd"/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E97DDD" w:rsidRPr="00E97DDD">
              <w:rPr>
                <w:b/>
                <w:i/>
                <w:sz w:val="24"/>
                <w:szCs w:val="24"/>
                <w:highlight w:val="yellow"/>
              </w:rPr>
              <w:t>127951,84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 xml:space="preserve">областной бюджет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_</w:t>
            </w:r>
            <w:r w:rsidR="00E97DDD" w:rsidRPr="00E97DDD">
              <w:rPr>
                <w:b/>
                <w:i/>
                <w:sz w:val="24"/>
                <w:szCs w:val="24"/>
                <w:highlight w:val="yellow"/>
              </w:rPr>
              <w:t>803190,102</w:t>
            </w:r>
            <w:r w:rsidR="008159AF">
              <w:rPr>
                <w:i/>
                <w:sz w:val="24"/>
                <w:szCs w:val="24"/>
              </w:rPr>
              <w:t>тыс</w:t>
            </w:r>
            <w:proofErr w:type="gramStart"/>
            <w:r w:rsidR="008159AF">
              <w:rPr>
                <w:i/>
                <w:sz w:val="24"/>
                <w:szCs w:val="24"/>
              </w:rPr>
              <w:t>.р</w:t>
            </w:r>
            <w:proofErr w:type="gramEnd"/>
            <w:r w:rsidR="008159AF">
              <w:rPr>
                <w:i/>
                <w:sz w:val="24"/>
                <w:szCs w:val="24"/>
              </w:rPr>
              <w:t>уб. ,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 xml:space="preserve">федеральный бюджет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D95657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b/>
                <w:i/>
                <w:sz w:val="24"/>
                <w:szCs w:val="24"/>
              </w:rPr>
              <w:t>111199,48</w:t>
            </w:r>
            <w:r w:rsidR="002D7693" w:rsidRPr="00260667">
              <w:rPr>
                <w:i/>
                <w:sz w:val="24"/>
                <w:szCs w:val="24"/>
              </w:rPr>
              <w:t>тыс</w:t>
            </w:r>
            <w:proofErr w:type="gramStart"/>
            <w:r w:rsidR="002D7693" w:rsidRPr="00C35BDF">
              <w:rPr>
                <w:i/>
                <w:sz w:val="24"/>
                <w:szCs w:val="24"/>
              </w:rPr>
              <w:t>.р</w:t>
            </w:r>
            <w:proofErr w:type="gramEnd"/>
            <w:r w:rsidR="002D7693" w:rsidRPr="00C35BDF">
              <w:rPr>
                <w:i/>
                <w:sz w:val="24"/>
                <w:szCs w:val="24"/>
              </w:rPr>
              <w:t xml:space="preserve">уб.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D95657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2873,85</w:t>
            </w:r>
            <w:r w:rsidR="002D7693" w:rsidRPr="00C35BDF">
              <w:rPr>
                <w:sz w:val="24"/>
                <w:szCs w:val="24"/>
              </w:rPr>
              <w:t xml:space="preserve"> тыс. руб. 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20</w:t>
            </w:r>
            <w:r w:rsidR="001552D2" w:rsidRPr="00C35BDF">
              <w:rPr>
                <w:i/>
                <w:sz w:val="24"/>
                <w:szCs w:val="24"/>
              </w:rPr>
              <w:t>20</w:t>
            </w:r>
            <w:r w:rsidRPr="00C35BDF">
              <w:rPr>
                <w:i/>
                <w:sz w:val="24"/>
                <w:szCs w:val="24"/>
              </w:rPr>
              <w:t xml:space="preserve"> год: </w:t>
            </w:r>
            <w:r w:rsidR="00D54DA7" w:rsidRPr="00C35BDF">
              <w:rPr>
                <w:sz w:val="24"/>
                <w:szCs w:val="24"/>
              </w:rPr>
              <w:t>178152,</w:t>
            </w:r>
            <w:r w:rsidRPr="00C35BDF">
              <w:rPr>
                <w:i/>
                <w:sz w:val="24"/>
                <w:szCs w:val="24"/>
              </w:rPr>
              <w:t xml:space="preserve"> тыс. </w:t>
            </w:r>
            <w:proofErr w:type="spellStart"/>
            <w:r w:rsidRPr="00C35BDF">
              <w:rPr>
                <w:i/>
                <w:sz w:val="24"/>
                <w:szCs w:val="24"/>
              </w:rPr>
              <w:t>руб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, из них: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D54DA7" w:rsidRPr="00C35BDF">
              <w:rPr>
                <w:sz w:val="24"/>
                <w:szCs w:val="24"/>
              </w:rPr>
              <w:t>27738,2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8159AF" w:rsidRDefault="002D12A2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142019,8</w:t>
            </w:r>
            <w:r w:rsidR="002D7693" w:rsidRPr="00C35BDF">
              <w:rPr>
                <w:i/>
                <w:sz w:val="24"/>
                <w:szCs w:val="24"/>
              </w:rPr>
              <w:t>тыс</w:t>
            </w:r>
            <w:proofErr w:type="gramStart"/>
            <w:r w:rsidR="002D7693" w:rsidRPr="00C35BDF">
              <w:rPr>
                <w:i/>
                <w:sz w:val="24"/>
                <w:szCs w:val="24"/>
              </w:rPr>
              <w:t>..</w:t>
            </w:r>
            <w:proofErr w:type="gramEnd"/>
            <w:r w:rsidR="002D7693" w:rsidRPr="00C35BDF">
              <w:rPr>
                <w:i/>
                <w:sz w:val="24"/>
                <w:szCs w:val="24"/>
              </w:rPr>
              <w:t xml:space="preserve">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12A2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7922,9 </w:t>
            </w:r>
            <w:r w:rsidR="002D7693" w:rsidRPr="00C35BDF">
              <w:rPr>
                <w:i/>
                <w:sz w:val="24"/>
                <w:szCs w:val="24"/>
              </w:rPr>
              <w:t>тыс</w:t>
            </w:r>
            <w:proofErr w:type="gramStart"/>
            <w:r w:rsidR="002D7693" w:rsidRPr="00C35BDF">
              <w:rPr>
                <w:i/>
                <w:sz w:val="24"/>
                <w:szCs w:val="24"/>
              </w:rPr>
              <w:t>.р</w:t>
            </w:r>
            <w:proofErr w:type="gramEnd"/>
            <w:r w:rsidR="002D7693" w:rsidRPr="00C35BDF">
              <w:rPr>
                <w:i/>
                <w:sz w:val="24"/>
                <w:szCs w:val="24"/>
              </w:rPr>
              <w:t xml:space="preserve">уб. </w:t>
            </w:r>
          </w:p>
          <w:p w:rsidR="008159AF" w:rsidRPr="00C35BDF" w:rsidRDefault="006B04D1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1552D2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471,1</w:t>
            </w:r>
            <w:r w:rsidR="002D7693" w:rsidRPr="00C35BDF">
              <w:rPr>
                <w:sz w:val="24"/>
                <w:szCs w:val="24"/>
              </w:rPr>
              <w:t xml:space="preserve"> тыс. руб. </w:t>
            </w:r>
          </w:p>
          <w:p w:rsidR="00D70CC0" w:rsidRPr="00C35BDF" w:rsidRDefault="002D7693" w:rsidP="00D70C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293DDD" w:rsidRPr="00C35BDF">
              <w:rPr>
                <w:sz w:val="24"/>
                <w:szCs w:val="24"/>
              </w:rPr>
              <w:t>1</w:t>
            </w:r>
            <w:r w:rsidR="006B04D1" w:rsidRPr="00C35BDF">
              <w:rPr>
                <w:sz w:val="24"/>
                <w:szCs w:val="24"/>
              </w:rPr>
              <w:t xml:space="preserve">год: </w:t>
            </w:r>
            <w:r w:rsidR="00D95657" w:rsidRPr="00260667">
              <w:rPr>
                <w:b/>
                <w:i/>
                <w:sz w:val="24"/>
                <w:szCs w:val="24"/>
              </w:rPr>
              <w:t>201509,67</w:t>
            </w:r>
            <w:r w:rsidR="008159AF">
              <w:rPr>
                <w:sz w:val="24"/>
                <w:szCs w:val="24"/>
              </w:rPr>
              <w:t xml:space="preserve"> тыс. руб.</w:t>
            </w:r>
            <w:r w:rsidRPr="00C35BDF">
              <w:rPr>
                <w:sz w:val="24"/>
                <w:szCs w:val="24"/>
              </w:rPr>
              <w:t xml:space="preserve"> из них: </w:t>
            </w:r>
            <w:r w:rsidR="00D70CC0"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="00D70CC0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D70CC0" w:rsidRPr="00C35BDF">
              <w:rPr>
                <w:sz w:val="24"/>
                <w:szCs w:val="24"/>
              </w:rPr>
              <w:t>прогнозно</w:t>
            </w:r>
            <w:proofErr w:type="spellEnd"/>
            <w:r w:rsidR="00D70CC0" w:rsidRPr="00C35BDF">
              <w:rPr>
                <w:sz w:val="24"/>
                <w:szCs w:val="24"/>
              </w:rPr>
              <w:t>)</w:t>
            </w:r>
            <w:r w:rsidR="005F2BCF" w:rsidRPr="00C35BDF">
              <w:rPr>
                <w:b/>
                <w:i/>
                <w:sz w:val="24"/>
                <w:szCs w:val="24"/>
              </w:rPr>
              <w:t xml:space="preserve">20713,93 </w:t>
            </w:r>
            <w:r w:rsidR="00D70CC0" w:rsidRPr="00C35BDF">
              <w:rPr>
                <w:sz w:val="24"/>
                <w:szCs w:val="24"/>
              </w:rPr>
              <w:t>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</w:t>
            </w:r>
            <w:r w:rsidRPr="00260667">
              <w:rPr>
                <w:sz w:val="24"/>
                <w:szCs w:val="24"/>
              </w:rPr>
              <w:t>–__</w:t>
            </w:r>
            <w:r w:rsidR="00D95657" w:rsidRPr="00260667">
              <w:rPr>
                <w:b/>
                <w:i/>
                <w:sz w:val="24"/>
                <w:szCs w:val="24"/>
              </w:rPr>
              <w:t>27881,04</w:t>
            </w:r>
            <w:r w:rsidRPr="00260667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 xml:space="preserve">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_</w:t>
            </w:r>
            <w:r w:rsidR="00D95657" w:rsidRPr="00260667">
              <w:rPr>
                <w:b/>
                <w:i/>
                <w:sz w:val="24"/>
                <w:szCs w:val="24"/>
              </w:rPr>
              <w:t>152396,9</w:t>
            </w:r>
            <w:r w:rsidRPr="00260667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93DD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517,8</w:t>
            </w:r>
            <w:r w:rsidR="002D7693" w:rsidRPr="00C35BDF">
              <w:rPr>
                <w:i/>
                <w:sz w:val="24"/>
                <w:szCs w:val="24"/>
              </w:rPr>
              <w:t xml:space="preserve"> тыс</w:t>
            </w:r>
            <w:r w:rsidR="002D7693" w:rsidRPr="00C35BDF">
              <w:rPr>
                <w:sz w:val="24"/>
                <w:szCs w:val="24"/>
              </w:rPr>
              <w:t xml:space="preserve">. руб. </w:t>
            </w:r>
          </w:p>
          <w:p w:rsidR="008D5601" w:rsidRPr="00C35BDF" w:rsidRDefault="002D7693" w:rsidP="008D56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293DDD" w:rsidRPr="00C35BDF">
              <w:rPr>
                <w:sz w:val="24"/>
                <w:szCs w:val="24"/>
              </w:rPr>
              <w:t>2</w:t>
            </w:r>
            <w:r w:rsidRPr="00C35BDF">
              <w:rPr>
                <w:sz w:val="24"/>
                <w:szCs w:val="24"/>
              </w:rPr>
              <w:t xml:space="preserve">год: </w:t>
            </w:r>
            <w:r w:rsidR="0038193A">
              <w:rPr>
                <w:sz w:val="24"/>
                <w:szCs w:val="24"/>
                <w:highlight w:val="yellow"/>
              </w:rPr>
              <w:t>222918,8</w:t>
            </w:r>
            <w:r w:rsidRPr="00C35BDF">
              <w:rPr>
                <w:sz w:val="24"/>
                <w:szCs w:val="24"/>
              </w:rPr>
              <w:t>_тыс. руб</w:t>
            </w:r>
            <w:r w:rsidR="008159A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 из них: </w:t>
            </w:r>
            <w:r w:rsidR="008D5601" w:rsidRPr="00C35BDF">
              <w:rPr>
                <w:sz w:val="24"/>
                <w:szCs w:val="24"/>
              </w:rPr>
              <w:t xml:space="preserve">федеральный </w:t>
            </w:r>
            <w:r w:rsidR="008D5601" w:rsidRPr="00C35BDF">
              <w:rPr>
                <w:sz w:val="24"/>
                <w:szCs w:val="24"/>
              </w:rPr>
              <w:lastRenderedPageBreak/>
              <w:t>бюдже</w:t>
            </w:r>
            <w:proofErr w:type="gramStart"/>
            <w:r w:rsidR="008D5601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8D5601" w:rsidRPr="00C35BDF">
              <w:rPr>
                <w:sz w:val="24"/>
                <w:szCs w:val="24"/>
              </w:rPr>
              <w:t>прогнозно</w:t>
            </w:r>
            <w:proofErr w:type="spellEnd"/>
            <w:r w:rsidR="008D5601" w:rsidRPr="00C35BDF">
              <w:rPr>
                <w:sz w:val="24"/>
                <w:szCs w:val="24"/>
              </w:rPr>
              <w:t>)</w:t>
            </w:r>
            <w:r w:rsidR="0038193A">
              <w:rPr>
                <w:sz w:val="24"/>
                <w:szCs w:val="24"/>
                <w:highlight w:val="yellow"/>
              </w:rPr>
              <w:t>26005,00</w:t>
            </w:r>
            <w:r w:rsidR="008D5601" w:rsidRPr="00C35BDF">
              <w:rPr>
                <w:sz w:val="24"/>
                <w:szCs w:val="24"/>
              </w:rPr>
              <w:t>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 w:rsidR="0038193A">
              <w:rPr>
                <w:sz w:val="24"/>
                <w:szCs w:val="24"/>
                <w:shd w:val="clear" w:color="auto" w:fill="FFFF00"/>
              </w:rPr>
              <w:t>28162,00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-_</w:t>
            </w:r>
            <w:r w:rsidR="0038193A">
              <w:rPr>
                <w:sz w:val="24"/>
                <w:szCs w:val="24"/>
                <w:shd w:val="clear" w:color="auto" w:fill="FFFF00"/>
              </w:rPr>
              <w:t>168182,1</w:t>
            </w:r>
            <w:r w:rsidRPr="00C35BDF">
              <w:rPr>
                <w:sz w:val="24"/>
                <w:szCs w:val="24"/>
              </w:rPr>
              <w:t>_тыс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–__</w:t>
            </w:r>
            <w:r w:rsidR="00293DDD" w:rsidRPr="00C35BDF">
              <w:rPr>
                <w:sz w:val="24"/>
                <w:szCs w:val="24"/>
              </w:rPr>
              <w:t>569,6</w:t>
            </w:r>
            <w:r w:rsidRPr="00C35BDF">
              <w:rPr>
                <w:i/>
                <w:sz w:val="24"/>
                <w:szCs w:val="24"/>
              </w:rPr>
              <w:t>_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CE6E4E" w:rsidRPr="00C35BDF">
              <w:rPr>
                <w:sz w:val="24"/>
                <w:szCs w:val="24"/>
              </w:rPr>
              <w:t>3</w:t>
            </w:r>
            <w:r w:rsidRPr="00C35BDF">
              <w:rPr>
                <w:sz w:val="24"/>
                <w:szCs w:val="24"/>
              </w:rPr>
              <w:t xml:space="preserve">год: </w:t>
            </w:r>
            <w:r w:rsidR="00AD2FAF" w:rsidRPr="00260667">
              <w:rPr>
                <w:sz w:val="24"/>
                <w:szCs w:val="24"/>
              </w:rPr>
              <w:t>221656,5</w:t>
            </w:r>
            <w:r w:rsidRPr="00C35BDF">
              <w:rPr>
                <w:i/>
                <w:sz w:val="24"/>
                <w:szCs w:val="24"/>
              </w:rPr>
              <w:t xml:space="preserve"> тыс. руб</w:t>
            </w:r>
            <w:r w:rsidR="008159AF">
              <w:rPr>
                <w:i/>
                <w:sz w:val="24"/>
                <w:szCs w:val="24"/>
              </w:rPr>
              <w:t>.</w:t>
            </w:r>
            <w:r w:rsidRPr="00C35BDF">
              <w:rPr>
                <w:i/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) </w:t>
            </w:r>
            <w:r w:rsidR="00AD2FAF" w:rsidRPr="00260667">
              <w:rPr>
                <w:sz w:val="24"/>
                <w:szCs w:val="24"/>
              </w:rPr>
              <w:t>35162,7</w:t>
            </w:r>
            <w:r w:rsidRPr="00260667">
              <w:rPr>
                <w:i/>
                <w:sz w:val="24"/>
                <w:szCs w:val="24"/>
              </w:rPr>
              <w:t>тыс</w:t>
            </w:r>
            <w:r w:rsidRPr="00C35BDF">
              <w:rPr>
                <w:i/>
                <w:sz w:val="24"/>
                <w:szCs w:val="24"/>
              </w:rPr>
              <w:t>.руб.</w:t>
            </w:r>
          </w:p>
          <w:p w:rsidR="008159A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AD2FAF" w:rsidRPr="00260667">
              <w:rPr>
                <w:sz w:val="24"/>
                <w:szCs w:val="24"/>
                <w:u w:val="single"/>
              </w:rPr>
              <w:t>16146,1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="00AD2FAF" w:rsidRPr="00260667">
              <w:rPr>
                <w:sz w:val="24"/>
                <w:szCs w:val="24"/>
              </w:rPr>
              <w:t>169721,4</w:t>
            </w:r>
            <w:r w:rsidRPr="00260667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F03A29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F03A29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</w:t>
            </w:r>
            <w:r w:rsidR="00CE6E4E" w:rsidRPr="00C35BDF">
              <w:rPr>
                <w:sz w:val="24"/>
                <w:szCs w:val="24"/>
              </w:rPr>
              <w:t>626,6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AD2FAF" w:rsidRPr="00260667" w:rsidRDefault="00AD2FAF" w:rsidP="00AD2F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2024год: 228298,35</w:t>
            </w:r>
            <w:r w:rsidRPr="00260667">
              <w:rPr>
                <w:i/>
                <w:sz w:val="24"/>
                <w:szCs w:val="24"/>
              </w:rPr>
              <w:t xml:space="preserve"> тыс. руб</w:t>
            </w:r>
            <w:r w:rsidR="008159AF" w:rsidRPr="00260667">
              <w:rPr>
                <w:i/>
                <w:sz w:val="24"/>
                <w:szCs w:val="24"/>
              </w:rPr>
              <w:t>.</w:t>
            </w:r>
            <w:r w:rsidRPr="00260667">
              <w:rPr>
                <w:i/>
                <w:sz w:val="24"/>
                <w:szCs w:val="24"/>
              </w:rPr>
              <w:t>, из них: федеральный бюдже</w:t>
            </w:r>
            <w:proofErr w:type="gramStart"/>
            <w:r w:rsidRPr="00260667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260667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260667">
              <w:rPr>
                <w:i/>
                <w:sz w:val="24"/>
                <w:szCs w:val="24"/>
              </w:rPr>
              <w:t xml:space="preserve">) </w:t>
            </w:r>
            <w:r w:rsidRPr="00260667">
              <w:rPr>
                <w:sz w:val="24"/>
                <w:szCs w:val="24"/>
              </w:rPr>
              <w:t>22715,00</w:t>
            </w:r>
            <w:r w:rsidRPr="00260667">
              <w:rPr>
                <w:i/>
                <w:sz w:val="24"/>
                <w:szCs w:val="24"/>
              </w:rPr>
              <w:t>тыс.руб.</w:t>
            </w:r>
          </w:p>
          <w:p w:rsidR="00AD2FAF" w:rsidRPr="00260667" w:rsidRDefault="00AD2FAF" w:rsidP="00AD2F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260667">
              <w:rPr>
                <w:sz w:val="24"/>
                <w:szCs w:val="24"/>
                <w:u w:val="single"/>
              </w:rPr>
              <w:t>28024,5</w:t>
            </w:r>
            <w:r w:rsidRPr="00260667">
              <w:rPr>
                <w:sz w:val="24"/>
                <w:szCs w:val="24"/>
              </w:rPr>
              <w:t xml:space="preserve"> тыс. руб., </w:t>
            </w:r>
          </w:p>
          <w:p w:rsidR="00AD2FAF" w:rsidRPr="00260667" w:rsidRDefault="00AD2FAF" w:rsidP="00AD2F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областной бюджет (</w:t>
            </w:r>
            <w:proofErr w:type="spellStart"/>
            <w:r w:rsidRPr="00260667">
              <w:rPr>
                <w:sz w:val="24"/>
                <w:szCs w:val="24"/>
              </w:rPr>
              <w:t>прогнозно</w:t>
            </w:r>
            <w:proofErr w:type="spellEnd"/>
            <w:r w:rsidRPr="00260667">
              <w:rPr>
                <w:sz w:val="24"/>
                <w:szCs w:val="24"/>
              </w:rPr>
              <w:t>) -_176869,9тыс</w:t>
            </w:r>
            <w:proofErr w:type="gramStart"/>
            <w:r w:rsidRPr="00260667">
              <w:rPr>
                <w:sz w:val="24"/>
                <w:szCs w:val="24"/>
              </w:rPr>
              <w:t>.р</w:t>
            </w:r>
            <w:proofErr w:type="gramEnd"/>
            <w:r w:rsidRPr="00260667">
              <w:rPr>
                <w:sz w:val="24"/>
                <w:szCs w:val="24"/>
              </w:rPr>
              <w:t xml:space="preserve">уб. </w:t>
            </w:r>
          </w:p>
          <w:p w:rsidR="008159AF" w:rsidRPr="00260667" w:rsidRDefault="00AD2FAF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260667">
              <w:rPr>
                <w:sz w:val="24"/>
                <w:szCs w:val="24"/>
              </w:rPr>
              <w:t>и</w:t>
            </w:r>
            <w:r w:rsidR="008159AF" w:rsidRPr="00260667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260667">
              <w:rPr>
                <w:sz w:val="24"/>
                <w:szCs w:val="24"/>
              </w:rPr>
              <w:t>прогнозно</w:t>
            </w:r>
            <w:proofErr w:type="spellEnd"/>
            <w:r w:rsidR="008159AF" w:rsidRPr="00260667">
              <w:rPr>
                <w:sz w:val="24"/>
                <w:szCs w:val="24"/>
              </w:rPr>
              <w:t>)</w:t>
            </w:r>
          </w:p>
          <w:p w:rsidR="00F03A29" w:rsidRPr="00C35BDF" w:rsidRDefault="00AD2FAF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 xml:space="preserve"> –688,95 тыс. руб.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2D7693" w:rsidRPr="00C35BDF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35BDF">
              <w:rPr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2D7693" w:rsidRPr="00C35BDF">
              <w:rPr>
                <w:b/>
                <w:bCs/>
                <w:sz w:val="24"/>
                <w:szCs w:val="24"/>
                <w:lang w:eastAsia="ru-RU"/>
              </w:rPr>
              <w:t xml:space="preserve"> «Развитие системы дополнительного образования</w:t>
            </w:r>
          </w:p>
          <w:p w:rsidR="008159A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_</w:t>
            </w:r>
            <w:r w:rsidR="00AD7778" w:rsidRPr="00260667">
              <w:rPr>
                <w:b/>
                <w:i/>
                <w:sz w:val="24"/>
                <w:szCs w:val="24"/>
              </w:rPr>
              <w:t>9040,7</w:t>
            </w:r>
            <w:r w:rsidRPr="00C35BDF">
              <w:rPr>
                <w:sz w:val="24"/>
                <w:szCs w:val="24"/>
              </w:rPr>
              <w:t xml:space="preserve"> тыс. руб. из них: 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8159A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AD7778" w:rsidRPr="00260667">
              <w:rPr>
                <w:sz w:val="24"/>
                <w:szCs w:val="24"/>
              </w:rPr>
              <w:t>8141,9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AD7778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b/>
                <w:i/>
                <w:sz w:val="24"/>
                <w:szCs w:val="24"/>
              </w:rPr>
              <w:t>898,8</w:t>
            </w:r>
            <w:r w:rsidR="00D4585A" w:rsidRPr="00260667">
              <w:rPr>
                <w:b/>
                <w:i/>
                <w:sz w:val="24"/>
                <w:szCs w:val="24"/>
              </w:rPr>
              <w:t>8</w:t>
            </w:r>
            <w:r w:rsidR="002D7693" w:rsidRPr="00C35BDF">
              <w:rPr>
                <w:sz w:val="24"/>
                <w:szCs w:val="24"/>
              </w:rPr>
              <w:t>_тыс</w:t>
            </w:r>
            <w:proofErr w:type="gramStart"/>
            <w:r w:rsidR="002D7693" w:rsidRPr="00C35BDF">
              <w:rPr>
                <w:sz w:val="24"/>
                <w:szCs w:val="24"/>
              </w:rPr>
              <w:t>.р</w:t>
            </w:r>
            <w:proofErr w:type="gramEnd"/>
            <w:r w:rsidR="002D7693"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A8761A" w:rsidRPr="00C35BD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</w:t>
            </w:r>
            <w:r w:rsidR="004C4BC2" w:rsidRPr="00C35BDF">
              <w:rPr>
                <w:sz w:val="24"/>
                <w:szCs w:val="24"/>
              </w:rPr>
              <w:t>20</w:t>
            </w:r>
            <w:r w:rsidRPr="00C35BDF">
              <w:rPr>
                <w:sz w:val="24"/>
                <w:szCs w:val="24"/>
              </w:rPr>
              <w:t xml:space="preserve"> год: </w:t>
            </w:r>
            <w:r w:rsidR="00582D9E" w:rsidRPr="00C35BDF">
              <w:rPr>
                <w:sz w:val="24"/>
                <w:szCs w:val="24"/>
              </w:rPr>
              <w:t>1784,8</w:t>
            </w:r>
            <w:r w:rsidRPr="00C35BDF">
              <w:rPr>
                <w:sz w:val="24"/>
                <w:szCs w:val="24"/>
              </w:rPr>
              <w:t xml:space="preserve"> тыс. руб., из них: </w:t>
            </w:r>
            <w:r w:rsidR="00A8761A"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="00A8761A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A8761A" w:rsidRPr="00C35BDF">
              <w:rPr>
                <w:sz w:val="24"/>
                <w:szCs w:val="24"/>
              </w:rPr>
              <w:t>прогнозно</w:t>
            </w:r>
            <w:proofErr w:type="spellEnd"/>
            <w:r w:rsidR="00A8761A" w:rsidRPr="00C35BDF">
              <w:rPr>
                <w:sz w:val="24"/>
                <w:szCs w:val="24"/>
              </w:rPr>
              <w:t>) 0 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 w:rsidR="004C4BC2" w:rsidRPr="00C35BDF">
              <w:rPr>
                <w:sz w:val="24"/>
                <w:szCs w:val="24"/>
              </w:rPr>
              <w:t>1545,1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-</w:t>
            </w:r>
            <w:r w:rsidR="00582D9E" w:rsidRPr="00C35BDF">
              <w:rPr>
                <w:sz w:val="24"/>
                <w:szCs w:val="24"/>
              </w:rPr>
              <w:t>239,7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8159AF" w:rsidRPr="00C35BDF" w:rsidRDefault="002D7693" w:rsidP="0081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внебюджетные источники </w:t>
            </w:r>
            <w:r w:rsidR="008159AF" w:rsidRPr="00C35BDF">
              <w:rPr>
                <w:sz w:val="24"/>
                <w:szCs w:val="24"/>
              </w:rPr>
              <w:t>(</w:t>
            </w:r>
            <w:proofErr w:type="spellStart"/>
            <w:r w:rsidR="008159AF" w:rsidRPr="00C35BDF">
              <w:rPr>
                <w:sz w:val="24"/>
                <w:szCs w:val="24"/>
              </w:rPr>
              <w:t>прогнозно</w:t>
            </w:r>
            <w:proofErr w:type="spellEnd"/>
            <w:r w:rsidR="008159A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–____</w:t>
            </w:r>
            <w:r w:rsidR="00582D9E" w:rsidRPr="00C35BDF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 xml:space="preserve">___ тыс. руб. </w:t>
            </w:r>
          </w:p>
          <w:p w:rsidR="00A8761A" w:rsidRPr="00C35BD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4C4BC2" w:rsidRPr="00C35BDF">
              <w:rPr>
                <w:sz w:val="24"/>
                <w:szCs w:val="24"/>
              </w:rPr>
              <w:t>1</w:t>
            </w:r>
            <w:r w:rsidRPr="00C35BDF">
              <w:rPr>
                <w:sz w:val="24"/>
                <w:szCs w:val="24"/>
              </w:rPr>
              <w:t>год: _</w:t>
            </w:r>
            <w:r w:rsidR="00B04685" w:rsidRPr="00C35BDF">
              <w:rPr>
                <w:b/>
                <w:i/>
                <w:sz w:val="24"/>
                <w:szCs w:val="24"/>
              </w:rPr>
              <w:t>1950,9</w:t>
            </w:r>
            <w:r w:rsidRPr="00C35BDF">
              <w:rPr>
                <w:sz w:val="24"/>
                <w:szCs w:val="24"/>
              </w:rPr>
              <w:t>тыс. руб</w:t>
            </w:r>
            <w:r w:rsidR="008159A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  <w:r w:rsidR="00A8761A" w:rsidRPr="00C35BDF">
              <w:rPr>
                <w:sz w:val="24"/>
                <w:szCs w:val="24"/>
              </w:rPr>
              <w:t xml:space="preserve"> федеральный бюдже</w:t>
            </w:r>
            <w:proofErr w:type="gramStart"/>
            <w:r w:rsidR="00A8761A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A8761A" w:rsidRPr="00C35BDF">
              <w:rPr>
                <w:sz w:val="24"/>
                <w:szCs w:val="24"/>
              </w:rPr>
              <w:t>прогнозно</w:t>
            </w:r>
            <w:proofErr w:type="spellEnd"/>
            <w:r w:rsidR="00A8761A" w:rsidRPr="00C35BDF">
              <w:rPr>
                <w:sz w:val="24"/>
                <w:szCs w:val="24"/>
              </w:rPr>
              <w:t>)0 тыс.руб.</w:t>
            </w:r>
          </w:p>
          <w:p w:rsidR="00997D3B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 _</w:t>
            </w:r>
            <w:r w:rsidR="00B04685" w:rsidRPr="00C35BDF">
              <w:rPr>
                <w:sz w:val="24"/>
                <w:szCs w:val="24"/>
              </w:rPr>
              <w:t>1644,8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997D3B" w:rsidRPr="00C35BDF" w:rsidRDefault="002D7693" w:rsidP="0099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</w:p>
          <w:p w:rsidR="00997D3B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-</w:t>
            </w:r>
            <w:r w:rsidR="00B04685" w:rsidRPr="00C35BDF">
              <w:rPr>
                <w:b/>
                <w:i/>
                <w:sz w:val="24"/>
                <w:szCs w:val="24"/>
              </w:rPr>
              <w:t>306,1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997D3B" w:rsidRPr="00C35BDF" w:rsidRDefault="002D7693" w:rsidP="0099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–___</w:t>
            </w:r>
            <w:r w:rsidR="00582D9E" w:rsidRPr="00C35BDF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 xml:space="preserve">___ тыс. руб. </w:t>
            </w:r>
          </w:p>
          <w:p w:rsidR="00A8761A" w:rsidRPr="00C35BD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lastRenderedPageBreak/>
              <w:t>202</w:t>
            </w:r>
            <w:r w:rsidR="004C4BC2" w:rsidRPr="00C35BDF">
              <w:rPr>
                <w:sz w:val="24"/>
                <w:szCs w:val="24"/>
              </w:rPr>
              <w:t>2</w:t>
            </w:r>
            <w:r w:rsidRPr="00C35BDF">
              <w:rPr>
                <w:sz w:val="24"/>
                <w:szCs w:val="24"/>
              </w:rPr>
              <w:t>год: _</w:t>
            </w:r>
            <w:r w:rsidR="00AD7778" w:rsidRPr="00260667">
              <w:rPr>
                <w:sz w:val="24"/>
                <w:szCs w:val="24"/>
              </w:rPr>
              <w:t>1969,6</w:t>
            </w:r>
            <w:r w:rsidRPr="0038193A">
              <w:rPr>
                <w:sz w:val="24"/>
                <w:szCs w:val="24"/>
                <w:highlight w:val="lightGray"/>
                <w:shd w:val="clear" w:color="auto" w:fill="FFFF00"/>
              </w:rPr>
              <w:t>__</w:t>
            </w:r>
            <w:r w:rsidRPr="00C35BDF">
              <w:rPr>
                <w:sz w:val="24"/>
                <w:szCs w:val="24"/>
              </w:rPr>
              <w:t>тыс. руб</w:t>
            </w:r>
            <w:r w:rsidR="00997D3B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  <w:r w:rsidR="00A8761A"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="00A8761A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A8761A" w:rsidRPr="00C35BDF">
              <w:rPr>
                <w:sz w:val="24"/>
                <w:szCs w:val="24"/>
              </w:rPr>
              <w:t>прогнозно</w:t>
            </w:r>
            <w:proofErr w:type="spellEnd"/>
            <w:r w:rsidR="00A8761A" w:rsidRPr="00C35BDF">
              <w:rPr>
                <w:sz w:val="24"/>
                <w:szCs w:val="24"/>
              </w:rPr>
              <w:t>)0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AD7778" w:rsidRPr="00260667">
              <w:rPr>
                <w:sz w:val="24"/>
                <w:szCs w:val="24"/>
              </w:rPr>
              <w:t>1616,6</w:t>
            </w:r>
            <w:r w:rsidRPr="00C35BDF">
              <w:rPr>
                <w:sz w:val="24"/>
                <w:szCs w:val="24"/>
              </w:rPr>
              <w:t xml:space="preserve">_тыс. руб., </w:t>
            </w:r>
          </w:p>
          <w:p w:rsidR="00997D3B" w:rsidRPr="00C35BDF" w:rsidRDefault="002D7693" w:rsidP="0099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</w:p>
          <w:p w:rsidR="002D7693" w:rsidRPr="00C35BDF" w:rsidRDefault="00AD7778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353,00</w:t>
            </w:r>
            <w:r w:rsidR="007E142B" w:rsidRPr="00260667">
              <w:rPr>
                <w:sz w:val="24"/>
                <w:szCs w:val="24"/>
              </w:rPr>
              <w:t>,</w:t>
            </w:r>
            <w:r w:rsidR="007E142B" w:rsidRPr="00C35BDF">
              <w:rPr>
                <w:sz w:val="24"/>
                <w:szCs w:val="24"/>
              </w:rPr>
              <w:t xml:space="preserve"> </w:t>
            </w:r>
            <w:r w:rsidR="002D7693" w:rsidRPr="00C35BDF">
              <w:rPr>
                <w:sz w:val="24"/>
                <w:szCs w:val="24"/>
              </w:rPr>
              <w:t>тыс</w:t>
            </w:r>
            <w:proofErr w:type="gramStart"/>
            <w:r w:rsidR="002D7693" w:rsidRPr="00C35BDF">
              <w:rPr>
                <w:sz w:val="24"/>
                <w:szCs w:val="24"/>
              </w:rPr>
              <w:t>.р</w:t>
            </w:r>
            <w:proofErr w:type="gramEnd"/>
            <w:r w:rsidR="002D7693" w:rsidRPr="00C35BDF">
              <w:rPr>
                <w:sz w:val="24"/>
                <w:szCs w:val="24"/>
              </w:rPr>
              <w:t xml:space="preserve">уб. </w:t>
            </w:r>
          </w:p>
          <w:p w:rsidR="00997D3B" w:rsidRPr="00C35BDF" w:rsidRDefault="002D7693" w:rsidP="0099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997D3B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2023год: </w:t>
            </w:r>
            <w:r w:rsidR="00AD7778" w:rsidRPr="00260667">
              <w:rPr>
                <w:i/>
                <w:sz w:val="24"/>
                <w:szCs w:val="24"/>
              </w:rPr>
              <w:t>1650,5</w:t>
            </w:r>
            <w:r w:rsidRPr="00C35BDF">
              <w:rPr>
                <w:i/>
                <w:sz w:val="24"/>
                <w:szCs w:val="24"/>
              </w:rPr>
              <w:t xml:space="preserve"> тыс. руб</w:t>
            </w:r>
            <w:r w:rsidR="00997D3B">
              <w:rPr>
                <w:i/>
                <w:sz w:val="24"/>
                <w:szCs w:val="24"/>
              </w:rPr>
              <w:t>.</w:t>
            </w:r>
            <w:r w:rsidRPr="00C35BDF">
              <w:rPr>
                <w:i/>
                <w:sz w:val="24"/>
                <w:szCs w:val="24"/>
              </w:rPr>
              <w:t xml:space="preserve">, из них: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) </w:t>
            </w:r>
            <w:r w:rsidR="007E142B" w:rsidRPr="00C35BDF">
              <w:rPr>
                <w:i/>
                <w:sz w:val="24"/>
                <w:szCs w:val="24"/>
              </w:rPr>
              <w:t>0</w:t>
            </w:r>
            <w:r w:rsidRPr="00C35BDF">
              <w:rPr>
                <w:i/>
                <w:sz w:val="24"/>
                <w:szCs w:val="24"/>
              </w:rPr>
              <w:t>тыс.руб.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AD7778" w:rsidRPr="00260667">
              <w:rPr>
                <w:sz w:val="24"/>
                <w:szCs w:val="24"/>
                <w:u w:val="single"/>
              </w:rPr>
              <w:t>1650,5</w:t>
            </w:r>
            <w:r w:rsidRPr="00260667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>. руб., 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="00AD7778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97D3B" w:rsidRPr="00C35BDF" w:rsidRDefault="00F03A29" w:rsidP="0099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</w:t>
            </w:r>
            <w:r w:rsidR="007E142B" w:rsidRPr="00C35BDF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F03A29" w:rsidRPr="00C35BDF" w:rsidRDefault="00F03A29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35BDF">
              <w:rPr>
                <w:b/>
                <w:bCs/>
                <w:sz w:val="24"/>
                <w:szCs w:val="24"/>
                <w:lang w:eastAsia="ru-RU"/>
              </w:rPr>
              <w:t>Подпрограмма   "Отдых и оздоровление детей"</w:t>
            </w:r>
          </w:p>
          <w:p w:rsidR="00997D3B" w:rsidRDefault="00DC2515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3600,0</w:t>
            </w:r>
            <w:r w:rsidR="002D7693" w:rsidRPr="00C35BDF">
              <w:rPr>
                <w:sz w:val="24"/>
                <w:szCs w:val="24"/>
              </w:rPr>
              <w:t xml:space="preserve"> тыс. руб., из них: 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997D3B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 w:rsidR="00F03A29" w:rsidRPr="00C35BDF">
              <w:rPr>
                <w:sz w:val="24"/>
                <w:szCs w:val="24"/>
              </w:rPr>
              <w:t>27</w:t>
            </w:r>
            <w:r w:rsidR="00AF0974" w:rsidRPr="00C35BDF">
              <w:rPr>
                <w:sz w:val="24"/>
                <w:szCs w:val="24"/>
              </w:rPr>
              <w:t>00,0</w:t>
            </w:r>
            <w:proofErr w:type="gramStart"/>
            <w:r w:rsidRPr="00C35BDF">
              <w:rPr>
                <w:sz w:val="24"/>
                <w:szCs w:val="24"/>
              </w:rPr>
              <w:t>тыс</w:t>
            </w:r>
            <w:proofErr w:type="gramEnd"/>
            <w:r w:rsidRPr="00C35BDF">
              <w:rPr>
                <w:sz w:val="24"/>
                <w:szCs w:val="24"/>
              </w:rPr>
              <w:t xml:space="preserve">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0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997D3B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997D3B" w:rsidRPr="00C35BDF">
              <w:rPr>
                <w:sz w:val="24"/>
                <w:szCs w:val="24"/>
              </w:rPr>
              <w:t>прогнозно</w:t>
            </w:r>
            <w:proofErr w:type="spellEnd"/>
            <w:r w:rsidR="00997D3B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644CC2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</w:t>
            </w:r>
            <w:r w:rsidR="00CF6278" w:rsidRPr="00C35BDF">
              <w:rPr>
                <w:sz w:val="24"/>
                <w:szCs w:val="24"/>
              </w:rPr>
              <w:t>20</w:t>
            </w:r>
            <w:r w:rsidRPr="00C35BDF">
              <w:rPr>
                <w:sz w:val="24"/>
                <w:szCs w:val="24"/>
              </w:rPr>
              <w:t xml:space="preserve">год: </w:t>
            </w:r>
            <w:r w:rsidR="00AF0974" w:rsidRPr="00C35BDF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997D3B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AF0974" w:rsidRPr="00C35BDF">
              <w:rPr>
                <w:sz w:val="24"/>
                <w:szCs w:val="24"/>
                <w:u w:val="single"/>
              </w:rPr>
              <w:t>0</w:t>
            </w:r>
            <w:r w:rsidRPr="00C35BDF">
              <w:rPr>
                <w:sz w:val="24"/>
                <w:szCs w:val="24"/>
              </w:rPr>
              <w:t xml:space="preserve"> тыс. руб.,</w:t>
            </w:r>
            <w:proofErr w:type="gramStart"/>
            <w:r w:rsidRPr="00C35BDF">
              <w:rPr>
                <w:sz w:val="24"/>
                <w:szCs w:val="24"/>
              </w:rPr>
              <w:t xml:space="preserve"> ,</w:t>
            </w:r>
            <w:proofErr w:type="gramEnd"/>
          </w:p>
          <w:p w:rsidR="00644CC2" w:rsidRPr="00C35BDF" w:rsidRDefault="002D7693" w:rsidP="006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  <w:r w:rsidR="00644CC2">
              <w:rPr>
                <w:sz w:val="24"/>
                <w:szCs w:val="24"/>
              </w:rPr>
              <w:t>-0 тыс</w:t>
            </w:r>
            <w:proofErr w:type="gramStart"/>
            <w:r w:rsidR="00644CC2">
              <w:rPr>
                <w:sz w:val="24"/>
                <w:szCs w:val="24"/>
              </w:rPr>
              <w:t>.р</w:t>
            </w:r>
            <w:proofErr w:type="gramEnd"/>
            <w:r w:rsidR="00644CC2">
              <w:rPr>
                <w:sz w:val="24"/>
                <w:szCs w:val="24"/>
              </w:rPr>
              <w:t xml:space="preserve">уб. </w:t>
            </w:r>
            <w:r w:rsidRPr="00C35BDF">
              <w:rPr>
                <w:sz w:val="24"/>
                <w:szCs w:val="24"/>
              </w:rPr>
              <w:t>внебюджетные источники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644CC2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CF6278" w:rsidRPr="00C35BDF">
              <w:rPr>
                <w:sz w:val="24"/>
                <w:szCs w:val="24"/>
              </w:rPr>
              <w:t>1</w:t>
            </w:r>
            <w:r w:rsidRPr="00C35BDF">
              <w:rPr>
                <w:sz w:val="24"/>
                <w:szCs w:val="24"/>
              </w:rPr>
              <w:t>год: 900 тыс. руб., из них: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900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-0 тыс.руб. </w:t>
            </w:r>
          </w:p>
          <w:p w:rsidR="00644CC2" w:rsidRPr="00C35BDF" w:rsidRDefault="002D7693" w:rsidP="006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</w:p>
          <w:p w:rsidR="002D7693" w:rsidRPr="00C35BDF" w:rsidRDefault="00644CC2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–0тыс. руб. </w:t>
            </w:r>
          </w:p>
          <w:p w:rsidR="00644CC2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CF6278" w:rsidRPr="00C35BDF">
              <w:rPr>
                <w:sz w:val="24"/>
                <w:szCs w:val="24"/>
              </w:rPr>
              <w:t>2</w:t>
            </w:r>
            <w:r w:rsidRPr="00C35BDF">
              <w:rPr>
                <w:sz w:val="24"/>
                <w:szCs w:val="24"/>
              </w:rPr>
              <w:t xml:space="preserve"> год: 900 тыс. руб</w:t>
            </w:r>
            <w:r w:rsidR="00644CC2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D769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900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-_0 тыс.руб. </w:t>
            </w:r>
          </w:p>
          <w:p w:rsidR="00644CC2" w:rsidRPr="00C35BDF" w:rsidRDefault="002D7693" w:rsidP="006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644CC2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2023 год: 900 тыс. руб., из них: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900</w:t>
            </w:r>
            <w:r w:rsidRPr="00C35BDF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), </w:t>
            </w:r>
          </w:p>
          <w:p w:rsidR="00644CC2" w:rsidRPr="00C35BDF" w:rsidRDefault="00F03A29" w:rsidP="006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-_0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  <w:r w:rsidRPr="00C35BDF">
              <w:rPr>
                <w:sz w:val="24"/>
                <w:szCs w:val="24"/>
              </w:rPr>
              <w:lastRenderedPageBreak/>
              <w:t>внебюджетные источники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644CC2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2024 год: 900 тыс. руб</w:t>
            </w:r>
            <w:r w:rsidR="00644CC2" w:rsidRPr="000763D9">
              <w:rPr>
                <w:sz w:val="24"/>
                <w:szCs w:val="24"/>
              </w:rPr>
              <w:t>.</w:t>
            </w:r>
            <w:r w:rsidRPr="000763D9">
              <w:rPr>
                <w:sz w:val="24"/>
                <w:szCs w:val="24"/>
              </w:rPr>
              <w:t xml:space="preserve">, из них: </w:t>
            </w:r>
          </w:p>
          <w:p w:rsidR="00DC2515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федеральный бюдже</w:t>
            </w:r>
            <w:proofErr w:type="gramStart"/>
            <w:r w:rsidRPr="000763D9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0763D9">
              <w:rPr>
                <w:sz w:val="24"/>
                <w:szCs w:val="24"/>
              </w:rPr>
              <w:t>прогнозно</w:t>
            </w:r>
            <w:proofErr w:type="spellEnd"/>
            <w:r w:rsidRPr="000763D9">
              <w:rPr>
                <w:sz w:val="24"/>
                <w:szCs w:val="24"/>
              </w:rPr>
              <w:t>) 0  тыс.руб.</w:t>
            </w:r>
          </w:p>
          <w:p w:rsidR="00DC2515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0763D9">
              <w:rPr>
                <w:sz w:val="24"/>
                <w:szCs w:val="24"/>
                <w:u w:val="single"/>
              </w:rPr>
              <w:t>900</w:t>
            </w:r>
            <w:r w:rsidRPr="000763D9">
              <w:rPr>
                <w:sz w:val="24"/>
                <w:szCs w:val="24"/>
              </w:rPr>
              <w:t xml:space="preserve"> тыс. руб., </w:t>
            </w:r>
          </w:p>
          <w:p w:rsidR="00644CC2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 xml:space="preserve">областной бюджет </w:t>
            </w:r>
            <w:r w:rsidR="00644CC2" w:rsidRPr="000763D9">
              <w:rPr>
                <w:sz w:val="24"/>
                <w:szCs w:val="24"/>
              </w:rPr>
              <w:t>(</w:t>
            </w:r>
            <w:proofErr w:type="spellStart"/>
            <w:r w:rsidR="00644CC2" w:rsidRPr="000763D9">
              <w:rPr>
                <w:sz w:val="24"/>
                <w:szCs w:val="24"/>
              </w:rPr>
              <w:t>прогнозно</w:t>
            </w:r>
            <w:proofErr w:type="spellEnd"/>
            <w:r w:rsidR="00644CC2" w:rsidRPr="000763D9">
              <w:rPr>
                <w:sz w:val="24"/>
                <w:szCs w:val="24"/>
              </w:rPr>
              <w:t>)</w:t>
            </w:r>
          </w:p>
          <w:p w:rsidR="00644CC2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-_0 тыс</w:t>
            </w:r>
            <w:proofErr w:type="gramStart"/>
            <w:r w:rsidRPr="000763D9">
              <w:rPr>
                <w:sz w:val="24"/>
                <w:szCs w:val="24"/>
              </w:rPr>
              <w:t>.р</w:t>
            </w:r>
            <w:proofErr w:type="gramEnd"/>
            <w:r w:rsidRPr="000763D9">
              <w:rPr>
                <w:sz w:val="24"/>
                <w:szCs w:val="24"/>
              </w:rPr>
              <w:t xml:space="preserve">уб. </w:t>
            </w:r>
          </w:p>
          <w:p w:rsidR="00644CC2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0763D9">
              <w:rPr>
                <w:sz w:val="24"/>
                <w:szCs w:val="24"/>
              </w:rPr>
              <w:t>и</w:t>
            </w:r>
            <w:r w:rsidR="00644CC2" w:rsidRPr="000763D9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44CC2" w:rsidRPr="000763D9">
              <w:rPr>
                <w:sz w:val="24"/>
                <w:szCs w:val="24"/>
              </w:rPr>
              <w:t>прогнозно</w:t>
            </w:r>
            <w:proofErr w:type="spellEnd"/>
            <w:r w:rsidR="00644CC2" w:rsidRPr="000763D9">
              <w:rPr>
                <w:sz w:val="24"/>
                <w:szCs w:val="24"/>
              </w:rPr>
              <w:t>)</w:t>
            </w:r>
          </w:p>
          <w:p w:rsidR="00DC2515" w:rsidRPr="000763D9" w:rsidRDefault="00DC2515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 xml:space="preserve"> 0 тыс. руб. </w:t>
            </w:r>
          </w:p>
          <w:p w:rsidR="002D7693" w:rsidRPr="00C35BDF" w:rsidRDefault="002D7693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763D9">
              <w:rPr>
                <w:b/>
                <w:sz w:val="24"/>
                <w:szCs w:val="24"/>
                <w:lang w:eastAsia="ru-RU"/>
              </w:rPr>
              <w:t>Подпрограмма</w:t>
            </w:r>
            <w:r w:rsidRPr="00C35BDF">
              <w:rPr>
                <w:b/>
                <w:sz w:val="24"/>
                <w:szCs w:val="24"/>
                <w:lang w:eastAsia="ru-RU"/>
              </w:rPr>
              <w:t xml:space="preserve">  «Патриотическое воспитание детей и подростков в Ровенском муниципальном районе»</w:t>
            </w:r>
          </w:p>
          <w:p w:rsidR="00644CC2" w:rsidRDefault="003B084D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125,00</w:t>
            </w:r>
            <w:r w:rsidR="002D7693" w:rsidRPr="00C35BDF">
              <w:rPr>
                <w:sz w:val="24"/>
                <w:szCs w:val="24"/>
              </w:rPr>
              <w:t xml:space="preserve">_ тыс. руб., из них: 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644CC2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 w:rsidR="003B084D" w:rsidRPr="000763D9">
              <w:rPr>
                <w:sz w:val="24"/>
                <w:szCs w:val="24"/>
                <w:u w:val="single"/>
              </w:rPr>
              <w:t>125,00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0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644CC2" w:rsidRPr="00C35BDF" w:rsidRDefault="002D7693" w:rsidP="006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644CC2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644CC2" w:rsidRPr="00C35BDF">
              <w:rPr>
                <w:sz w:val="24"/>
                <w:szCs w:val="24"/>
              </w:rPr>
              <w:t>прогнозно</w:t>
            </w:r>
            <w:proofErr w:type="spellEnd"/>
            <w:r w:rsidR="00644CC2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_0_ тыс. руб. </w:t>
            </w:r>
          </w:p>
          <w:p w:rsidR="00CF266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</w:t>
            </w:r>
            <w:r w:rsidR="0035439A" w:rsidRPr="00C35BDF">
              <w:rPr>
                <w:sz w:val="24"/>
                <w:szCs w:val="24"/>
              </w:rPr>
              <w:t>20</w:t>
            </w:r>
            <w:r w:rsidRPr="00C35BDF">
              <w:rPr>
                <w:sz w:val="24"/>
                <w:szCs w:val="24"/>
              </w:rPr>
              <w:t xml:space="preserve"> год: 25</w:t>
            </w:r>
            <w:r w:rsidR="00F03A29" w:rsidRPr="00C35BDF">
              <w:rPr>
                <w:sz w:val="24"/>
                <w:szCs w:val="24"/>
              </w:rPr>
              <w:t>,0</w:t>
            </w:r>
            <w:r w:rsidRPr="00C35BDF">
              <w:rPr>
                <w:sz w:val="24"/>
                <w:szCs w:val="24"/>
              </w:rPr>
              <w:t xml:space="preserve"> тыс. руб., из них: 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25 тыс. руб.,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-_0 тыс.руб. </w:t>
            </w:r>
          </w:p>
          <w:p w:rsidR="00CF266F" w:rsidRPr="00C35BDF" w:rsidRDefault="002D7693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–0тыс. руб. </w:t>
            </w:r>
          </w:p>
          <w:p w:rsidR="00CF266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35439A" w:rsidRPr="00C35BDF">
              <w:rPr>
                <w:sz w:val="24"/>
                <w:szCs w:val="24"/>
              </w:rPr>
              <w:t>1</w:t>
            </w:r>
            <w:r w:rsidRPr="00C35BDF">
              <w:rPr>
                <w:sz w:val="24"/>
                <w:szCs w:val="24"/>
              </w:rPr>
              <w:t>год: 25</w:t>
            </w:r>
            <w:r w:rsidR="00F03A29" w:rsidRPr="00C35BDF">
              <w:rPr>
                <w:sz w:val="24"/>
                <w:szCs w:val="24"/>
              </w:rPr>
              <w:t>,0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CF266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 </w:t>
            </w:r>
            <w:r w:rsidR="00CF266F">
              <w:rPr>
                <w:sz w:val="24"/>
                <w:szCs w:val="24"/>
                <w:u w:val="single"/>
              </w:rPr>
              <w:t>_</w:t>
            </w:r>
            <w:r w:rsidRPr="00C35BDF">
              <w:rPr>
                <w:sz w:val="24"/>
                <w:szCs w:val="24"/>
                <w:u w:val="single"/>
              </w:rPr>
              <w:t>25</w:t>
            </w:r>
            <w:r w:rsidR="00F03A29" w:rsidRPr="00C35BDF">
              <w:rPr>
                <w:sz w:val="24"/>
                <w:szCs w:val="24"/>
                <w:u w:val="single"/>
              </w:rPr>
              <w:t>,0</w:t>
            </w:r>
            <w:r w:rsidRPr="00C35BDF">
              <w:rPr>
                <w:sz w:val="24"/>
                <w:szCs w:val="24"/>
                <w:u w:val="single"/>
              </w:rPr>
              <w:t>_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-0 тыс.руб. </w:t>
            </w:r>
          </w:p>
          <w:p w:rsidR="00CF266F" w:rsidRPr="00C35BDF" w:rsidRDefault="002D7693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CF266F" w:rsidRDefault="002D7693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35439A" w:rsidRPr="00C35BDF">
              <w:rPr>
                <w:sz w:val="24"/>
                <w:szCs w:val="24"/>
              </w:rPr>
              <w:t>2</w:t>
            </w:r>
            <w:r w:rsidRPr="00C35BDF">
              <w:rPr>
                <w:sz w:val="24"/>
                <w:szCs w:val="24"/>
              </w:rPr>
              <w:t xml:space="preserve"> год: 25</w:t>
            </w:r>
            <w:r w:rsidR="00F03A29" w:rsidRPr="00C35BDF">
              <w:rPr>
                <w:sz w:val="24"/>
                <w:szCs w:val="24"/>
              </w:rPr>
              <w:t>,0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CF266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CF266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25</w:t>
            </w:r>
            <w:r w:rsidR="00F03A29" w:rsidRPr="00C35BDF">
              <w:rPr>
                <w:sz w:val="24"/>
                <w:szCs w:val="24"/>
                <w:u w:val="single"/>
              </w:rPr>
              <w:t>,0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2D7693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-0_ тыс.руб. </w:t>
            </w:r>
          </w:p>
          <w:p w:rsidR="00CF266F" w:rsidRPr="00C35BDF" w:rsidRDefault="002D7693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2D7693" w:rsidRPr="00C35BDF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CF26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2023 год: 25,0 тыс. руб</w:t>
            </w:r>
            <w:r w:rsidR="00CF266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CF26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25,0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CF266F" w:rsidRPr="00C35BDF" w:rsidRDefault="00F03A29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-0_ тыс.руб. внебюджетные источники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F03A29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CF266F" w:rsidRPr="000763D9" w:rsidRDefault="003B084D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2024 год: 25,0 тыс. руб</w:t>
            </w:r>
            <w:r w:rsidR="00CF266F" w:rsidRPr="000763D9">
              <w:rPr>
                <w:sz w:val="24"/>
                <w:szCs w:val="24"/>
              </w:rPr>
              <w:t>.</w:t>
            </w:r>
            <w:r w:rsidRPr="000763D9">
              <w:rPr>
                <w:sz w:val="24"/>
                <w:szCs w:val="24"/>
              </w:rPr>
              <w:t xml:space="preserve">, из них: </w:t>
            </w:r>
          </w:p>
          <w:p w:rsidR="003B084D" w:rsidRPr="000763D9" w:rsidRDefault="003B084D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федеральный бюдже</w:t>
            </w:r>
            <w:proofErr w:type="gramStart"/>
            <w:r w:rsidRPr="000763D9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0763D9">
              <w:rPr>
                <w:sz w:val="24"/>
                <w:szCs w:val="24"/>
              </w:rPr>
              <w:t>прогнозно</w:t>
            </w:r>
            <w:proofErr w:type="spellEnd"/>
            <w:r w:rsidRPr="000763D9">
              <w:rPr>
                <w:sz w:val="24"/>
                <w:szCs w:val="24"/>
              </w:rPr>
              <w:t>) 0  тыс.руб.</w:t>
            </w:r>
          </w:p>
          <w:p w:rsidR="00CF266F" w:rsidRDefault="003B084D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0763D9">
              <w:rPr>
                <w:sz w:val="24"/>
                <w:szCs w:val="24"/>
                <w:u w:val="single"/>
              </w:rPr>
              <w:lastRenderedPageBreak/>
              <w:t>25,0</w:t>
            </w:r>
            <w:r w:rsidRPr="000763D9">
              <w:rPr>
                <w:sz w:val="24"/>
                <w:szCs w:val="24"/>
              </w:rPr>
              <w:t xml:space="preserve"> тыс. руб.,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3B084D" w:rsidRPr="00C35BDF" w:rsidRDefault="003B084D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-0_ тыс.руб. внебюджетные источники –_0 тыс. руб.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B084D" w:rsidRPr="00C35BDF" w:rsidRDefault="003B084D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3DD1" w:rsidRPr="00C35BDF" w:rsidRDefault="00390664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C35BDF">
              <w:rPr>
                <w:b/>
                <w:sz w:val="24"/>
                <w:szCs w:val="24"/>
              </w:rPr>
              <w:t>Подпрограмма</w:t>
            </w:r>
            <w:proofErr w:type="gramStart"/>
            <w:r w:rsidR="00343DD1" w:rsidRPr="00C35BDF">
              <w:rPr>
                <w:b/>
                <w:i/>
                <w:sz w:val="24"/>
                <w:szCs w:val="24"/>
                <w:lang w:eastAsia="ru-RU"/>
              </w:rPr>
              <w:t>"У</w:t>
            </w:r>
            <w:proofErr w:type="gramEnd"/>
            <w:r w:rsidR="00343DD1" w:rsidRPr="00C35BDF">
              <w:rPr>
                <w:b/>
                <w:i/>
                <w:sz w:val="24"/>
                <w:szCs w:val="24"/>
                <w:lang w:eastAsia="ru-RU"/>
              </w:rPr>
              <w:t>крепление материально-технической базы учреждений в сфере образования"</w:t>
            </w:r>
          </w:p>
          <w:p w:rsidR="00CF266F" w:rsidRDefault="0038193A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shd w:val="clear" w:color="auto" w:fill="FFFF00"/>
              </w:rPr>
              <w:t>26903,2</w:t>
            </w:r>
            <w:r w:rsidR="00343DD1" w:rsidRPr="00C35BDF">
              <w:rPr>
                <w:sz w:val="24"/>
                <w:szCs w:val="24"/>
              </w:rPr>
              <w:t xml:space="preserve"> тыс. руб</w:t>
            </w:r>
            <w:r w:rsidR="00CF266F">
              <w:rPr>
                <w:sz w:val="24"/>
                <w:szCs w:val="24"/>
              </w:rPr>
              <w:t>.</w:t>
            </w:r>
            <w:r w:rsidR="00343DD1" w:rsidRPr="00C35BDF">
              <w:rPr>
                <w:sz w:val="24"/>
                <w:szCs w:val="24"/>
              </w:rPr>
              <w:t xml:space="preserve">, из них: </w:t>
            </w:r>
          </w:p>
          <w:p w:rsidR="00CF266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38193A">
              <w:rPr>
                <w:b/>
                <w:i/>
                <w:sz w:val="24"/>
                <w:szCs w:val="24"/>
                <w:shd w:val="clear" w:color="auto" w:fill="FFFF00"/>
              </w:rPr>
              <w:t>11433,00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343DD1" w:rsidRPr="00C35BD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="0038193A">
              <w:rPr>
                <w:b/>
                <w:i/>
                <w:sz w:val="24"/>
                <w:szCs w:val="24"/>
                <w:shd w:val="clear" w:color="auto" w:fill="FFFF00"/>
              </w:rPr>
              <w:t>15470,3</w:t>
            </w:r>
            <w:r w:rsidR="002548FA" w:rsidRPr="002548FA">
              <w:rPr>
                <w:b/>
                <w:i/>
                <w:sz w:val="24"/>
                <w:szCs w:val="24"/>
                <w:shd w:val="clear" w:color="auto" w:fill="FFFF00"/>
              </w:rPr>
              <w:t>8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уб., федеральный бюджет 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0 тыс.руб. </w:t>
            </w:r>
          </w:p>
          <w:p w:rsidR="00CF266F" w:rsidRPr="00C35BDF" w:rsidRDefault="00343DD1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343DD1" w:rsidRPr="00C35BD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CF266F" w:rsidRDefault="00343DD1" w:rsidP="00AE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</w:t>
            </w:r>
            <w:r w:rsidR="000B4DA9" w:rsidRPr="00C35BDF">
              <w:rPr>
                <w:sz w:val="24"/>
                <w:szCs w:val="24"/>
              </w:rPr>
              <w:t>20</w:t>
            </w:r>
            <w:r w:rsidRPr="00C35BDF">
              <w:rPr>
                <w:sz w:val="24"/>
                <w:szCs w:val="24"/>
              </w:rPr>
              <w:t xml:space="preserve"> год: </w:t>
            </w:r>
            <w:r w:rsidR="00F338E6" w:rsidRPr="00C35BDF">
              <w:rPr>
                <w:sz w:val="24"/>
                <w:szCs w:val="24"/>
              </w:rPr>
              <w:t>9519,9</w:t>
            </w:r>
            <w:r w:rsidR="00AE7F2C" w:rsidRPr="00C35BDF">
              <w:rPr>
                <w:sz w:val="24"/>
                <w:szCs w:val="24"/>
              </w:rPr>
              <w:t xml:space="preserve"> тыс. руб</w:t>
            </w:r>
            <w:r w:rsidR="00CF266F">
              <w:rPr>
                <w:sz w:val="24"/>
                <w:szCs w:val="24"/>
              </w:rPr>
              <w:t>.</w:t>
            </w:r>
            <w:r w:rsidR="00AE7F2C" w:rsidRPr="00C35BDF">
              <w:rPr>
                <w:sz w:val="24"/>
                <w:szCs w:val="24"/>
              </w:rPr>
              <w:t xml:space="preserve">, из них: </w:t>
            </w:r>
          </w:p>
          <w:p w:rsidR="00CF266F" w:rsidRDefault="00AE7F2C" w:rsidP="00AE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="006B20DE" w:rsidRPr="00C35BDF">
              <w:rPr>
                <w:sz w:val="24"/>
                <w:szCs w:val="24"/>
              </w:rPr>
              <w:t>4702,3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CF266F" w:rsidRPr="00C35BDF" w:rsidRDefault="00AE7F2C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4817,6тыс.руб., федеральный бюджет 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0 тыс.руб. внебюджетные источники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AE7F2C" w:rsidRPr="00C35BDF" w:rsidRDefault="00AE7F2C" w:rsidP="00AE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CF266F" w:rsidRDefault="00343DD1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0B4DA9" w:rsidRPr="00C35BDF">
              <w:rPr>
                <w:sz w:val="24"/>
                <w:szCs w:val="24"/>
              </w:rPr>
              <w:t>1</w:t>
            </w:r>
            <w:r w:rsidRPr="00C35BDF">
              <w:rPr>
                <w:sz w:val="24"/>
                <w:szCs w:val="24"/>
              </w:rPr>
              <w:t xml:space="preserve">год: </w:t>
            </w:r>
            <w:r w:rsidR="00343511" w:rsidRPr="00C35BDF">
              <w:rPr>
                <w:b/>
                <w:i/>
                <w:sz w:val="24"/>
                <w:szCs w:val="24"/>
              </w:rPr>
              <w:t>5446,5</w:t>
            </w:r>
            <w:r w:rsidRPr="00C35BDF">
              <w:rPr>
                <w:sz w:val="24"/>
                <w:szCs w:val="24"/>
              </w:rPr>
              <w:t xml:space="preserve"> тыс. руб</w:t>
            </w:r>
            <w:r w:rsidR="00CF266F"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A8761A" w:rsidRPr="00C35BDF" w:rsidRDefault="00A8761A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CF266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</w:t>
            </w:r>
            <w:r w:rsidR="00343511" w:rsidRPr="00C35BDF">
              <w:rPr>
                <w:b/>
                <w:i/>
                <w:sz w:val="24"/>
                <w:szCs w:val="24"/>
              </w:rPr>
              <w:t>2702,5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CF266F" w:rsidRPr="00C35BDF" w:rsidRDefault="00343DD1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_</w:t>
            </w:r>
            <w:r w:rsidR="006B20DE" w:rsidRPr="00C35BDF">
              <w:rPr>
                <w:b/>
                <w:i/>
                <w:sz w:val="24"/>
                <w:szCs w:val="24"/>
              </w:rPr>
              <w:t>2744,0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 внебюджетные источники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343DD1" w:rsidRPr="00C35BD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0_ тыс. руб. </w:t>
            </w:r>
          </w:p>
          <w:p w:rsidR="00A8761A" w:rsidRPr="00C35BDF" w:rsidRDefault="00343DD1" w:rsidP="00A87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 w:rsidR="000B4DA9" w:rsidRPr="00C35BDF">
              <w:rPr>
                <w:sz w:val="24"/>
                <w:szCs w:val="24"/>
              </w:rPr>
              <w:t>2</w:t>
            </w:r>
            <w:r w:rsidRPr="00C35BDF">
              <w:rPr>
                <w:sz w:val="24"/>
                <w:szCs w:val="24"/>
              </w:rPr>
              <w:t>год: _</w:t>
            </w:r>
            <w:r w:rsidR="0038193A">
              <w:rPr>
                <w:sz w:val="24"/>
                <w:szCs w:val="24"/>
                <w:shd w:val="clear" w:color="auto" w:fill="FFFF00"/>
              </w:rPr>
              <w:t>11936,8</w:t>
            </w:r>
            <w:r w:rsidRPr="00C35BDF">
              <w:rPr>
                <w:sz w:val="24"/>
                <w:szCs w:val="24"/>
              </w:rPr>
              <w:t>_тыс. руб., из них:</w:t>
            </w:r>
            <w:r w:rsidR="00A8761A" w:rsidRPr="00C35BDF">
              <w:rPr>
                <w:sz w:val="24"/>
                <w:szCs w:val="24"/>
              </w:rPr>
              <w:t xml:space="preserve"> федеральный бюдже</w:t>
            </w:r>
            <w:proofErr w:type="gramStart"/>
            <w:r w:rsidR="00A8761A"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="00A8761A" w:rsidRPr="00C35BDF">
              <w:rPr>
                <w:sz w:val="24"/>
                <w:szCs w:val="24"/>
              </w:rPr>
              <w:t>прогнозно</w:t>
            </w:r>
            <w:proofErr w:type="spellEnd"/>
            <w:r w:rsidR="00A8761A" w:rsidRPr="00C35BDF">
              <w:rPr>
                <w:sz w:val="24"/>
                <w:szCs w:val="24"/>
              </w:rPr>
              <w:t>) 0  тыс.руб.</w:t>
            </w:r>
          </w:p>
          <w:p w:rsidR="00343DD1" w:rsidRPr="00C35BD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="0038193A">
              <w:rPr>
                <w:sz w:val="24"/>
                <w:szCs w:val="24"/>
                <w:shd w:val="clear" w:color="auto" w:fill="FFFF00"/>
              </w:rPr>
              <w:t>2702,5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343DD1" w:rsidRPr="00C35BDF" w:rsidRDefault="009300F6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</w:t>
            </w:r>
            <w:r w:rsidR="0038193A" w:rsidRPr="0038193A">
              <w:rPr>
                <w:sz w:val="24"/>
                <w:szCs w:val="24"/>
                <w:highlight w:val="yellow"/>
              </w:rPr>
              <w:t>2744,00</w:t>
            </w:r>
            <w:r w:rsidR="00343DD1" w:rsidRPr="00C35BDF">
              <w:rPr>
                <w:sz w:val="24"/>
                <w:szCs w:val="24"/>
              </w:rPr>
              <w:t>_тыс.руб</w:t>
            </w:r>
            <w:r w:rsidR="00CF266F">
              <w:rPr>
                <w:sz w:val="24"/>
                <w:szCs w:val="24"/>
              </w:rPr>
              <w:t>.</w:t>
            </w:r>
          </w:p>
          <w:p w:rsidR="00CF266F" w:rsidRPr="00C35BDF" w:rsidRDefault="00343DD1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343DD1" w:rsidRPr="00C35BDF" w:rsidRDefault="00343DD1" w:rsidP="0034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</w:t>
            </w:r>
            <w:r w:rsidR="00D05659" w:rsidRPr="00C35BDF"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CF266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2023год: _0_тыс. руб</w:t>
            </w:r>
            <w:proofErr w:type="gramStart"/>
            <w:r w:rsidRPr="00C35BDF">
              <w:rPr>
                <w:sz w:val="24"/>
                <w:szCs w:val="24"/>
              </w:rPr>
              <w:t>.и</w:t>
            </w:r>
            <w:proofErr w:type="gramEnd"/>
            <w:r w:rsidRPr="00C35BDF">
              <w:rPr>
                <w:sz w:val="24"/>
                <w:szCs w:val="24"/>
              </w:rPr>
              <w:t xml:space="preserve">з них: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–0_тыс. руб., </w:t>
            </w:r>
          </w:p>
          <w:p w:rsidR="00F03A29" w:rsidRPr="00C35BDF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областной бюджет 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>-_0_тыс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CF266F" w:rsidRPr="00C35BDF" w:rsidRDefault="00F03A29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F04142" w:rsidRDefault="00F03A29" w:rsidP="00F03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CF266F" w:rsidRPr="000763D9" w:rsidRDefault="002548FA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2024год: _0_тыс. руб</w:t>
            </w:r>
            <w:r w:rsidR="00CF266F" w:rsidRPr="000763D9">
              <w:rPr>
                <w:sz w:val="24"/>
                <w:szCs w:val="24"/>
              </w:rPr>
              <w:t>.</w:t>
            </w:r>
            <w:r w:rsidRPr="000763D9">
              <w:rPr>
                <w:sz w:val="24"/>
                <w:szCs w:val="24"/>
              </w:rPr>
              <w:t xml:space="preserve"> из них: </w:t>
            </w:r>
          </w:p>
          <w:p w:rsidR="002548FA" w:rsidRPr="000763D9" w:rsidRDefault="002548FA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>федеральный бюдже</w:t>
            </w:r>
            <w:proofErr w:type="gramStart"/>
            <w:r w:rsidRPr="000763D9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0763D9">
              <w:rPr>
                <w:sz w:val="24"/>
                <w:szCs w:val="24"/>
              </w:rPr>
              <w:t>прогнозно</w:t>
            </w:r>
            <w:proofErr w:type="spellEnd"/>
            <w:r w:rsidRPr="000763D9">
              <w:rPr>
                <w:sz w:val="24"/>
                <w:szCs w:val="24"/>
              </w:rPr>
              <w:t>) 0  тыс.руб.</w:t>
            </w:r>
          </w:p>
          <w:p w:rsidR="00CF266F" w:rsidRDefault="002548FA" w:rsidP="000763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3D9">
              <w:rPr>
                <w:sz w:val="24"/>
                <w:szCs w:val="24"/>
              </w:rPr>
              <w:t xml:space="preserve"> бюджет Ровенского муниципального района –0_тыс. руб.,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CF266F" w:rsidRPr="00C35BDF" w:rsidRDefault="002548FA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  <w:r w:rsidRPr="00C35BDF">
              <w:rPr>
                <w:sz w:val="24"/>
                <w:szCs w:val="24"/>
              </w:rPr>
              <w:t xml:space="preserve"> -_0_тыс.руб. внебюджетные источники </w:t>
            </w:r>
            <w:r w:rsidR="00CF266F" w:rsidRPr="00C35BDF">
              <w:rPr>
                <w:sz w:val="24"/>
                <w:szCs w:val="24"/>
              </w:rPr>
              <w:t>(</w:t>
            </w:r>
            <w:proofErr w:type="spellStart"/>
            <w:r w:rsidR="00CF266F" w:rsidRPr="00C35BDF">
              <w:rPr>
                <w:sz w:val="24"/>
                <w:szCs w:val="24"/>
              </w:rPr>
              <w:t>прогнозно</w:t>
            </w:r>
            <w:proofErr w:type="spellEnd"/>
            <w:r w:rsidR="00CF266F" w:rsidRPr="00C35BDF">
              <w:rPr>
                <w:sz w:val="24"/>
                <w:szCs w:val="24"/>
              </w:rPr>
              <w:t>)</w:t>
            </w:r>
          </w:p>
          <w:p w:rsidR="002548FA" w:rsidRPr="00831F36" w:rsidRDefault="002548FA" w:rsidP="00CF26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–_0 тыс. руб. </w:t>
            </w:r>
          </w:p>
        </w:tc>
      </w:tr>
      <w:tr w:rsidR="002D7693" w:rsidRPr="0009406E" w:rsidTr="002D769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09406E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2D7693" w:rsidRPr="0009406E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09406E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2D7693" w:rsidRPr="0009406E" w:rsidRDefault="002D7693" w:rsidP="002D7693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2D7693" w:rsidRPr="0009406E" w:rsidRDefault="002D7693" w:rsidP="002D7693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- </w:t>
            </w:r>
            <w:r w:rsidRPr="0009406E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2D7693" w:rsidRPr="0009406E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2D7693" w:rsidRPr="0009406E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09406E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2D7693" w:rsidRPr="0009406E" w:rsidRDefault="002D7693" w:rsidP="002D7693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09406E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09406E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09406E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2D7693" w:rsidRPr="0009406E" w:rsidRDefault="002D7693" w:rsidP="002D7693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09406E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09406E">
              <w:rPr>
                <w:sz w:val="24"/>
                <w:szCs w:val="24"/>
              </w:rPr>
              <w:br/>
              <w:t>и санитарным нормам;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09406E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2D7693" w:rsidRPr="0009406E" w:rsidRDefault="002D7693" w:rsidP="002D7693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2D7693" w:rsidRPr="0009406E" w:rsidRDefault="002D7693" w:rsidP="002D7693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09406E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09406E">
              <w:rPr>
                <w:lang w:eastAsia="ru-RU"/>
              </w:rPr>
              <w:br/>
            </w:r>
            <w:r w:rsidRPr="0009406E">
              <w:rPr>
                <w:lang w:eastAsia="ru-RU"/>
              </w:rPr>
              <w:lastRenderedPageBreak/>
              <w:t>в учреждениях образования;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09406E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2D7693" w:rsidRPr="0009406E" w:rsidRDefault="002D7693" w:rsidP="002D7693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2D7693" w:rsidRPr="0009406E" w:rsidRDefault="002D7693" w:rsidP="002D7693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2D7693" w:rsidRPr="008A447E" w:rsidRDefault="002D7693" w:rsidP="002D7693">
      <w:pPr>
        <w:tabs>
          <w:tab w:val="left" w:pos="0"/>
        </w:tabs>
        <w:jc w:val="center"/>
        <w:rPr>
          <w:b/>
          <w:bCs/>
          <w:i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Pr="0009406E">
        <w:rPr>
          <w:b/>
          <w:sz w:val="24"/>
          <w:szCs w:val="24"/>
          <w:lang w:eastAsia="ru-RU"/>
        </w:rPr>
        <w:t>одпрограмма</w:t>
      </w:r>
    </w:p>
    <w:p w:rsidR="002D7693" w:rsidRPr="0009406E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Паспорт подпрограммы</w:t>
      </w:r>
    </w:p>
    <w:p w:rsidR="002D7693" w:rsidRPr="0009406E" w:rsidRDefault="002D7693" w:rsidP="002D7693">
      <w:pPr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167"/>
        <w:gridCol w:w="107"/>
        <w:gridCol w:w="35"/>
      </w:tblGrid>
      <w:tr w:rsidR="002D7693" w:rsidRPr="008140F5" w:rsidTr="0046264A">
        <w:trPr>
          <w:gridAfter w:val="1"/>
          <w:wAfter w:w="35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center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2D7693" w:rsidRPr="008140F5" w:rsidTr="0046264A">
        <w:trPr>
          <w:gridAfter w:val="1"/>
          <w:wAfter w:w="35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8140F5" w:rsidTr="0046264A">
        <w:trPr>
          <w:gridAfter w:val="1"/>
          <w:wAfter w:w="35" w:type="dxa"/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 xml:space="preserve">Отсутствуют </w:t>
            </w:r>
          </w:p>
          <w:p w:rsidR="002D7693" w:rsidRPr="008140F5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8F5BC8" w:rsidTr="0046264A">
        <w:trPr>
          <w:gridAfter w:val="1"/>
          <w:wAfter w:w="35" w:type="dxa"/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 xml:space="preserve">Участники </w:t>
            </w:r>
            <w:r w:rsidRPr="008140F5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8140F5" w:rsidTr="0046264A">
        <w:trPr>
          <w:gridAfter w:val="1"/>
          <w:wAfter w:w="35" w:type="dxa"/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8140F5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8140F5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8140F5" w:rsidRDefault="002D7693" w:rsidP="002D7693">
            <w:pPr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Отсутствуют</w:t>
            </w:r>
          </w:p>
        </w:tc>
      </w:tr>
      <w:tr w:rsidR="002D7693" w:rsidRPr="008140F5" w:rsidTr="00462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8140F5" w:rsidRDefault="002D7693" w:rsidP="002D7693">
            <w:pPr>
              <w:pStyle w:val="a3"/>
              <w:ind w:left="45"/>
            </w:pPr>
            <w:r w:rsidRPr="008140F5">
              <w:t>Цель подпрограммы</w:t>
            </w:r>
          </w:p>
        </w:tc>
        <w:tc>
          <w:tcPr>
            <w:tcW w:w="5386" w:type="dxa"/>
            <w:gridSpan w:val="4"/>
          </w:tcPr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2D7693" w:rsidRPr="008140F5" w:rsidTr="00462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8140F5" w:rsidRDefault="002D7693" w:rsidP="002D7693">
            <w:pPr>
              <w:pStyle w:val="a3"/>
              <w:ind w:left="45"/>
            </w:pPr>
            <w:r w:rsidRPr="008140F5">
              <w:t>Задачи подпрограммы</w:t>
            </w:r>
          </w:p>
        </w:tc>
        <w:tc>
          <w:tcPr>
            <w:tcW w:w="5386" w:type="dxa"/>
            <w:gridSpan w:val="4"/>
          </w:tcPr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дошкольного образования.</w:t>
            </w:r>
          </w:p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2D7693" w:rsidRPr="008140F5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3. . Формирование системы независимой оценки качества работы организаций, оказывающих социальные услуги</w:t>
            </w:r>
          </w:p>
        </w:tc>
      </w:tr>
      <w:tr w:rsidR="002D7693" w:rsidRPr="0009406E" w:rsidTr="003819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D7693" w:rsidRPr="008140F5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2D7693" w:rsidRPr="0038193A" w:rsidRDefault="002D7693" w:rsidP="00254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38193A">
              <w:rPr>
                <w:sz w:val="24"/>
                <w:szCs w:val="24"/>
              </w:rPr>
              <w:t>20</w:t>
            </w:r>
            <w:r w:rsidR="000156C8" w:rsidRPr="0038193A">
              <w:rPr>
                <w:sz w:val="24"/>
                <w:szCs w:val="24"/>
              </w:rPr>
              <w:t>20</w:t>
            </w:r>
            <w:r w:rsidRPr="0038193A">
              <w:rPr>
                <w:sz w:val="24"/>
                <w:szCs w:val="24"/>
              </w:rPr>
              <w:t>-202</w:t>
            </w:r>
            <w:r w:rsidR="002548FA" w:rsidRPr="0038193A">
              <w:rPr>
                <w:sz w:val="24"/>
                <w:szCs w:val="24"/>
              </w:rPr>
              <w:t>4</w:t>
            </w:r>
            <w:r w:rsidRPr="0038193A">
              <w:rPr>
                <w:sz w:val="24"/>
                <w:szCs w:val="24"/>
              </w:rPr>
              <w:t xml:space="preserve"> годы.</w:t>
            </w:r>
          </w:p>
        </w:tc>
      </w:tr>
      <w:tr w:rsidR="0038193A" w:rsidRPr="0009406E" w:rsidTr="0046264A">
        <w:trPr>
          <w:gridAfter w:val="2"/>
          <w:wAfter w:w="142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3A" w:rsidRPr="0009406E" w:rsidRDefault="0038193A" w:rsidP="00462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35BDF">
              <w:rPr>
                <w:b/>
                <w:sz w:val="24"/>
                <w:szCs w:val="24"/>
              </w:rPr>
              <w:t>Подпрограмма  «Развитие системы дошкольного образования"</w:t>
            </w:r>
          </w:p>
          <w:p w:rsidR="0038193A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90F">
              <w:rPr>
                <w:b/>
                <w:i/>
                <w:sz w:val="24"/>
                <w:szCs w:val="24"/>
                <w:highlight w:val="yellow"/>
              </w:rPr>
              <w:t>312656,47</w:t>
            </w:r>
            <w:r>
              <w:rPr>
                <w:sz w:val="24"/>
                <w:szCs w:val="24"/>
              </w:rPr>
              <w:t xml:space="preserve"> тыс. руб.</w:t>
            </w:r>
            <w:r w:rsidRPr="00C35BDF">
              <w:rPr>
                <w:sz w:val="24"/>
                <w:szCs w:val="24"/>
              </w:rPr>
              <w:t>, из них: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38193A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–_</w:t>
            </w:r>
            <w:r w:rsidRPr="006D790F">
              <w:rPr>
                <w:sz w:val="24"/>
                <w:szCs w:val="24"/>
                <w:highlight w:val="yellow"/>
              </w:rPr>
              <w:t>100392,3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__</w:t>
            </w:r>
            <w:r w:rsidRPr="00474413">
              <w:rPr>
                <w:b/>
                <w:i/>
                <w:sz w:val="24"/>
                <w:szCs w:val="24"/>
                <w:highlight w:val="yellow"/>
              </w:rPr>
              <w:t>179222,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413">
              <w:rPr>
                <w:sz w:val="24"/>
                <w:szCs w:val="24"/>
              </w:rPr>
              <w:t>33011,67</w:t>
            </w:r>
            <w:r w:rsidRPr="00C35BDF">
              <w:rPr>
                <w:sz w:val="24"/>
                <w:szCs w:val="24"/>
              </w:rPr>
              <w:t xml:space="preserve">_ тыс. 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2020 год: _59129,2 тыс. руб., из них: </w:t>
            </w:r>
            <w:r w:rsidRPr="00C35BDF">
              <w:rPr>
                <w:sz w:val="24"/>
                <w:szCs w:val="24"/>
              </w:rPr>
              <w:lastRenderedPageBreak/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38193A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–_16429,4 тыс. руб.,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бюджет-_37292,8тыс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–_5407,0 тыс. 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2021год: _</w:t>
            </w:r>
            <w:r w:rsidRPr="006D790F">
              <w:rPr>
                <w:b/>
                <w:i/>
                <w:sz w:val="24"/>
                <w:szCs w:val="24"/>
              </w:rPr>
              <w:t>64675,4</w:t>
            </w:r>
            <w:r w:rsidRPr="00C35BDF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тыс.руб.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</w:t>
            </w:r>
            <w:r w:rsidRPr="00C35BDF">
              <w:rPr>
                <w:b/>
                <w:sz w:val="24"/>
                <w:szCs w:val="24"/>
              </w:rPr>
              <w:t>–</w:t>
            </w:r>
            <w:r w:rsidRPr="00C35BDF">
              <w:rPr>
                <w:b/>
                <w:sz w:val="24"/>
                <w:szCs w:val="24"/>
                <w:u w:val="single"/>
              </w:rPr>
              <w:t>_</w:t>
            </w:r>
            <w:r w:rsidRPr="0038193A">
              <w:rPr>
                <w:b/>
                <w:i/>
                <w:sz w:val="24"/>
                <w:szCs w:val="24"/>
                <w:u w:val="single"/>
              </w:rPr>
              <w:t>20370,2</w:t>
            </w:r>
            <w:r w:rsidRPr="0038193A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 xml:space="preserve">. руб.,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  <w:r w:rsidRPr="0038193A">
              <w:rPr>
                <w:b/>
                <w:i/>
                <w:sz w:val="24"/>
                <w:szCs w:val="24"/>
              </w:rPr>
              <w:t>38327,00</w:t>
            </w:r>
            <w:r w:rsidRPr="0038193A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 xml:space="preserve">.руб.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–5948,0_тыс. 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2022год: _</w:t>
            </w:r>
            <w:r w:rsidRPr="006D790F">
              <w:rPr>
                <w:sz w:val="24"/>
                <w:szCs w:val="24"/>
                <w:highlight w:val="yellow"/>
              </w:rPr>
              <w:t>62131,9</w:t>
            </w:r>
            <w:r w:rsidRPr="00C35BDF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тыс.руб.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_</w:t>
            </w:r>
            <w:r w:rsidRPr="006D790F">
              <w:rPr>
                <w:sz w:val="24"/>
                <w:szCs w:val="24"/>
                <w:highlight w:val="yellow"/>
                <w:u w:val="single"/>
              </w:rPr>
              <w:t>20958,00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shd w:val="clear" w:color="auto" w:fill="FFFF00"/>
              </w:rPr>
              <w:t>34631,1</w:t>
            </w:r>
            <w:r>
              <w:rPr>
                <w:sz w:val="24"/>
                <w:szCs w:val="24"/>
              </w:rPr>
              <w:t xml:space="preserve">тыс.руб. </w:t>
            </w:r>
            <w:r w:rsidRPr="00C35BDF">
              <w:rPr>
                <w:sz w:val="24"/>
                <w:szCs w:val="24"/>
              </w:rPr>
              <w:t>внебюджетные источники(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–_6542,8 тыс. 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2023год</w:t>
            </w:r>
            <w:r>
              <w:rPr>
                <w:sz w:val="24"/>
                <w:szCs w:val="24"/>
              </w:rPr>
              <w:t xml:space="preserve"> </w:t>
            </w:r>
            <w:r w:rsidRPr="0038193A">
              <w:rPr>
                <w:sz w:val="24"/>
                <w:szCs w:val="24"/>
              </w:rPr>
              <w:t>62660,38</w:t>
            </w:r>
            <w:r w:rsidRPr="00C35BDF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0тыс.руб.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38193A">
              <w:rPr>
                <w:sz w:val="24"/>
                <w:szCs w:val="24"/>
                <w:u w:val="single"/>
              </w:rPr>
              <w:t>20977,6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</w:t>
            </w:r>
            <w:r w:rsidRPr="0038193A">
              <w:rPr>
                <w:sz w:val="24"/>
                <w:szCs w:val="24"/>
              </w:rPr>
              <w:t>-_34485,7тыс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–7197,08 тыс. 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93A">
              <w:rPr>
                <w:sz w:val="24"/>
                <w:szCs w:val="24"/>
              </w:rPr>
              <w:t>2024год 64059,59</w:t>
            </w:r>
            <w:r w:rsidRPr="00C35BDF">
              <w:rPr>
                <w:sz w:val="24"/>
                <w:szCs w:val="24"/>
              </w:rPr>
              <w:t xml:space="preserve"> тыс. руб.,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тыс.руб.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38193A">
              <w:rPr>
                <w:sz w:val="24"/>
                <w:szCs w:val="24"/>
                <w:u w:val="single"/>
              </w:rPr>
              <w:t>21657,1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Pr="0038193A">
              <w:rPr>
                <w:sz w:val="24"/>
                <w:szCs w:val="24"/>
              </w:rPr>
              <w:t>34485,</w:t>
            </w:r>
            <w:r w:rsidRPr="006D790F">
              <w:rPr>
                <w:sz w:val="24"/>
                <w:szCs w:val="24"/>
                <w:highlight w:val="lightGray"/>
                <w:shd w:val="clear" w:color="auto" w:fill="FFFF00"/>
              </w:rPr>
              <w:t>7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–7197,08 тыс. руб. </w:t>
            </w:r>
          </w:p>
          <w:p w:rsidR="0038193A" w:rsidRPr="00C35BDF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193A" w:rsidRPr="00831F36" w:rsidRDefault="0038193A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</w:t>
            </w:r>
          </w:p>
        </w:tc>
      </w:tr>
    </w:tbl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lastRenderedPageBreak/>
        <w:t>Раздел II.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дошкольного образования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5BDF">
        <w:rPr>
          <w:sz w:val="24"/>
          <w:szCs w:val="24"/>
        </w:rPr>
        <w:t xml:space="preserve">В системе образования Ровенского муниципального района работают 12 учреждений дошкольного  образования и  2 общеобразовательные школы с уровнем дошкольного образования. В районе обеспечено стабильное функционирование </w:t>
      </w:r>
      <w:proofErr w:type="gramStart"/>
      <w:r w:rsidRPr="00C35BDF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C35BDF">
        <w:rPr>
          <w:sz w:val="24"/>
          <w:szCs w:val="24"/>
        </w:rPr>
        <w:t xml:space="preserve"> предпосылки для ее дальнейшего развития.</w:t>
      </w:r>
    </w:p>
    <w:p w:rsidR="0069093D" w:rsidRPr="00C35BDF" w:rsidRDefault="002D7693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 w:rsidRPr="00C35BDF">
        <w:rPr>
          <w:sz w:val="24"/>
          <w:szCs w:val="24"/>
        </w:rPr>
        <w:t>Функционирование системы дошкольного образования характеризуется следующими показателями. В 20</w:t>
      </w:r>
      <w:r w:rsidR="003C4618" w:rsidRPr="00C35BDF">
        <w:rPr>
          <w:sz w:val="24"/>
          <w:szCs w:val="24"/>
        </w:rPr>
        <w:t>2</w:t>
      </w:r>
      <w:r w:rsidR="0069093D" w:rsidRPr="00C35BDF">
        <w:rPr>
          <w:sz w:val="24"/>
          <w:szCs w:val="24"/>
        </w:rPr>
        <w:t xml:space="preserve">1 </w:t>
      </w:r>
      <w:proofErr w:type="spellStart"/>
      <w:r w:rsidRPr="00C35BDF">
        <w:rPr>
          <w:sz w:val="24"/>
          <w:szCs w:val="24"/>
        </w:rPr>
        <w:t>годупоказатель</w:t>
      </w:r>
      <w:proofErr w:type="spellEnd"/>
      <w:r w:rsidRPr="00C35BDF">
        <w:rPr>
          <w:sz w:val="24"/>
          <w:szCs w:val="24"/>
        </w:rPr>
        <w:t xml:space="preserve"> обеспеченности местами в дошкольных образовательных организациях в районе составил 50%. </w:t>
      </w:r>
      <w:r w:rsidR="0069093D" w:rsidRPr="00C35BDF">
        <w:rPr>
          <w:sz w:val="24"/>
          <w:szCs w:val="24"/>
        </w:rPr>
        <w:t xml:space="preserve">Всего в прошедшем учебном году детские сады посещали 537 детей. </w:t>
      </w:r>
    </w:p>
    <w:p w:rsidR="0069093D" w:rsidRPr="00C35BDF" w:rsidRDefault="0069093D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b/>
          <w:sz w:val="24"/>
          <w:szCs w:val="24"/>
        </w:rPr>
      </w:pPr>
      <w:r w:rsidRPr="00C35BDF">
        <w:rPr>
          <w:sz w:val="24"/>
          <w:szCs w:val="24"/>
        </w:rPr>
        <w:lastRenderedPageBreak/>
        <w:t>В соответствии с запросами родителей функционируют 11 консультационных центров для родителей, дети которых не посещают дошкольные организации.</w:t>
      </w:r>
    </w:p>
    <w:p w:rsidR="0069093D" w:rsidRPr="00C35BDF" w:rsidRDefault="0069093D" w:rsidP="0069093D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color w:val="FF0000"/>
          <w:sz w:val="24"/>
          <w:szCs w:val="24"/>
        </w:rPr>
      </w:pPr>
      <w:r w:rsidRPr="00C35BDF">
        <w:rPr>
          <w:sz w:val="24"/>
          <w:szCs w:val="24"/>
        </w:rPr>
        <w:t>На  1 сентября ДОУ  посещают 555 детей.</w:t>
      </w:r>
    </w:p>
    <w:p w:rsidR="0069093D" w:rsidRPr="00C35BDF" w:rsidRDefault="0069093D" w:rsidP="0069093D">
      <w:pPr>
        <w:ind w:firstLine="709"/>
        <w:jc w:val="both"/>
        <w:rPr>
          <w:rFonts w:eastAsiaTheme="minorEastAsia"/>
          <w:spacing w:val="-4"/>
          <w:sz w:val="24"/>
          <w:szCs w:val="24"/>
        </w:rPr>
      </w:pPr>
      <w:r w:rsidRPr="00C35BDF">
        <w:rPr>
          <w:spacing w:val="-4"/>
          <w:sz w:val="24"/>
          <w:szCs w:val="24"/>
        </w:rPr>
        <w:t xml:space="preserve">Актуальная очередь для детей от 0 до 7 лет отсутствует. </w:t>
      </w:r>
    </w:p>
    <w:p w:rsidR="0069093D" w:rsidRPr="00C35BDF" w:rsidRDefault="0069093D" w:rsidP="0069093D">
      <w:pPr>
        <w:ind w:firstLine="708"/>
        <w:jc w:val="both"/>
        <w:rPr>
          <w:spacing w:val="-4"/>
          <w:sz w:val="24"/>
          <w:szCs w:val="24"/>
        </w:rPr>
      </w:pPr>
      <w:r w:rsidRPr="00C35BDF">
        <w:rPr>
          <w:spacing w:val="-4"/>
          <w:sz w:val="24"/>
          <w:szCs w:val="24"/>
        </w:rPr>
        <w:t xml:space="preserve">Задачи повышения доступности ясельных групп в дошкольных образовательных организациях решаются в рамках реализации национальных проектов. По итогам 2020 года в районе разработана проектно-сметная документация на строительство нового детского сада в р.п. </w:t>
      </w:r>
      <w:proofErr w:type="gramStart"/>
      <w:r w:rsidRPr="00C35BDF">
        <w:rPr>
          <w:spacing w:val="-4"/>
          <w:sz w:val="24"/>
          <w:szCs w:val="24"/>
        </w:rPr>
        <w:t>Ровное</w:t>
      </w:r>
      <w:proofErr w:type="gramEnd"/>
      <w:r w:rsidRPr="00C35BDF">
        <w:rPr>
          <w:spacing w:val="-4"/>
          <w:sz w:val="24"/>
          <w:szCs w:val="24"/>
        </w:rPr>
        <w:t xml:space="preserve"> на 120 мест, проведена ее экспертиза. В настоящее время решается вопрос </w:t>
      </w:r>
      <w:proofErr w:type="gramStart"/>
      <w:r w:rsidRPr="00C35BDF">
        <w:rPr>
          <w:spacing w:val="-4"/>
          <w:sz w:val="24"/>
          <w:szCs w:val="24"/>
        </w:rPr>
        <w:t>возможности включения вопроса строительства данного детского сада</w:t>
      </w:r>
      <w:proofErr w:type="gramEnd"/>
      <w:r w:rsidRPr="00C35BDF">
        <w:rPr>
          <w:spacing w:val="-4"/>
          <w:sz w:val="24"/>
          <w:szCs w:val="24"/>
        </w:rPr>
        <w:t xml:space="preserve"> в одну из существующих программ. Новый детский сад позволил бы создать соответствующие всем требованиям условия для присмотра и ухода, образования и воспитания детей рабочего поселка </w:t>
      </w:r>
      <w:proofErr w:type="gramStart"/>
      <w:r w:rsidRPr="00C35BDF">
        <w:rPr>
          <w:spacing w:val="-4"/>
          <w:sz w:val="24"/>
          <w:szCs w:val="24"/>
        </w:rPr>
        <w:t>Ровное</w:t>
      </w:r>
      <w:proofErr w:type="gramEnd"/>
      <w:r w:rsidRPr="00C35BDF">
        <w:rPr>
          <w:spacing w:val="-4"/>
          <w:sz w:val="24"/>
          <w:szCs w:val="24"/>
        </w:rPr>
        <w:t>, в том числе, для детей ясельной группы. На текущий момент ясельные группы в Ровенском районе отсутствуют.</w:t>
      </w: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5BDF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5BDF">
        <w:rPr>
          <w:sz w:val="24"/>
          <w:szCs w:val="24"/>
        </w:rPr>
        <w:t xml:space="preserve">В системе дошкольного образования работают </w:t>
      </w:r>
      <w:r w:rsidR="00A44906" w:rsidRPr="00C35BDF">
        <w:rPr>
          <w:sz w:val="24"/>
          <w:szCs w:val="24"/>
        </w:rPr>
        <w:t>140</w:t>
      </w:r>
      <w:r w:rsidRPr="00C35BDF">
        <w:rPr>
          <w:sz w:val="24"/>
          <w:szCs w:val="24"/>
        </w:rPr>
        <w:t xml:space="preserve"> человек, из них </w:t>
      </w:r>
      <w:r w:rsidR="00A44906" w:rsidRPr="00C35BDF">
        <w:rPr>
          <w:sz w:val="24"/>
          <w:szCs w:val="24"/>
        </w:rPr>
        <w:t>58</w:t>
      </w:r>
      <w:r w:rsidRPr="00C35BDF">
        <w:rPr>
          <w:sz w:val="24"/>
          <w:szCs w:val="24"/>
        </w:rPr>
        <w:t xml:space="preserve">_педагогических работника. </w:t>
      </w:r>
    </w:p>
    <w:p w:rsidR="002D7693" w:rsidRPr="00C35BDF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5BDF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C35BDF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C35BDF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</w:t>
      </w:r>
    </w:p>
    <w:p w:rsidR="002E5511" w:rsidRPr="00C35BDF" w:rsidRDefault="002E5511" w:rsidP="002E5511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C35BDF">
        <w:rPr>
          <w:color w:val="000000"/>
          <w:spacing w:val="10"/>
          <w:shd w:val="clear" w:color="auto" w:fill="FFFFFF"/>
        </w:rPr>
        <w:t xml:space="preserve">Воспитатель детского сада №12 с. </w:t>
      </w:r>
      <w:proofErr w:type="spellStart"/>
      <w:r w:rsidRPr="00C35BDF">
        <w:rPr>
          <w:color w:val="000000"/>
          <w:spacing w:val="10"/>
          <w:shd w:val="clear" w:color="auto" w:fill="FFFFFF"/>
        </w:rPr>
        <w:t>ТарлыковкаСингербаева</w:t>
      </w:r>
      <w:proofErr w:type="spellEnd"/>
      <w:r w:rsidRPr="00C35BDF">
        <w:rPr>
          <w:color w:val="000000"/>
          <w:spacing w:val="10"/>
          <w:shd w:val="clear" w:color="auto" w:fill="FFFFFF"/>
        </w:rPr>
        <w:t xml:space="preserve"> Г.В.  приняла участие в заседании </w:t>
      </w:r>
      <w:proofErr w:type="spellStart"/>
      <w:r w:rsidRPr="00C35BDF">
        <w:rPr>
          <w:color w:val="000000"/>
          <w:spacing w:val="10"/>
          <w:shd w:val="clear" w:color="auto" w:fill="FFFFFF"/>
        </w:rPr>
        <w:t>коучинг-сессии</w:t>
      </w:r>
      <w:proofErr w:type="spellEnd"/>
      <w:r w:rsidRPr="00C35BDF">
        <w:rPr>
          <w:color w:val="000000"/>
          <w:spacing w:val="10"/>
          <w:shd w:val="clear" w:color="auto" w:fill="FFFFFF"/>
        </w:rPr>
        <w:t xml:space="preserve"> «Профессиональная деятельность воспитателя в современных условиях развития дошкольного образования», организованной Саратовским институтом развития образования,  где представила педагогам области мастер-класс на тему «Волшебный мир цветов в формате 3Д».</w:t>
      </w:r>
    </w:p>
    <w:p w:rsidR="003373BE" w:rsidRPr="00C35BDF" w:rsidRDefault="003373BE" w:rsidP="003373BE">
      <w:pPr>
        <w:pStyle w:val="a3"/>
        <w:ind w:firstLine="851"/>
        <w:jc w:val="both"/>
      </w:pPr>
      <w:r w:rsidRPr="00C35BDF">
        <w:rPr>
          <w:shd w:val="clear" w:color="auto" w:fill="FFFFFF"/>
        </w:rPr>
        <w:t>В прошедшем учебном году в районе проведен муниципальный этап конкурса профессионального мастерства «Воспитатель года-2021». </w:t>
      </w:r>
      <w:r w:rsidRPr="00C35BDF">
        <w:t xml:space="preserve"> Победитель - воспитатель детского сада №13 п. Владимирский </w:t>
      </w:r>
      <w:proofErr w:type="spellStart"/>
      <w:r w:rsidRPr="00C35BDF">
        <w:t>Апакова</w:t>
      </w:r>
      <w:proofErr w:type="spellEnd"/>
      <w:r w:rsidRPr="00C35BDF">
        <w:t xml:space="preserve"> Ангелина Александровна приняла участие в региональн</w:t>
      </w:r>
      <w:r w:rsidR="00C95052" w:rsidRPr="00C35BDF">
        <w:t>ом</w:t>
      </w:r>
      <w:r w:rsidRPr="00C35BDF">
        <w:t xml:space="preserve"> этап</w:t>
      </w:r>
      <w:r w:rsidR="00C95052" w:rsidRPr="00C35BDF">
        <w:t>е</w:t>
      </w:r>
      <w:r w:rsidRPr="00C35BDF">
        <w:t xml:space="preserve"> конкурса.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>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«Развитие системы дошкольного образования в Ровенском муниципальном районе»</w:t>
      </w:r>
    </w:p>
    <w:p w:rsidR="002D7693" w:rsidRPr="0009406E" w:rsidRDefault="002D7693" w:rsidP="002D769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дошкольного образования детей Ровенского муниципального района.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Информационно-методическое обеспечение сектора услуг по сопровождению раннего развития детей от 0 до 3-х лет.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3"/>
        <w:gridCol w:w="992"/>
        <w:gridCol w:w="992"/>
        <w:gridCol w:w="1134"/>
        <w:gridCol w:w="1134"/>
        <w:gridCol w:w="1276"/>
      </w:tblGrid>
      <w:tr w:rsidR="002D7693" w:rsidRPr="0009406E" w:rsidTr="009C5596">
        <w:tc>
          <w:tcPr>
            <w:tcW w:w="2943" w:type="dxa"/>
            <w:vMerge w:val="restart"/>
          </w:tcPr>
          <w:p w:rsidR="002D7693" w:rsidRPr="0009406E" w:rsidRDefault="002D7693" w:rsidP="009C5596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</w:tcPr>
          <w:p w:rsidR="002D7693" w:rsidRPr="0009406E" w:rsidRDefault="002D7693" w:rsidP="009C5596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2D7693" w:rsidRPr="0009406E" w:rsidRDefault="002D7693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9C5596" w:rsidRPr="0009406E" w:rsidTr="00352FCD">
        <w:tc>
          <w:tcPr>
            <w:tcW w:w="2943" w:type="dxa"/>
            <w:vMerge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09406E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09406E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C5596" w:rsidRPr="0009406E" w:rsidTr="00352FCD">
        <w:tc>
          <w:tcPr>
            <w:tcW w:w="2943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5596" w:rsidRPr="0009406E" w:rsidRDefault="009C5596" w:rsidP="009C5596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5596" w:rsidRPr="0009406E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596" w:rsidRPr="0009406E" w:rsidRDefault="00352FCD" w:rsidP="009C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2FCD" w:rsidRPr="0009406E" w:rsidTr="00352FCD">
        <w:tc>
          <w:tcPr>
            <w:tcW w:w="2943" w:type="dxa"/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</w:rPr>
              <w:t xml:space="preserve"> 1.</w:t>
            </w:r>
            <w:r w:rsidRPr="0009406E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352FCD" w:rsidRPr="0009406E" w:rsidRDefault="00352FCD" w:rsidP="00352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09406E" w:rsidRDefault="00352FCD" w:rsidP="00352F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52FCD" w:rsidRPr="0009406E" w:rsidTr="00352FCD">
        <w:tc>
          <w:tcPr>
            <w:tcW w:w="2943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993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</w:tr>
      <w:tr w:rsidR="00352FCD" w:rsidRPr="0009406E" w:rsidTr="00352FCD">
        <w:tc>
          <w:tcPr>
            <w:tcW w:w="2943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3.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993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FCD" w:rsidRPr="0009406E" w:rsidRDefault="00352FCD" w:rsidP="00352FC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</w:tbl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2D7693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Подпрограмма </w:t>
      </w:r>
    </w:p>
    <w:p w:rsidR="002D7693" w:rsidRPr="0009406E" w:rsidRDefault="002D7693" w:rsidP="002D7693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«Развитие системы </w:t>
      </w:r>
      <w:proofErr w:type="spellStart"/>
      <w:r w:rsidRPr="00CB419B">
        <w:rPr>
          <w:b/>
          <w:sz w:val="24"/>
          <w:szCs w:val="24"/>
          <w:lang w:eastAsia="ru-RU"/>
        </w:rPr>
        <w:t>общего</w:t>
      </w:r>
      <w:r w:rsidR="003843BE" w:rsidRPr="00CB419B">
        <w:rPr>
          <w:b/>
          <w:sz w:val="24"/>
          <w:szCs w:val="24"/>
          <w:lang w:eastAsia="ru-RU"/>
        </w:rPr>
        <w:t>и</w:t>
      </w:r>
      <w:proofErr w:type="spellEnd"/>
      <w:r w:rsidR="003843BE" w:rsidRPr="00CB419B">
        <w:rPr>
          <w:b/>
          <w:sz w:val="24"/>
          <w:szCs w:val="24"/>
          <w:lang w:eastAsia="ru-RU"/>
        </w:rPr>
        <w:t xml:space="preserve"> дополнительного</w:t>
      </w:r>
      <w:r w:rsidR="003843BE">
        <w:rPr>
          <w:b/>
          <w:sz w:val="24"/>
          <w:szCs w:val="24"/>
          <w:lang w:eastAsia="ru-RU"/>
        </w:rPr>
        <w:t xml:space="preserve"> образования</w:t>
      </w:r>
      <w:r w:rsidRPr="0009406E">
        <w:rPr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9406E">
        <w:rPr>
          <w:b/>
          <w:sz w:val="24"/>
          <w:szCs w:val="24"/>
          <w:lang w:eastAsia="ru-RU"/>
        </w:rPr>
        <w:t>образования</w:t>
      </w:r>
      <w:proofErr w:type="spellEnd"/>
      <w:proofErr w:type="gramEnd"/>
      <w:r w:rsidRPr="0009406E">
        <w:rPr>
          <w:b/>
          <w:sz w:val="24"/>
          <w:szCs w:val="24"/>
          <w:lang w:eastAsia="ru-RU"/>
        </w:rPr>
        <w:t>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«Развитие системы общего </w:t>
      </w:r>
      <w:r w:rsidR="003843BE" w:rsidRPr="00CB419B">
        <w:rPr>
          <w:rFonts w:eastAsia="BatangChe"/>
          <w:sz w:val="24"/>
          <w:szCs w:val="24"/>
          <w:lang w:eastAsia="ru-RU"/>
        </w:rPr>
        <w:t>и дополнительного</w:t>
      </w:r>
      <w:r w:rsidR="003843BE">
        <w:rPr>
          <w:rFonts w:eastAsia="BatangChe"/>
          <w:sz w:val="24"/>
          <w:szCs w:val="24"/>
          <w:lang w:eastAsia="ru-RU"/>
        </w:rPr>
        <w:t xml:space="preserve"> </w:t>
      </w:r>
      <w:r w:rsidRPr="0009406E">
        <w:rPr>
          <w:rFonts w:eastAsia="BatangChe"/>
          <w:sz w:val="24"/>
          <w:szCs w:val="24"/>
          <w:lang w:eastAsia="ru-RU"/>
        </w:rPr>
        <w:t>образования»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4"/>
        <w:gridCol w:w="5211"/>
        <w:gridCol w:w="34"/>
      </w:tblGrid>
      <w:tr w:rsidR="002D7693" w:rsidRPr="0009406E" w:rsidTr="002D7693">
        <w:trPr>
          <w:gridAfter w:val="1"/>
          <w:wAfter w:w="34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</w:t>
            </w:r>
            <w:r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 xml:space="preserve">программа «Развитие </w:t>
            </w:r>
            <w:r w:rsidRPr="0009406E">
              <w:rPr>
                <w:rFonts w:eastAsia="BatangChe"/>
                <w:sz w:val="24"/>
                <w:szCs w:val="24"/>
                <w:lang w:eastAsia="ru-RU"/>
              </w:rPr>
              <w:t>системы общего образования</w:t>
            </w:r>
            <w:r w:rsidRPr="0009406E">
              <w:rPr>
                <w:bCs/>
                <w:sz w:val="24"/>
                <w:szCs w:val="24"/>
              </w:rPr>
              <w:t>»  (далее - П</w:t>
            </w:r>
            <w:r>
              <w:rPr>
                <w:bCs/>
                <w:sz w:val="24"/>
                <w:szCs w:val="24"/>
              </w:rPr>
              <w:t>одп</w:t>
            </w:r>
            <w:r w:rsidRPr="0009406E">
              <w:rPr>
                <w:bCs/>
                <w:sz w:val="24"/>
                <w:szCs w:val="24"/>
              </w:rPr>
              <w:t>рограмма)</w:t>
            </w:r>
          </w:p>
        </w:tc>
      </w:tr>
      <w:tr w:rsidR="002D7693" w:rsidRPr="0009406E" w:rsidTr="002D7693">
        <w:trPr>
          <w:gridAfter w:val="1"/>
          <w:wAfter w:w="34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2D7693">
        <w:trPr>
          <w:gridAfter w:val="1"/>
          <w:wAfter w:w="34" w:type="dxa"/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2D7693">
        <w:trPr>
          <w:gridAfter w:val="1"/>
          <w:wAfter w:w="34" w:type="dxa"/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Муниципальные учреждения, подведомственные  отделу образования Ровенской районной </w:t>
            </w:r>
            <w:r w:rsidRPr="0009406E">
              <w:rPr>
                <w:sz w:val="24"/>
                <w:szCs w:val="24"/>
              </w:rPr>
              <w:lastRenderedPageBreak/>
              <w:t>администрации Ровенского муниципального района Саратовской области</w:t>
            </w:r>
          </w:p>
        </w:tc>
      </w:tr>
      <w:tr w:rsidR="002D7693" w:rsidRPr="0009406E" w:rsidTr="002D7693">
        <w:trPr>
          <w:gridAfter w:val="1"/>
          <w:wAfter w:w="34" w:type="dxa"/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lastRenderedPageBreak/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D7693" w:rsidRPr="0009406E" w:rsidTr="002D7693">
        <w:trPr>
          <w:gridAfter w:val="1"/>
          <w:wAfter w:w="34" w:type="dxa"/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>Цель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2D7693" w:rsidRPr="0009406E" w:rsidTr="002D7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69" w:type="dxa"/>
            <w:gridSpan w:val="2"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>Задачи подпрограммы</w:t>
            </w:r>
          </w:p>
        </w:tc>
        <w:tc>
          <w:tcPr>
            <w:tcW w:w="5245" w:type="dxa"/>
            <w:gridSpan w:val="2"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6. Формирование системы независимой оценки качества работы организаций, оказывающих социальные услуги.</w:t>
            </w:r>
          </w:p>
        </w:tc>
      </w:tr>
      <w:tr w:rsidR="002D7693" w:rsidRPr="0009406E" w:rsidTr="002D7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69" w:type="dxa"/>
            <w:gridSpan w:val="2"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5245" w:type="dxa"/>
            <w:gridSpan w:val="2"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1. Повышение удовлетворенности населения доступностью и качеством услуг общего образования по итогам опросов общественного мнения до 95%.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9406E">
              <w:rPr>
                <w:bCs/>
                <w:sz w:val="24"/>
                <w:szCs w:val="24"/>
              </w:rPr>
              <w:t>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деятельности на уровне 100%.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D7693" w:rsidRPr="0009406E" w:rsidTr="002D7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69" w:type="dxa"/>
            <w:gridSpan w:val="2"/>
          </w:tcPr>
          <w:p w:rsidR="002D7693" w:rsidRPr="0009406E" w:rsidRDefault="002D7693" w:rsidP="002D7693">
            <w:pPr>
              <w:pStyle w:val="a3"/>
              <w:ind w:left="45"/>
            </w:pPr>
            <w:r w:rsidRPr="0009406E">
              <w:t>Перечень основных целевых показателей</w:t>
            </w:r>
          </w:p>
        </w:tc>
        <w:tc>
          <w:tcPr>
            <w:tcW w:w="5245" w:type="dxa"/>
            <w:gridSpan w:val="2"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1. Увеличение удовлетворенности населения доступностью и качеством услуг дошкольного образования по итогам опроса общественного мнения до </w:t>
            </w:r>
            <w:r w:rsidRPr="005F4081">
              <w:rPr>
                <w:bCs/>
                <w:sz w:val="24"/>
                <w:szCs w:val="24"/>
              </w:rPr>
              <w:t>95</w:t>
            </w:r>
            <w:r w:rsidRPr="0009406E">
              <w:rPr>
                <w:bCs/>
                <w:sz w:val="24"/>
                <w:szCs w:val="24"/>
              </w:rPr>
              <w:t>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</w:p>
        </w:tc>
      </w:tr>
      <w:tr w:rsidR="002D7693" w:rsidRPr="0009406E" w:rsidTr="00CB41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69" w:type="dxa"/>
            <w:gridSpan w:val="2"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D7693" w:rsidRPr="0009406E" w:rsidRDefault="002D7693" w:rsidP="00623A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 w:rsidR="00DE5BBA"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>-202</w:t>
            </w:r>
            <w:r w:rsidR="00623A2E">
              <w:rPr>
                <w:sz w:val="24"/>
                <w:szCs w:val="24"/>
              </w:rPr>
              <w:t>4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1820EB" w:rsidRPr="0009406E" w:rsidTr="001820EB">
        <w:trPr>
          <w:gridAfter w:val="1"/>
          <w:wAfter w:w="34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EB" w:rsidRPr="0009406E" w:rsidRDefault="001820EB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35BDF">
              <w:rPr>
                <w:b/>
                <w:sz w:val="24"/>
                <w:szCs w:val="24"/>
              </w:rPr>
              <w:t>Подпрограмма  «Развитие системы общего</w:t>
            </w:r>
            <w:r>
              <w:rPr>
                <w:b/>
                <w:sz w:val="24"/>
                <w:szCs w:val="24"/>
              </w:rPr>
              <w:t xml:space="preserve"> и дополнительного </w:t>
            </w:r>
            <w:r w:rsidRPr="00C35BDF">
              <w:rPr>
                <w:b/>
                <w:sz w:val="24"/>
                <w:szCs w:val="24"/>
              </w:rPr>
              <w:t xml:space="preserve"> образования"</w:t>
            </w:r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  <w:shd w:val="clear" w:color="auto" w:fill="FFFF00"/>
              </w:rPr>
              <w:t>1052535,32</w:t>
            </w:r>
            <w:r w:rsidRPr="00C35BDF">
              <w:rPr>
                <w:i/>
                <w:sz w:val="24"/>
                <w:szCs w:val="24"/>
              </w:rPr>
              <w:t xml:space="preserve"> тыс. </w:t>
            </w:r>
            <w:proofErr w:type="spellStart"/>
            <w:r w:rsidRPr="00C35BDF">
              <w:rPr>
                <w:i/>
                <w:sz w:val="24"/>
                <w:szCs w:val="24"/>
              </w:rPr>
              <w:t>руб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), из них: </w:t>
            </w:r>
            <w:proofErr w:type="gramEnd"/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Pr="00E97DDD">
              <w:rPr>
                <w:b/>
                <w:i/>
                <w:sz w:val="24"/>
                <w:szCs w:val="24"/>
                <w:highlight w:val="yellow"/>
              </w:rPr>
              <w:t>127951,84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 xml:space="preserve">областной бюджет </w:t>
            </w:r>
            <w:r w:rsidRPr="00C35BDF">
              <w:rPr>
                <w:sz w:val="24"/>
                <w:szCs w:val="24"/>
              </w:rPr>
              <w:t>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_</w:t>
            </w:r>
            <w:r w:rsidRPr="00E97DDD">
              <w:rPr>
                <w:b/>
                <w:i/>
                <w:sz w:val="24"/>
                <w:szCs w:val="24"/>
                <w:highlight w:val="yellow"/>
              </w:rPr>
              <w:t>803190,102</w:t>
            </w:r>
            <w:r>
              <w:rPr>
                <w:i/>
                <w:sz w:val="24"/>
                <w:szCs w:val="24"/>
              </w:rPr>
              <w:t>тыс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уб. ,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 xml:space="preserve">федеральный бюджет </w:t>
            </w:r>
            <w:r w:rsidRPr="00C35BDF">
              <w:rPr>
                <w:sz w:val="24"/>
                <w:szCs w:val="24"/>
              </w:rPr>
              <w:t>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b/>
                <w:i/>
                <w:sz w:val="24"/>
                <w:szCs w:val="24"/>
              </w:rPr>
              <w:t>111199,48</w:t>
            </w:r>
            <w:r w:rsidRPr="001820EB">
              <w:rPr>
                <w:i/>
                <w:sz w:val="24"/>
                <w:szCs w:val="24"/>
              </w:rPr>
              <w:t>тыс</w:t>
            </w:r>
            <w:proofErr w:type="gramStart"/>
            <w:r w:rsidRPr="00C35BDF">
              <w:rPr>
                <w:i/>
                <w:sz w:val="24"/>
                <w:szCs w:val="24"/>
              </w:rPr>
              <w:t>.р</w:t>
            </w:r>
            <w:proofErr w:type="gramEnd"/>
            <w:r w:rsidRPr="00C35BDF">
              <w:rPr>
                <w:i/>
                <w:sz w:val="24"/>
                <w:szCs w:val="24"/>
              </w:rPr>
              <w:t xml:space="preserve">уб.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2873,85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 xml:space="preserve">2020 год: </w:t>
            </w:r>
            <w:r w:rsidRPr="00C35BDF">
              <w:rPr>
                <w:sz w:val="24"/>
                <w:szCs w:val="24"/>
              </w:rPr>
              <w:t>178152,</w:t>
            </w:r>
            <w:r w:rsidRPr="00C35BDF">
              <w:rPr>
                <w:i/>
                <w:sz w:val="24"/>
                <w:szCs w:val="24"/>
              </w:rPr>
              <w:t xml:space="preserve"> тыс. </w:t>
            </w:r>
            <w:proofErr w:type="spellStart"/>
            <w:r w:rsidRPr="00C35BDF">
              <w:rPr>
                <w:i/>
                <w:sz w:val="24"/>
                <w:szCs w:val="24"/>
              </w:rPr>
              <w:t>руб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, из них: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–_27738,2 тыс. руб.,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</w:t>
            </w:r>
            <w:r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142019,8</w:t>
            </w:r>
            <w:r w:rsidRPr="00C35BDF">
              <w:rPr>
                <w:i/>
                <w:sz w:val="24"/>
                <w:szCs w:val="24"/>
              </w:rPr>
              <w:t>тыс</w:t>
            </w:r>
            <w:proofErr w:type="gramStart"/>
            <w:r w:rsidRPr="00C35BDF">
              <w:rPr>
                <w:i/>
                <w:sz w:val="24"/>
                <w:szCs w:val="24"/>
              </w:rPr>
              <w:t>..</w:t>
            </w:r>
            <w:proofErr w:type="gramEnd"/>
            <w:r w:rsidRPr="00C35BDF">
              <w:rPr>
                <w:i/>
                <w:sz w:val="24"/>
                <w:szCs w:val="24"/>
              </w:rPr>
              <w:t xml:space="preserve">руб.,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</w:t>
            </w:r>
            <w:r w:rsidRPr="00C35BD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7922,9 </w:t>
            </w:r>
            <w:r w:rsidRPr="00C35BDF">
              <w:rPr>
                <w:i/>
                <w:sz w:val="24"/>
                <w:szCs w:val="24"/>
              </w:rPr>
              <w:t>тыс</w:t>
            </w:r>
            <w:proofErr w:type="gramStart"/>
            <w:r w:rsidRPr="00C35BDF">
              <w:rPr>
                <w:i/>
                <w:sz w:val="24"/>
                <w:szCs w:val="24"/>
              </w:rPr>
              <w:t>.р</w:t>
            </w:r>
            <w:proofErr w:type="gramEnd"/>
            <w:r w:rsidRPr="00C35BDF">
              <w:rPr>
                <w:i/>
                <w:sz w:val="24"/>
                <w:szCs w:val="24"/>
              </w:rPr>
              <w:t xml:space="preserve">уб.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471,1 тыс. руб.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2021год: </w:t>
            </w:r>
            <w:r w:rsidRPr="001820EB">
              <w:rPr>
                <w:b/>
                <w:i/>
                <w:sz w:val="24"/>
                <w:szCs w:val="24"/>
              </w:rPr>
              <w:t>201509,67</w:t>
            </w:r>
            <w:r>
              <w:rPr>
                <w:sz w:val="24"/>
                <w:szCs w:val="24"/>
              </w:rPr>
              <w:t xml:space="preserve"> тыс. руб.</w:t>
            </w:r>
            <w:r w:rsidRPr="00C35BDF">
              <w:rPr>
                <w:sz w:val="24"/>
                <w:szCs w:val="24"/>
              </w:rPr>
              <w:t xml:space="preserve">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  <w:r w:rsidRPr="00C35BDF">
              <w:rPr>
                <w:b/>
                <w:i/>
                <w:sz w:val="24"/>
                <w:szCs w:val="24"/>
              </w:rPr>
              <w:t xml:space="preserve">20713,93 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–__</w:t>
            </w:r>
            <w:r w:rsidRPr="001820EB">
              <w:rPr>
                <w:b/>
                <w:i/>
                <w:sz w:val="24"/>
                <w:szCs w:val="24"/>
              </w:rPr>
              <w:t>27881,04</w:t>
            </w:r>
            <w:r w:rsidRPr="001820EB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 xml:space="preserve">. руб.,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_</w:t>
            </w:r>
            <w:r w:rsidRPr="001820EB">
              <w:rPr>
                <w:b/>
                <w:i/>
                <w:sz w:val="24"/>
                <w:szCs w:val="24"/>
              </w:rPr>
              <w:t>152396,9</w:t>
            </w:r>
            <w:r w:rsidRPr="001820EB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517,8</w:t>
            </w:r>
            <w:r w:rsidRPr="00C35BDF">
              <w:rPr>
                <w:i/>
                <w:sz w:val="24"/>
                <w:szCs w:val="24"/>
              </w:rPr>
              <w:t xml:space="preserve"> тыс</w:t>
            </w:r>
            <w:r w:rsidRPr="00C35BDF">
              <w:rPr>
                <w:sz w:val="24"/>
                <w:szCs w:val="24"/>
              </w:rPr>
              <w:t xml:space="preserve">. руб.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2022год: </w:t>
            </w:r>
            <w:r>
              <w:rPr>
                <w:sz w:val="24"/>
                <w:szCs w:val="24"/>
                <w:highlight w:val="yellow"/>
              </w:rPr>
              <w:t>222918,8</w:t>
            </w:r>
            <w:r w:rsidRPr="00C35BDF">
              <w:rPr>
                <w:sz w:val="24"/>
                <w:szCs w:val="24"/>
              </w:rPr>
              <w:t>_тыс.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highlight w:val="yellow"/>
              </w:rPr>
              <w:t>26005,00</w:t>
            </w:r>
            <w:r w:rsidRPr="00C35BDF">
              <w:rPr>
                <w:sz w:val="24"/>
                <w:szCs w:val="24"/>
              </w:rPr>
              <w:t>тыс.руб.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>
              <w:rPr>
                <w:sz w:val="24"/>
                <w:szCs w:val="24"/>
                <w:shd w:val="clear" w:color="auto" w:fill="FFFF00"/>
              </w:rPr>
              <w:t>28162,00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-_</w:t>
            </w:r>
            <w:r>
              <w:rPr>
                <w:sz w:val="24"/>
                <w:szCs w:val="24"/>
                <w:shd w:val="clear" w:color="auto" w:fill="FFFF00"/>
              </w:rPr>
              <w:t>168182,1</w:t>
            </w:r>
            <w:r w:rsidRPr="00C35BDF">
              <w:rPr>
                <w:sz w:val="24"/>
                <w:szCs w:val="24"/>
              </w:rPr>
              <w:t>_тыс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–__569,6</w:t>
            </w:r>
            <w:r w:rsidRPr="00C35BDF">
              <w:rPr>
                <w:i/>
                <w:sz w:val="24"/>
                <w:szCs w:val="24"/>
              </w:rPr>
              <w:t>_</w:t>
            </w:r>
            <w:r w:rsidRPr="00C35BDF">
              <w:rPr>
                <w:sz w:val="24"/>
                <w:szCs w:val="24"/>
              </w:rPr>
              <w:t xml:space="preserve"> тыс. руб.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2023год: </w:t>
            </w:r>
            <w:r w:rsidRPr="001820EB">
              <w:rPr>
                <w:sz w:val="24"/>
                <w:szCs w:val="24"/>
              </w:rPr>
              <w:t>221656,5</w:t>
            </w:r>
            <w:r w:rsidRPr="00C35BDF">
              <w:rPr>
                <w:i/>
                <w:sz w:val="24"/>
                <w:szCs w:val="24"/>
              </w:rPr>
              <w:t xml:space="preserve"> тыс. руб</w:t>
            </w:r>
            <w:r>
              <w:rPr>
                <w:i/>
                <w:sz w:val="24"/>
                <w:szCs w:val="24"/>
              </w:rPr>
              <w:t>.</w:t>
            </w:r>
            <w:r w:rsidRPr="00C35BDF">
              <w:rPr>
                <w:i/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i/>
                <w:sz w:val="24"/>
                <w:szCs w:val="24"/>
              </w:rPr>
              <w:t xml:space="preserve">) </w:t>
            </w:r>
            <w:r w:rsidRPr="001820EB">
              <w:rPr>
                <w:sz w:val="24"/>
                <w:szCs w:val="24"/>
              </w:rPr>
              <w:t>35162,7</w:t>
            </w:r>
            <w:r w:rsidRPr="001820EB">
              <w:rPr>
                <w:i/>
                <w:sz w:val="24"/>
                <w:szCs w:val="24"/>
              </w:rPr>
              <w:t>тыс</w:t>
            </w:r>
            <w:r w:rsidRPr="00C35BDF">
              <w:rPr>
                <w:i/>
                <w:sz w:val="24"/>
                <w:szCs w:val="24"/>
              </w:rPr>
              <w:t>.руб.</w:t>
            </w:r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1820EB">
              <w:rPr>
                <w:sz w:val="24"/>
                <w:szCs w:val="24"/>
                <w:u w:val="single"/>
              </w:rPr>
              <w:t>16146,</w:t>
            </w:r>
            <w:r w:rsidRPr="0038193A">
              <w:rPr>
                <w:sz w:val="24"/>
                <w:szCs w:val="24"/>
                <w:highlight w:val="lightGray"/>
                <w:u w:val="single"/>
                <w:shd w:val="clear" w:color="auto" w:fill="FFFF00"/>
              </w:rPr>
              <w:t>1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 w:rsidRPr="001820EB">
              <w:rPr>
                <w:sz w:val="24"/>
                <w:szCs w:val="24"/>
              </w:rPr>
              <w:t>169721,4тыс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–626,6 тыс. руб. </w:t>
            </w:r>
          </w:p>
          <w:p w:rsidR="001820EB" w:rsidRP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2024год: 228298,35</w:t>
            </w:r>
            <w:r w:rsidRPr="001820EB">
              <w:rPr>
                <w:i/>
                <w:sz w:val="24"/>
                <w:szCs w:val="24"/>
              </w:rPr>
              <w:t xml:space="preserve"> тыс. руб., из них: </w:t>
            </w:r>
            <w:r w:rsidRPr="001820EB">
              <w:rPr>
                <w:i/>
                <w:sz w:val="24"/>
                <w:szCs w:val="24"/>
              </w:rPr>
              <w:lastRenderedPageBreak/>
              <w:t>федеральный бюдже</w:t>
            </w:r>
            <w:proofErr w:type="gramStart"/>
            <w:r w:rsidRPr="001820EB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1820EB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1820EB">
              <w:rPr>
                <w:i/>
                <w:sz w:val="24"/>
                <w:szCs w:val="24"/>
              </w:rPr>
              <w:t xml:space="preserve">) </w:t>
            </w:r>
            <w:r w:rsidRPr="001820EB">
              <w:rPr>
                <w:sz w:val="24"/>
                <w:szCs w:val="24"/>
              </w:rPr>
              <w:t>22715,00</w:t>
            </w:r>
            <w:r w:rsidRPr="001820EB">
              <w:rPr>
                <w:i/>
                <w:sz w:val="24"/>
                <w:szCs w:val="24"/>
              </w:rPr>
              <w:t>тыс.руб.</w:t>
            </w:r>
          </w:p>
          <w:p w:rsidR="001820EB" w:rsidRP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1820EB">
              <w:rPr>
                <w:sz w:val="24"/>
                <w:szCs w:val="24"/>
                <w:u w:val="single"/>
              </w:rPr>
              <w:t>28024,5</w:t>
            </w:r>
            <w:r w:rsidRPr="001820EB">
              <w:rPr>
                <w:sz w:val="24"/>
                <w:szCs w:val="24"/>
              </w:rPr>
              <w:t xml:space="preserve"> тыс. руб., </w:t>
            </w:r>
          </w:p>
          <w:p w:rsidR="001820EB" w:rsidRP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областной бюджет (</w:t>
            </w:r>
            <w:proofErr w:type="spellStart"/>
            <w:r w:rsidRPr="001820EB">
              <w:rPr>
                <w:sz w:val="24"/>
                <w:szCs w:val="24"/>
              </w:rPr>
              <w:t>прогнозно</w:t>
            </w:r>
            <w:proofErr w:type="spellEnd"/>
            <w:r w:rsidRPr="001820EB">
              <w:rPr>
                <w:sz w:val="24"/>
                <w:szCs w:val="24"/>
              </w:rPr>
              <w:t>) -_176869,9тыс</w:t>
            </w:r>
            <w:proofErr w:type="gramStart"/>
            <w:r w:rsidRPr="001820EB">
              <w:rPr>
                <w:sz w:val="24"/>
                <w:szCs w:val="24"/>
              </w:rPr>
              <w:t>.р</w:t>
            </w:r>
            <w:proofErr w:type="gramEnd"/>
            <w:r w:rsidRPr="001820EB">
              <w:rPr>
                <w:sz w:val="24"/>
                <w:szCs w:val="24"/>
              </w:rPr>
              <w:t xml:space="preserve">уб. </w:t>
            </w:r>
          </w:p>
          <w:p w:rsidR="001820EB" w:rsidRPr="001820EB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1820EB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1820EB">
              <w:rPr>
                <w:sz w:val="24"/>
                <w:szCs w:val="24"/>
              </w:rPr>
              <w:t>прогнозно</w:t>
            </w:r>
            <w:proofErr w:type="spellEnd"/>
            <w:r w:rsidRPr="001820EB">
              <w:rPr>
                <w:sz w:val="24"/>
                <w:szCs w:val="24"/>
              </w:rPr>
              <w:t>)</w:t>
            </w:r>
          </w:p>
          <w:p w:rsidR="001820EB" w:rsidRPr="00C35BDF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 xml:space="preserve"> –688,95 тыс. руб.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1820EB" w:rsidRPr="00831F36" w:rsidRDefault="001820EB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</w:t>
            </w:r>
          </w:p>
        </w:tc>
      </w:tr>
    </w:tbl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p w:rsidR="002D7693" w:rsidRPr="00DC38E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DC38E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9406E">
        <w:rPr>
          <w:sz w:val="24"/>
          <w:szCs w:val="24"/>
        </w:rPr>
        <w:t xml:space="preserve">общего образования в </w:t>
      </w:r>
      <w:r w:rsidRPr="0009406E">
        <w:rPr>
          <w:bCs/>
          <w:sz w:val="24"/>
          <w:szCs w:val="24"/>
        </w:rPr>
        <w:t xml:space="preserve">Ровенского </w:t>
      </w:r>
      <w:r w:rsidRPr="0009406E">
        <w:rPr>
          <w:sz w:val="24"/>
          <w:szCs w:val="24"/>
        </w:rPr>
        <w:t>муниципальном районе</w:t>
      </w:r>
      <w:proofErr w:type="gramEnd"/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F15DC0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системе общего образования Ровенского муниципального района работают 13 общеобразовательных организаций: 10 средние школы и 3 основных школ.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2D7693" w:rsidRPr="00F15DC0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Всего обучается _</w:t>
      </w:r>
      <w:r w:rsidR="00A44906" w:rsidRPr="00F15DC0">
        <w:rPr>
          <w:i/>
          <w:sz w:val="24"/>
          <w:szCs w:val="24"/>
        </w:rPr>
        <w:t>1907</w:t>
      </w:r>
      <w:r w:rsidRPr="00F15DC0">
        <w:rPr>
          <w:sz w:val="24"/>
          <w:szCs w:val="24"/>
        </w:rPr>
        <w:t xml:space="preserve"> учащийся. Средняя наполняемость классов составляет 13 чел. Количество учащихся на 1 учителя составила _10 чел.</w:t>
      </w:r>
    </w:p>
    <w:p w:rsidR="00A44906" w:rsidRPr="00F15DC0" w:rsidRDefault="00A44906" w:rsidP="00C35BDF">
      <w:pPr>
        <w:pStyle w:val="a3"/>
        <w:ind w:firstLine="851"/>
        <w:jc w:val="both"/>
        <w:rPr>
          <w:sz w:val="28"/>
          <w:szCs w:val="28"/>
        </w:rPr>
      </w:pPr>
      <w:r w:rsidRPr="00F15DC0">
        <w:t xml:space="preserve">Доступность образования сельским школьникам обеспечена путѐм  организации подвоза детей в образовательные организации </w:t>
      </w:r>
      <w:proofErr w:type="gramStart"/>
      <w:r w:rsidRPr="00F15DC0">
        <w:t>из отдал</w:t>
      </w:r>
      <w:proofErr w:type="gramEnd"/>
      <w:r w:rsidRPr="00F15DC0">
        <w:t xml:space="preserve">ѐнныхнаселѐнных пунктов. Подвоз 118 (АППГ-113) детей планируется осуществлять 6-ю (АППГ-5) единицами автотранспорта по 8 (АППГ-8) маршрутам. Все транспортные единицы оснащены </w:t>
      </w:r>
      <w:proofErr w:type="spellStart"/>
      <w:r w:rsidRPr="00F15DC0">
        <w:t>тахографами</w:t>
      </w:r>
      <w:proofErr w:type="spellEnd"/>
      <w:r w:rsidRPr="00F15DC0">
        <w:t xml:space="preserve"> и аппаратом спутниковой навигации ГЛОНАСС. К началу учебного года проведено техническое обслуживание автобусов.            Потребность в замене автотранспорта на сегодня отсутствует.</w:t>
      </w:r>
    </w:p>
    <w:p w:rsidR="004324D8" w:rsidRPr="00F15DC0" w:rsidRDefault="004324D8" w:rsidP="00C35BDF">
      <w:pPr>
        <w:pStyle w:val="a3"/>
        <w:ind w:firstLine="851"/>
        <w:jc w:val="both"/>
      </w:pPr>
      <w:r w:rsidRPr="00F15DC0">
        <w:t>В  соответствии с законодательством Саратовской области (Законами    Саратовской области от 3 декабря 2009 года  №203-ЗСО,  от 28 ноября 2013 года №216-ЗСО) из областного бюджета  предоставляются  субвенции  на финансовое обеспечение  образовательной деятельности муниципальных общеобразовательных учреждений, в том числе  на  приобретение учебников и учебных пособий. Распределение средств осуществляется образовательными учреждениями в соответствии с планом финансово-хозяйственной деятельности. В 202</w:t>
      </w:r>
      <w:r w:rsidR="00A44906" w:rsidRPr="00F15DC0">
        <w:t>1</w:t>
      </w:r>
      <w:r w:rsidRPr="00F15DC0">
        <w:t xml:space="preserve">г. на приобретение учебников и учебных пособий на все  общеобразовательные учреждения района было предусмотрено 900(АППГ-880) тысяч рублей, которые были израсходованы в полном объёме по назначению.     Школы осуществляют закупки учебной литературы по потребностям в пределах федеральных государственных образовательных стандартов общего образования в рамках выделенных средств, в первую очередь по основным предметам. Приобретено </w:t>
      </w:r>
      <w:r w:rsidR="00A44906" w:rsidRPr="00F15DC0">
        <w:t>1853 (АППГ- 1845)</w:t>
      </w:r>
      <w:r w:rsidRPr="00F15DC0">
        <w:t>единиц учебной литературы. Обеспеченность школьников учебниками и учебными пособиями на сегодня составляет 98 %.  Кроме того, для пополнения школьных библиотечных фондов  школы практикуют обмен учебниками. Для удовлетворения потребности в недостающих учебных пособиях  во время проведения учебных занятий  активно применяется  групповая форма работы, отдельные темы изучаются посредством сети интернет,  в библиотеках имеются электронные версии недостающих учебников.</w:t>
      </w:r>
    </w:p>
    <w:p w:rsidR="002D7693" w:rsidRPr="00F15DC0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Все школы района подключены к сети «Интернет. Ограничения в скорости доступа к сети «Интернет» в части образовательных организаций являются неблагоприятным фактором развития информатизации общего образования.</w:t>
      </w:r>
    </w:p>
    <w:p w:rsidR="00A44906" w:rsidRPr="00F15DC0" w:rsidRDefault="00A44906" w:rsidP="00C35BDF">
      <w:pPr>
        <w:pStyle w:val="a3"/>
        <w:ind w:firstLine="708"/>
        <w:jc w:val="both"/>
      </w:pPr>
      <w:r w:rsidRPr="00F15DC0">
        <w:t xml:space="preserve">Питание организовано во всех образовательных организациях Ровенского района. </w:t>
      </w:r>
    </w:p>
    <w:p w:rsidR="00A44906" w:rsidRPr="00F15DC0" w:rsidRDefault="00A44906" w:rsidP="00C35BDF">
      <w:pPr>
        <w:pStyle w:val="a3"/>
        <w:ind w:firstLine="851"/>
        <w:jc w:val="both"/>
      </w:pPr>
      <w:r w:rsidRPr="00F15DC0">
        <w:lastRenderedPageBreak/>
        <w:t xml:space="preserve">С 1 сентября 2020г. все обучающиеся 1-4 классов получали бесплатные обеды (822чел.) из расчета 52,7 руб. в день. </w:t>
      </w:r>
    </w:p>
    <w:p w:rsidR="00A44906" w:rsidRPr="00F15DC0" w:rsidRDefault="00A44906" w:rsidP="00C35BDF">
      <w:pPr>
        <w:pStyle w:val="a3"/>
        <w:ind w:firstLine="851"/>
        <w:jc w:val="both"/>
      </w:pPr>
      <w:r w:rsidRPr="00F15DC0">
        <w:t xml:space="preserve">Кроме того, в соответствии с областной программой «Школьное молоко»  все учащиеся начальной школы  (822 человека) ежедневно бесплатно  обеспечивались  школьным молоком, расходы покрывались из областного бюджета.  </w:t>
      </w:r>
    </w:p>
    <w:p w:rsidR="00A44906" w:rsidRPr="00F15DC0" w:rsidRDefault="00A44906" w:rsidP="00C35BDF">
      <w:pPr>
        <w:pStyle w:val="a3"/>
        <w:ind w:firstLine="851"/>
        <w:jc w:val="both"/>
      </w:pPr>
      <w:proofErr w:type="gramStart"/>
      <w:r w:rsidRPr="00F15DC0">
        <w:t xml:space="preserve">Обучающиеся льготной категории (1045чел.) получали ежедневно компенсационную доплату из областного бюджета из расчета 20 руб. </w:t>
      </w:r>
      <w:proofErr w:type="gramEnd"/>
    </w:p>
    <w:p w:rsidR="00A44906" w:rsidRPr="00F15DC0" w:rsidRDefault="00703EC1" w:rsidP="00C35BDF">
      <w:pPr>
        <w:pStyle w:val="a3"/>
        <w:jc w:val="both"/>
        <w:rPr>
          <w:bCs/>
          <w:iCs/>
        </w:rPr>
      </w:pPr>
      <w:r w:rsidRPr="00F15DC0">
        <w:tab/>
      </w:r>
      <w:r w:rsidR="00A44906" w:rsidRPr="00F15DC0">
        <w:t xml:space="preserve">Во всех образовательных организациях </w:t>
      </w:r>
      <w:r w:rsidR="00A44906" w:rsidRPr="00F15DC0">
        <w:rPr>
          <w:bCs/>
          <w:iCs/>
        </w:rPr>
        <w:t xml:space="preserve">в связи с эпидемиологической ситуацией по распространению новой </w:t>
      </w:r>
      <w:proofErr w:type="spellStart"/>
      <w:r w:rsidR="00A44906" w:rsidRPr="00F15DC0">
        <w:rPr>
          <w:bCs/>
          <w:iCs/>
        </w:rPr>
        <w:t>коронавирусной</w:t>
      </w:r>
      <w:proofErr w:type="spellEnd"/>
      <w:r w:rsidR="00A44906" w:rsidRPr="00F15DC0">
        <w:rPr>
          <w:bCs/>
          <w:iCs/>
        </w:rPr>
        <w:t xml:space="preserve"> инфекции, было организовано  посещение столовой согласно графикам для каждого класса. </w:t>
      </w:r>
    </w:p>
    <w:p w:rsidR="00A44906" w:rsidRPr="00F15DC0" w:rsidRDefault="00A44906" w:rsidP="00C35BDF">
      <w:pPr>
        <w:ind w:firstLine="851"/>
        <w:jc w:val="both"/>
        <w:rPr>
          <w:bCs/>
          <w:iCs/>
          <w:sz w:val="24"/>
          <w:szCs w:val="24"/>
        </w:rPr>
      </w:pPr>
      <w:r w:rsidRPr="00F15DC0">
        <w:rPr>
          <w:sz w:val="24"/>
          <w:szCs w:val="24"/>
        </w:rPr>
        <w:t xml:space="preserve">По результатам  мониторинга  процент охвата учащихся района  школьным питанием составляет  97%, в том числе охват двухразовым и  трехразовым питанием - 32,1%.  94%  детей,  посещающих ГПД, получают  трехразовое питание. </w:t>
      </w:r>
    </w:p>
    <w:p w:rsidR="00A44906" w:rsidRPr="00F15DC0" w:rsidRDefault="00A44906" w:rsidP="00C35BDF">
      <w:pPr>
        <w:pStyle w:val="a3"/>
        <w:ind w:firstLine="851"/>
        <w:jc w:val="both"/>
        <w:rPr>
          <w:rFonts w:eastAsiaTheme="minorEastAsia"/>
        </w:rPr>
      </w:pPr>
      <w:r w:rsidRPr="00F15DC0">
        <w:t xml:space="preserve">В 8 школах: МБОУ СОШ с. Первомайское, с. </w:t>
      </w:r>
      <w:proofErr w:type="spellStart"/>
      <w:r w:rsidRPr="00F15DC0">
        <w:t>Скатовка</w:t>
      </w:r>
      <w:proofErr w:type="spellEnd"/>
      <w:r w:rsidRPr="00F15DC0">
        <w:t xml:space="preserve">,   </w:t>
      </w:r>
      <w:proofErr w:type="spellStart"/>
      <w:r w:rsidRPr="00F15DC0">
        <w:t>с</w:t>
      </w:r>
      <w:proofErr w:type="gramStart"/>
      <w:r w:rsidRPr="00F15DC0">
        <w:t>.Л</w:t>
      </w:r>
      <w:proofErr w:type="gramEnd"/>
      <w:r w:rsidRPr="00F15DC0">
        <w:t>уговское</w:t>
      </w:r>
      <w:proofErr w:type="spellEnd"/>
      <w:r w:rsidRPr="00F15DC0">
        <w:t xml:space="preserve">, </w:t>
      </w:r>
      <w:proofErr w:type="spellStart"/>
      <w:r w:rsidRPr="00F15DC0">
        <w:t>с.Тарлыковка</w:t>
      </w:r>
      <w:proofErr w:type="spellEnd"/>
      <w:r w:rsidRPr="00F15DC0">
        <w:t xml:space="preserve">, </w:t>
      </w:r>
      <w:proofErr w:type="spellStart"/>
      <w:r w:rsidRPr="00F15DC0">
        <w:t>с.Кривояр</w:t>
      </w:r>
      <w:r w:rsidRPr="00F15DC0">
        <w:rPr>
          <w:i/>
        </w:rPr>
        <w:t>,</w:t>
      </w:r>
      <w:r w:rsidRPr="00F15DC0">
        <w:t>п.Владимирский</w:t>
      </w:r>
      <w:proofErr w:type="spellEnd"/>
      <w:r w:rsidRPr="00F15DC0">
        <w:t xml:space="preserve">, ООШ </w:t>
      </w:r>
      <w:proofErr w:type="spellStart"/>
      <w:r w:rsidRPr="00F15DC0">
        <w:t>с.Новокаменка</w:t>
      </w:r>
      <w:proofErr w:type="spellEnd"/>
      <w:r w:rsidRPr="00F15DC0">
        <w:t xml:space="preserve">, п.Лиманный, - охват детей школьным питанием составлял 100%. </w:t>
      </w:r>
    </w:p>
    <w:p w:rsidR="00A44906" w:rsidRPr="00F15DC0" w:rsidRDefault="00A44906" w:rsidP="00C35BDF">
      <w:pPr>
        <w:ind w:firstLine="708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К началу учебного года в  пищеблоках по мере необходимости пров</w:t>
      </w:r>
      <w:r w:rsidR="00703EC1" w:rsidRPr="00F15DC0">
        <w:rPr>
          <w:sz w:val="24"/>
          <w:szCs w:val="24"/>
        </w:rPr>
        <w:t>еден</w:t>
      </w:r>
      <w:r w:rsidRPr="00F15DC0">
        <w:rPr>
          <w:sz w:val="24"/>
          <w:szCs w:val="24"/>
        </w:rPr>
        <w:t xml:space="preserve"> необходимый текущий  косметический ремонт,  обновлен</w:t>
      </w:r>
      <w:r w:rsidR="00E21347" w:rsidRPr="00F15DC0">
        <w:rPr>
          <w:sz w:val="24"/>
          <w:szCs w:val="24"/>
        </w:rPr>
        <w:t>о</w:t>
      </w:r>
      <w:r w:rsidRPr="00F15DC0">
        <w:rPr>
          <w:sz w:val="24"/>
          <w:szCs w:val="24"/>
        </w:rPr>
        <w:t xml:space="preserve"> </w:t>
      </w:r>
      <w:proofErr w:type="gramStart"/>
      <w:r w:rsidRPr="00F15DC0">
        <w:rPr>
          <w:sz w:val="24"/>
          <w:szCs w:val="24"/>
        </w:rPr>
        <w:t>кухонно</w:t>
      </w:r>
      <w:r w:rsidR="00E21347" w:rsidRPr="00F15DC0">
        <w:rPr>
          <w:sz w:val="24"/>
          <w:szCs w:val="24"/>
        </w:rPr>
        <w:t>е</w:t>
      </w:r>
      <w:proofErr w:type="gramEnd"/>
      <w:r w:rsidRPr="00F15DC0">
        <w:rPr>
          <w:sz w:val="24"/>
          <w:szCs w:val="24"/>
        </w:rPr>
        <w:t xml:space="preserve"> инвентар</w:t>
      </w:r>
      <w:r w:rsidR="00E21347" w:rsidRPr="00F15DC0">
        <w:rPr>
          <w:sz w:val="24"/>
          <w:szCs w:val="24"/>
        </w:rPr>
        <w:t>е</w:t>
      </w:r>
      <w:r w:rsidRPr="00F15DC0">
        <w:rPr>
          <w:sz w:val="24"/>
          <w:szCs w:val="24"/>
        </w:rPr>
        <w:t>, посуды и приборов. Проведено оснащение оборудованием пищеблоков в 13 образовательных организациях (986 тыс</w:t>
      </w:r>
      <w:proofErr w:type="gramStart"/>
      <w:r w:rsidRPr="00F15DC0">
        <w:rPr>
          <w:sz w:val="24"/>
          <w:szCs w:val="24"/>
        </w:rPr>
        <w:t>.р</w:t>
      </w:r>
      <w:proofErr w:type="gramEnd"/>
      <w:r w:rsidRPr="00F15DC0">
        <w:rPr>
          <w:sz w:val="24"/>
          <w:szCs w:val="24"/>
        </w:rPr>
        <w:t xml:space="preserve">уб.). Водонагреватели приобретены в Ровенской, </w:t>
      </w:r>
      <w:proofErr w:type="spellStart"/>
      <w:r w:rsidRPr="00F15DC0">
        <w:rPr>
          <w:sz w:val="24"/>
          <w:szCs w:val="24"/>
        </w:rPr>
        <w:t>Тарлыковской</w:t>
      </w:r>
      <w:proofErr w:type="spellEnd"/>
      <w:r w:rsidRPr="00F15DC0">
        <w:rPr>
          <w:sz w:val="24"/>
          <w:szCs w:val="24"/>
        </w:rPr>
        <w:t xml:space="preserve">, Первомайской, </w:t>
      </w:r>
      <w:proofErr w:type="spellStart"/>
      <w:r w:rsidRPr="00F15DC0">
        <w:rPr>
          <w:sz w:val="24"/>
          <w:szCs w:val="24"/>
        </w:rPr>
        <w:t>Луговской</w:t>
      </w:r>
      <w:proofErr w:type="spellEnd"/>
      <w:r w:rsidRPr="00F15DC0">
        <w:rPr>
          <w:sz w:val="24"/>
          <w:szCs w:val="24"/>
        </w:rPr>
        <w:t xml:space="preserve">, </w:t>
      </w:r>
      <w:proofErr w:type="spellStart"/>
      <w:r w:rsidRPr="00F15DC0">
        <w:rPr>
          <w:sz w:val="24"/>
          <w:szCs w:val="24"/>
        </w:rPr>
        <w:t>Лиманновской</w:t>
      </w:r>
      <w:proofErr w:type="spellEnd"/>
      <w:r w:rsidRPr="00F15DC0">
        <w:rPr>
          <w:sz w:val="24"/>
          <w:szCs w:val="24"/>
        </w:rPr>
        <w:t xml:space="preserve">, </w:t>
      </w:r>
      <w:proofErr w:type="spellStart"/>
      <w:r w:rsidRPr="00F15DC0">
        <w:rPr>
          <w:sz w:val="24"/>
          <w:szCs w:val="24"/>
        </w:rPr>
        <w:t>Новокаменской</w:t>
      </w:r>
      <w:proofErr w:type="spellEnd"/>
      <w:r w:rsidRPr="00F15DC0">
        <w:rPr>
          <w:sz w:val="24"/>
          <w:szCs w:val="24"/>
        </w:rPr>
        <w:t xml:space="preserve">  школах. В Ровенской школе </w:t>
      </w:r>
      <w:proofErr w:type="gramStart"/>
      <w:r w:rsidRPr="00F15DC0">
        <w:rPr>
          <w:sz w:val="24"/>
          <w:szCs w:val="24"/>
        </w:rPr>
        <w:t>приобретены</w:t>
      </w:r>
      <w:proofErr w:type="gramEnd"/>
      <w:r w:rsidRPr="00F15DC0">
        <w:rPr>
          <w:sz w:val="24"/>
          <w:szCs w:val="24"/>
        </w:rPr>
        <w:t xml:space="preserve">: морозильная камера, жарочный шкаф, электроплита, </w:t>
      </w:r>
      <w:proofErr w:type="spellStart"/>
      <w:r w:rsidRPr="00F15DC0">
        <w:rPr>
          <w:sz w:val="24"/>
          <w:szCs w:val="24"/>
        </w:rPr>
        <w:t>электросковорода</w:t>
      </w:r>
      <w:proofErr w:type="spellEnd"/>
      <w:r w:rsidRPr="00F15DC0">
        <w:rPr>
          <w:sz w:val="24"/>
          <w:szCs w:val="24"/>
        </w:rPr>
        <w:t xml:space="preserve">. Холодильное оборудование  </w:t>
      </w:r>
      <w:proofErr w:type="spellStart"/>
      <w:r w:rsidRPr="00F15DC0">
        <w:rPr>
          <w:sz w:val="24"/>
          <w:szCs w:val="24"/>
        </w:rPr>
        <w:t>вСкатовской</w:t>
      </w:r>
      <w:proofErr w:type="spellEnd"/>
      <w:r w:rsidRPr="00F15DC0">
        <w:rPr>
          <w:sz w:val="24"/>
          <w:szCs w:val="24"/>
        </w:rPr>
        <w:t xml:space="preserve">, </w:t>
      </w:r>
      <w:proofErr w:type="gramStart"/>
      <w:r w:rsidRPr="00F15DC0">
        <w:rPr>
          <w:sz w:val="24"/>
          <w:szCs w:val="24"/>
        </w:rPr>
        <w:t>Приволжской</w:t>
      </w:r>
      <w:proofErr w:type="gramEnd"/>
      <w:r w:rsidRPr="00F15DC0">
        <w:rPr>
          <w:sz w:val="24"/>
          <w:szCs w:val="24"/>
        </w:rPr>
        <w:t xml:space="preserve"> школах. Посуда приобретена в детские сады с. Кривояр и </w:t>
      </w:r>
      <w:proofErr w:type="gramStart"/>
      <w:r w:rsidRPr="00F15DC0">
        <w:rPr>
          <w:sz w:val="24"/>
          <w:szCs w:val="24"/>
        </w:rPr>
        <w:t>Привольное</w:t>
      </w:r>
      <w:proofErr w:type="gramEnd"/>
      <w:r w:rsidRPr="00F15DC0">
        <w:rPr>
          <w:sz w:val="24"/>
          <w:szCs w:val="24"/>
        </w:rPr>
        <w:t xml:space="preserve">, в </w:t>
      </w:r>
      <w:proofErr w:type="spellStart"/>
      <w:r w:rsidRPr="00F15DC0">
        <w:rPr>
          <w:sz w:val="24"/>
          <w:szCs w:val="24"/>
        </w:rPr>
        <w:t>Кочетновскую</w:t>
      </w:r>
      <w:proofErr w:type="spellEnd"/>
      <w:r w:rsidRPr="00F15DC0">
        <w:rPr>
          <w:sz w:val="24"/>
          <w:szCs w:val="24"/>
        </w:rPr>
        <w:t xml:space="preserve"> и </w:t>
      </w:r>
      <w:proofErr w:type="spellStart"/>
      <w:r w:rsidRPr="00F15DC0">
        <w:rPr>
          <w:sz w:val="24"/>
          <w:szCs w:val="24"/>
        </w:rPr>
        <w:t>Лиманновскую</w:t>
      </w:r>
      <w:proofErr w:type="spellEnd"/>
      <w:r w:rsidRPr="00F15DC0">
        <w:rPr>
          <w:sz w:val="24"/>
          <w:szCs w:val="24"/>
        </w:rPr>
        <w:t xml:space="preserve"> школы. Обновлена мебель на пищеблоках в </w:t>
      </w:r>
      <w:proofErr w:type="gramStart"/>
      <w:r w:rsidRPr="00F15DC0">
        <w:rPr>
          <w:sz w:val="24"/>
          <w:szCs w:val="24"/>
        </w:rPr>
        <w:t>Приволжской</w:t>
      </w:r>
      <w:proofErr w:type="gramEnd"/>
      <w:r w:rsidRPr="00F15DC0">
        <w:rPr>
          <w:sz w:val="24"/>
          <w:szCs w:val="24"/>
        </w:rPr>
        <w:t xml:space="preserve"> и </w:t>
      </w:r>
      <w:proofErr w:type="spellStart"/>
      <w:r w:rsidRPr="00F15DC0">
        <w:rPr>
          <w:sz w:val="24"/>
          <w:szCs w:val="24"/>
        </w:rPr>
        <w:t>Кривоярской</w:t>
      </w:r>
      <w:proofErr w:type="spellEnd"/>
      <w:r w:rsidRPr="00F15DC0">
        <w:rPr>
          <w:sz w:val="24"/>
          <w:szCs w:val="24"/>
        </w:rPr>
        <w:t xml:space="preserve"> школах. Заменена система вентиляции в Первомайской и </w:t>
      </w:r>
      <w:proofErr w:type="spellStart"/>
      <w:r w:rsidRPr="00F15DC0">
        <w:rPr>
          <w:sz w:val="24"/>
          <w:szCs w:val="24"/>
        </w:rPr>
        <w:t>Тарлыковской</w:t>
      </w:r>
      <w:proofErr w:type="spellEnd"/>
      <w:r w:rsidRPr="00F15DC0">
        <w:rPr>
          <w:sz w:val="24"/>
          <w:szCs w:val="24"/>
        </w:rPr>
        <w:t xml:space="preserve"> средних школах, ремонт вентиляции в </w:t>
      </w:r>
      <w:proofErr w:type="spellStart"/>
      <w:r w:rsidRPr="00F15DC0">
        <w:rPr>
          <w:sz w:val="24"/>
          <w:szCs w:val="24"/>
        </w:rPr>
        <w:t>Кочетновской</w:t>
      </w:r>
      <w:proofErr w:type="spellEnd"/>
      <w:r w:rsidRPr="00F15DC0">
        <w:rPr>
          <w:sz w:val="24"/>
          <w:szCs w:val="24"/>
        </w:rPr>
        <w:t xml:space="preserve"> и Приволжской средних школах. Подведено горячее водоснабжение в прачечную и кухню в детском саду №6 п. </w:t>
      </w:r>
      <w:proofErr w:type="gramStart"/>
      <w:r w:rsidRPr="00F15DC0">
        <w:rPr>
          <w:sz w:val="24"/>
          <w:szCs w:val="24"/>
        </w:rPr>
        <w:t>Лиманный</w:t>
      </w:r>
      <w:proofErr w:type="gramEnd"/>
      <w:r w:rsidRPr="00F15DC0">
        <w:rPr>
          <w:sz w:val="24"/>
          <w:szCs w:val="24"/>
        </w:rPr>
        <w:t>.</w:t>
      </w:r>
    </w:p>
    <w:p w:rsidR="00E17212" w:rsidRPr="00F15DC0" w:rsidRDefault="00E17212" w:rsidP="00C35BDF">
      <w:pPr>
        <w:pStyle w:val="a3"/>
        <w:ind w:firstLine="851"/>
        <w:jc w:val="both"/>
      </w:pPr>
      <w:r w:rsidRPr="00F15DC0">
        <w:t xml:space="preserve">Второй год подряд государственная итоговая аттестация проходит в условиях пандемии </w:t>
      </w:r>
      <w:proofErr w:type="spellStart"/>
      <w:r w:rsidRPr="00F15DC0">
        <w:rPr>
          <w:lang w:val="en-US"/>
        </w:rPr>
        <w:t>Covid</w:t>
      </w:r>
      <w:proofErr w:type="spellEnd"/>
      <w:r w:rsidRPr="00F15DC0">
        <w:t xml:space="preserve">-19. </w:t>
      </w:r>
    </w:p>
    <w:p w:rsidR="00E17212" w:rsidRPr="00F15DC0" w:rsidRDefault="00E17212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При проведении экзаменов выполнялись все необходимые требования санитарно- эпидемиологических правил.</w:t>
      </w:r>
    </w:p>
    <w:p w:rsidR="00E17212" w:rsidRPr="00F15DC0" w:rsidRDefault="00E17212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На ППЭ при проведении экзаменов присутствовали работники здравоохранения и полиции.</w:t>
      </w:r>
    </w:p>
    <w:p w:rsidR="00E21347" w:rsidRPr="00F15DC0" w:rsidRDefault="00E21347" w:rsidP="00C35B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5DC0">
        <w:rPr>
          <w:rFonts w:ascii="Times New Roman CYR" w:hAnsi="Times New Roman CYR" w:cs="Times New Roman CYR"/>
          <w:sz w:val="24"/>
          <w:szCs w:val="24"/>
        </w:rPr>
        <w:t xml:space="preserve">Пункт проведения экзаменов оборудован </w:t>
      </w:r>
      <w:proofErr w:type="spellStart"/>
      <w:r w:rsidRPr="00F15DC0">
        <w:rPr>
          <w:rFonts w:ascii="Times New Roman CYR" w:hAnsi="Times New Roman CYR" w:cs="Times New Roman CYR"/>
          <w:sz w:val="24"/>
          <w:szCs w:val="24"/>
        </w:rPr>
        <w:t>металлодетектором</w:t>
      </w:r>
      <w:proofErr w:type="spellEnd"/>
      <w:r w:rsidRPr="00F15DC0">
        <w:rPr>
          <w:rFonts w:ascii="Times New Roman CYR" w:hAnsi="Times New Roman CYR" w:cs="Times New Roman CYR"/>
          <w:sz w:val="24"/>
          <w:szCs w:val="24"/>
        </w:rPr>
        <w:t xml:space="preserve"> на входе  в зону проведения экзаменов. Определены все необходимые помещения.</w:t>
      </w:r>
    </w:p>
    <w:p w:rsidR="00E21347" w:rsidRPr="00F15DC0" w:rsidRDefault="00E21347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Аудитории и штаб ППЭ обеспечены необходимым оборудованием.</w:t>
      </w:r>
    </w:p>
    <w:p w:rsidR="00E17212" w:rsidRPr="00F15DC0" w:rsidRDefault="00E17212" w:rsidP="00C35BDF">
      <w:pPr>
        <w:pStyle w:val="a3"/>
        <w:ind w:firstLine="851"/>
        <w:jc w:val="both"/>
        <w:rPr>
          <w:rFonts w:ascii="Times New Roman CYR" w:hAnsi="Times New Roman CYR" w:cs="Times New Roman CYR"/>
        </w:rPr>
      </w:pPr>
      <w:r w:rsidRPr="00F15DC0">
        <w:rPr>
          <w:rFonts w:ascii="Times New Roman CYR" w:hAnsi="Times New Roman CYR" w:cs="Times New Roman CYR"/>
        </w:rPr>
        <w:t xml:space="preserve">Для организации процедуры проведения единого государственного экзамена было задействованы 20 работников пункта проведения экзаменов, для организации процедуры проведения основного государственного экзамена (9 </w:t>
      </w:r>
      <w:proofErr w:type="spellStart"/>
      <w:r w:rsidRPr="00F15DC0">
        <w:rPr>
          <w:rFonts w:ascii="Times New Roman CYR" w:hAnsi="Times New Roman CYR" w:cs="Times New Roman CYR"/>
        </w:rPr>
        <w:t>кл</w:t>
      </w:r>
      <w:proofErr w:type="spellEnd"/>
      <w:r w:rsidRPr="00F15DC0">
        <w:rPr>
          <w:rFonts w:ascii="Times New Roman CYR" w:hAnsi="Times New Roman CYR" w:cs="Times New Roman CYR"/>
        </w:rPr>
        <w:t xml:space="preserve">.) - 46 работников ППЭ.  Все работники ППЭ прошли обучение на </w:t>
      </w:r>
      <w:proofErr w:type="spellStart"/>
      <w:r w:rsidRPr="00F15DC0">
        <w:rPr>
          <w:rFonts w:ascii="Times New Roman CYR" w:hAnsi="Times New Roman CYR" w:cs="Times New Roman CYR"/>
        </w:rPr>
        <w:t>вебинарах</w:t>
      </w:r>
      <w:proofErr w:type="spellEnd"/>
      <w:r w:rsidRPr="00F15DC0">
        <w:rPr>
          <w:rFonts w:ascii="Times New Roman CYR" w:hAnsi="Times New Roman CYR" w:cs="Times New Roman CYR"/>
        </w:rPr>
        <w:t>, в процессе тренировочных мероприятиях и обучение учебной платформе.</w:t>
      </w:r>
    </w:p>
    <w:p w:rsidR="00E17212" w:rsidRPr="00F15DC0" w:rsidRDefault="00E17212" w:rsidP="00C35BDF">
      <w:pPr>
        <w:pStyle w:val="a3"/>
        <w:ind w:firstLine="851"/>
        <w:jc w:val="both"/>
      </w:pPr>
      <w:proofErr w:type="gramStart"/>
      <w:r w:rsidRPr="00F15DC0">
        <w:t xml:space="preserve">Итоговая аттестация в 9 классах проводилась в формах основного государственного экзамена или государственного выпускного экзамена (только по одному предмету из  двух обязательных предметов: русский язык или математика (по выбору). </w:t>
      </w:r>
      <w:proofErr w:type="gramEnd"/>
    </w:p>
    <w:p w:rsidR="00E17212" w:rsidRPr="00F15DC0" w:rsidRDefault="00E17212" w:rsidP="00C35BDF">
      <w:pPr>
        <w:pStyle w:val="a3"/>
        <w:ind w:firstLine="851"/>
        <w:jc w:val="both"/>
      </w:pPr>
      <w:r w:rsidRPr="00F15DC0">
        <w:t xml:space="preserve">Проведение  основного государственного экзамена по предметам по выбору в 2020-2021 учебном году было отменено, вместо этих экзаменов для девятиклассников проведены контрольные работы в мае 2021 года. Результат контрольной работы не являлся условием допуска девятиклассников к прохождению ГИА. Выставление полученной за контрольные работы отметки в классный журнал носило рекомендательный характер. </w:t>
      </w:r>
    </w:p>
    <w:p w:rsidR="00E17212" w:rsidRPr="00F15DC0" w:rsidRDefault="00E17212" w:rsidP="00C35BDF">
      <w:pPr>
        <w:pStyle w:val="a3"/>
        <w:ind w:firstLine="851"/>
        <w:jc w:val="both"/>
      </w:pPr>
      <w:r w:rsidRPr="00F15DC0">
        <w:lastRenderedPageBreak/>
        <w:t xml:space="preserve">На конец мая 2021 года в 9 классах обучалось  172 человек (2019г. -156, 2020г. – 171), из них 3 по адаптивной программе (получили свидетельства). ОГЭ проходили 169 обучающихся. </w:t>
      </w:r>
    </w:p>
    <w:p w:rsidR="00E17212" w:rsidRPr="00F15DC0" w:rsidRDefault="00E17212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Проведение ОГЭ на базе МБОУ СОШ р.п. Ровное было по двум предметам: русскому языку и математике.</w:t>
      </w:r>
    </w:p>
    <w:p w:rsidR="00E17212" w:rsidRPr="00F15DC0" w:rsidRDefault="00E17212" w:rsidP="00C35BDF">
      <w:pPr>
        <w:pStyle w:val="a3"/>
        <w:ind w:firstLine="851"/>
        <w:jc w:val="both"/>
      </w:pPr>
      <w:r w:rsidRPr="00F15DC0">
        <w:t xml:space="preserve">Качество знаний по русскому языку повысилось во всех образовательных организаций, кроме СОШ с. </w:t>
      </w:r>
      <w:proofErr w:type="spellStart"/>
      <w:r w:rsidRPr="00F15DC0">
        <w:t>Скатовка</w:t>
      </w:r>
      <w:proofErr w:type="spellEnd"/>
      <w:r w:rsidRPr="00F15DC0">
        <w:t>. Качество знаний</w:t>
      </w:r>
      <w:proofErr w:type="gramStart"/>
      <w:r w:rsidRPr="00F15DC0">
        <w:t>1</w:t>
      </w:r>
      <w:proofErr w:type="gramEnd"/>
      <w:r w:rsidRPr="00F15DC0">
        <w:t xml:space="preserve"> по математике понизилось во всех  школах, кроме п. Владимирский.</w:t>
      </w:r>
    </w:p>
    <w:p w:rsidR="00E17212" w:rsidRPr="00F15DC0" w:rsidRDefault="00E17212" w:rsidP="00C35BDF">
      <w:pPr>
        <w:pStyle w:val="a3"/>
        <w:ind w:firstLine="851"/>
        <w:jc w:val="both"/>
        <w:rPr>
          <w:bCs/>
        </w:rPr>
      </w:pPr>
      <w:r w:rsidRPr="00F15DC0">
        <w:t xml:space="preserve">Следует отметить, что обучающиеся школы п. </w:t>
      </w:r>
      <w:proofErr w:type="gramStart"/>
      <w:r w:rsidRPr="00F15DC0">
        <w:t>Владимирский</w:t>
      </w:r>
      <w:proofErr w:type="gramEnd"/>
      <w:r w:rsidRPr="00F15DC0">
        <w:t xml:space="preserve"> показывают стабильно хорошие результаты. </w:t>
      </w:r>
    </w:p>
    <w:p w:rsidR="00E17212" w:rsidRPr="00F15DC0" w:rsidRDefault="00E17212" w:rsidP="00C35BDF">
      <w:pPr>
        <w:pStyle w:val="a3"/>
        <w:ind w:firstLine="851"/>
        <w:jc w:val="both"/>
      </w:pPr>
      <w:proofErr w:type="gramStart"/>
      <w:r w:rsidRPr="00F15DC0">
        <w:t>По результатам ОГЭ по двум предметам 152(88,3%) обучающихся получили аттестаты об основном образовании, из них 4 – аттестаты особого образца (МБОУ СОШ р.п.</w:t>
      </w:r>
      <w:proofErr w:type="gramEnd"/>
      <w:r w:rsidRPr="00F15DC0">
        <w:t xml:space="preserve"> Ровное) (2019г. – 2 –МБОУ СОШ р.п. </w:t>
      </w:r>
      <w:proofErr w:type="gramStart"/>
      <w:r w:rsidRPr="00F15DC0">
        <w:t xml:space="preserve">Ровное)(2019г. -139ч. -89%, 2021г 148-88%). 6 обучающихся не прошли минимальный порог по двум предметам , 9 (8,9%) (2019-10-6,4%) – по русскому языку, 7 (14,8%) (2019г.-18 чел.-11,5%)– по математике. </w:t>
      </w:r>
      <w:proofErr w:type="gramEnd"/>
    </w:p>
    <w:p w:rsidR="00E17212" w:rsidRPr="00F15DC0" w:rsidRDefault="00E17212" w:rsidP="00C35BDF">
      <w:pPr>
        <w:pStyle w:val="a3"/>
        <w:ind w:firstLine="851"/>
        <w:jc w:val="both"/>
      </w:pPr>
      <w:r w:rsidRPr="00F15DC0">
        <w:t xml:space="preserve">Приказом об особенностях проведения ГИА-11 устанавливается, что итоговая аттестация в 11 классах проводится в форме единого государственного экзамена (ЕГЭ для лиц, планирующих поступление в ВУЗы) и государственного выпускного экзамена (ГВЭ для лиц, не планирующих поступление в ВУЗы). </w:t>
      </w:r>
    </w:p>
    <w:p w:rsidR="00E17212" w:rsidRPr="00F15DC0" w:rsidRDefault="00E17212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Проведение ЕГЭ на базе МБОУ СОШ р.п. </w:t>
      </w:r>
      <w:proofErr w:type="gramStart"/>
      <w:r w:rsidRPr="00F15DC0">
        <w:rPr>
          <w:bCs/>
          <w:sz w:val="24"/>
          <w:szCs w:val="24"/>
        </w:rPr>
        <w:t>Ровное</w:t>
      </w:r>
      <w:proofErr w:type="gramEnd"/>
      <w:r w:rsidRPr="00F15DC0">
        <w:rPr>
          <w:bCs/>
          <w:sz w:val="24"/>
          <w:szCs w:val="24"/>
        </w:rPr>
        <w:t xml:space="preserve"> проводилось по двум предметам: русскому языку и обществознанию.  Остальные предметы обучающиеся сдавали в г. Энгельс в связи с недостаточным количеством обучающихся необходимых для открытия пункта проведения экзаменов (математика-14, анг</w:t>
      </w:r>
      <w:proofErr w:type="gramStart"/>
      <w:r w:rsidRPr="00F15DC0">
        <w:rPr>
          <w:bCs/>
          <w:sz w:val="24"/>
          <w:szCs w:val="24"/>
        </w:rPr>
        <w:t>.я</w:t>
      </w:r>
      <w:proofErr w:type="gramEnd"/>
      <w:r w:rsidRPr="00F15DC0">
        <w:rPr>
          <w:bCs/>
          <w:sz w:val="24"/>
          <w:szCs w:val="24"/>
        </w:rPr>
        <w:t xml:space="preserve">зык-1, немецкий язык-1,  физика-5, химия-3, история-9, география-3, литература -3, информатика-2). </w:t>
      </w:r>
    </w:p>
    <w:p w:rsidR="00E17212" w:rsidRPr="00F15DC0" w:rsidRDefault="00E17212" w:rsidP="00C35BDF">
      <w:pPr>
        <w:pStyle w:val="a3"/>
        <w:ind w:firstLine="709"/>
        <w:jc w:val="both"/>
      </w:pPr>
      <w:r w:rsidRPr="00F15DC0">
        <w:t xml:space="preserve">В 2021 году зарегистрировано 42 участника ЕГЭ (АППГ-56) - обучающиеся 11 классов. 9 обучающихся проходили ГИА в форме ГВЭ, 33 в форме ЕГЭ по 12 предметам. </w:t>
      </w:r>
    </w:p>
    <w:p w:rsidR="00E17212" w:rsidRPr="00F15DC0" w:rsidRDefault="00E17212" w:rsidP="00C35BDF">
      <w:pPr>
        <w:pStyle w:val="a3"/>
        <w:ind w:firstLine="709"/>
        <w:jc w:val="both"/>
      </w:pPr>
      <w:r w:rsidRPr="00F15DC0">
        <w:t xml:space="preserve">Процент </w:t>
      </w:r>
      <w:proofErr w:type="spellStart"/>
      <w:r w:rsidRPr="00F15DC0">
        <w:t>недостижения</w:t>
      </w:r>
      <w:proofErr w:type="spellEnd"/>
      <w:r w:rsidRPr="00F15DC0">
        <w:t xml:space="preserve"> минимального порога сократился по 4 предметам из 12 предметов: математика (профильный уровень) на 4,2%, биологии на 4,2 %, истории на 10%, обществознанию </w:t>
      </w:r>
      <w:proofErr w:type="gramStart"/>
      <w:r w:rsidRPr="00F15DC0">
        <w:t>на</w:t>
      </w:r>
      <w:proofErr w:type="gramEnd"/>
      <w:r w:rsidRPr="00F15DC0">
        <w:t xml:space="preserve"> 18%. </w:t>
      </w:r>
      <w:proofErr w:type="gramStart"/>
      <w:r w:rsidRPr="00F15DC0">
        <w:t>По</w:t>
      </w:r>
      <w:proofErr w:type="gramEnd"/>
      <w:r w:rsidRPr="00F15DC0">
        <w:t xml:space="preserve"> русскому языку, английскому языку и литературе выпускников, не преодолевших минимальный порог, за последние три года не было.  По русскому языку 13 человек получили выше 70 баллов. </w:t>
      </w:r>
      <w:proofErr w:type="gramStart"/>
      <w:r w:rsidRPr="00F15DC0">
        <w:t>Максимальное количество (МБОУ СОШ р.п.</w:t>
      </w:r>
      <w:proofErr w:type="gramEnd"/>
      <w:r w:rsidRPr="00F15DC0">
        <w:t xml:space="preserve"> </w:t>
      </w:r>
      <w:proofErr w:type="gramStart"/>
      <w:r w:rsidRPr="00F15DC0">
        <w:t>Ровное) -98б.</w:t>
      </w:r>
      <w:proofErr w:type="gramEnd"/>
      <w:r w:rsidRPr="00F15DC0">
        <w:t xml:space="preserve"> По литературе (МБОУ СОШ с. </w:t>
      </w:r>
      <w:proofErr w:type="spellStart"/>
      <w:r w:rsidRPr="00F15DC0">
        <w:t>Тарлыковка</w:t>
      </w:r>
      <w:proofErr w:type="spellEnd"/>
      <w:r w:rsidRPr="00F15DC0">
        <w:t>)-97б.</w:t>
      </w:r>
    </w:p>
    <w:p w:rsidR="00E17212" w:rsidRPr="00F15DC0" w:rsidRDefault="00E17212" w:rsidP="00C35BDF">
      <w:pPr>
        <w:pStyle w:val="a3"/>
        <w:ind w:firstLine="709"/>
        <w:jc w:val="both"/>
      </w:pPr>
      <w:r w:rsidRPr="00F15DC0">
        <w:t xml:space="preserve">Процент </w:t>
      </w:r>
      <w:proofErr w:type="spellStart"/>
      <w:r w:rsidRPr="00F15DC0">
        <w:t>недостижения</w:t>
      </w:r>
      <w:proofErr w:type="spellEnd"/>
      <w:r w:rsidRPr="00F15DC0">
        <w:t xml:space="preserve"> минимального порога увеличился по двум предметам; хими</w:t>
      </w:r>
      <w:proofErr w:type="gramStart"/>
      <w:r w:rsidRPr="00F15DC0">
        <w:t>и-</w:t>
      </w:r>
      <w:proofErr w:type="gramEnd"/>
      <w:r w:rsidRPr="00F15DC0">
        <w:t xml:space="preserve"> на 38,1% (3 человека, два не прошли порог (Ровное, Приволжск максимальное количество баллов-86б.)и по географии на 50%(сдавали 2 человека, один не прошёл минимальный порог, максимальное-50б.)</w:t>
      </w:r>
    </w:p>
    <w:p w:rsidR="00E17212" w:rsidRPr="00F15DC0" w:rsidRDefault="00E17212" w:rsidP="00C35BDF">
      <w:pPr>
        <w:pStyle w:val="a3"/>
        <w:ind w:firstLine="709"/>
        <w:jc w:val="both"/>
      </w:pPr>
      <w:proofErr w:type="gramStart"/>
      <w:r w:rsidRPr="00F15DC0">
        <w:t>В двух образовательных организациях (МБОУ СОШ р.п.</w:t>
      </w:r>
      <w:proofErr w:type="gramEnd"/>
      <w:r w:rsidRPr="00F15DC0">
        <w:t xml:space="preserve"> </w:t>
      </w:r>
      <w:proofErr w:type="gramStart"/>
      <w:r w:rsidRPr="00F15DC0">
        <w:t xml:space="preserve">Ровное и МБОУ СОШ с. Приволжское) показатель </w:t>
      </w:r>
      <w:proofErr w:type="spellStart"/>
      <w:r w:rsidRPr="00F15DC0">
        <w:t>недостижения</w:t>
      </w:r>
      <w:proofErr w:type="spellEnd"/>
      <w:r w:rsidRPr="00F15DC0">
        <w:t xml:space="preserve"> минимального порогового балла по всем предметам превышает средний показатель по району (17,5%).</w:t>
      </w:r>
      <w:proofErr w:type="gramEnd"/>
    </w:p>
    <w:p w:rsidR="00E17212" w:rsidRPr="00F15DC0" w:rsidRDefault="00E17212" w:rsidP="00C35BDF">
      <w:pPr>
        <w:pStyle w:val="a3"/>
        <w:ind w:firstLine="709"/>
        <w:jc w:val="both"/>
      </w:pPr>
      <w:r w:rsidRPr="00F15DC0">
        <w:t xml:space="preserve">По трем  предметам не достигли минимального порога выпускники МБОУ СОШ р.п. </w:t>
      </w:r>
      <w:proofErr w:type="gramStart"/>
      <w:r w:rsidRPr="00F15DC0">
        <w:t>Ровное</w:t>
      </w:r>
      <w:proofErr w:type="gramEnd"/>
      <w:r w:rsidRPr="00F15DC0">
        <w:t xml:space="preserve"> (химия, география, информатика и ИКТ). По двум предметам не достигли минимального порога выпускники МБОУ СОШ с. </w:t>
      </w:r>
      <w:proofErr w:type="gramStart"/>
      <w:r w:rsidRPr="00F15DC0">
        <w:t>Приволжское</w:t>
      </w:r>
      <w:proofErr w:type="gramEnd"/>
      <w:r w:rsidRPr="00F15DC0">
        <w:t xml:space="preserve"> (биология, химия).</w:t>
      </w:r>
    </w:p>
    <w:p w:rsidR="00E17212" w:rsidRPr="00F15DC0" w:rsidRDefault="00E17212" w:rsidP="00C35BDF">
      <w:pPr>
        <w:pStyle w:val="a3"/>
        <w:ind w:firstLine="709"/>
        <w:jc w:val="both"/>
      </w:pPr>
      <w:r w:rsidRPr="00F15DC0">
        <w:t xml:space="preserve">Успешно прошли экзаменационные испытания выпускники  четырех ОУ:  </w:t>
      </w:r>
      <w:proofErr w:type="spellStart"/>
      <w:r w:rsidRPr="00F15DC0">
        <w:t>Скатовкой</w:t>
      </w:r>
      <w:proofErr w:type="spellEnd"/>
      <w:r w:rsidRPr="00F15DC0">
        <w:t xml:space="preserve">, </w:t>
      </w:r>
      <w:proofErr w:type="spellStart"/>
      <w:r w:rsidRPr="00F15DC0">
        <w:t>Кривоярской</w:t>
      </w:r>
      <w:proofErr w:type="spellEnd"/>
      <w:r w:rsidRPr="00F15DC0">
        <w:t xml:space="preserve">, </w:t>
      </w:r>
      <w:proofErr w:type="spellStart"/>
      <w:r w:rsidRPr="00F15DC0">
        <w:t>Тарлыковской</w:t>
      </w:r>
      <w:proofErr w:type="spellEnd"/>
      <w:r w:rsidRPr="00F15DC0">
        <w:t xml:space="preserve"> и </w:t>
      </w:r>
      <w:proofErr w:type="spellStart"/>
      <w:r w:rsidRPr="00F15DC0">
        <w:t>Луговской</w:t>
      </w:r>
      <w:proofErr w:type="spellEnd"/>
      <w:r w:rsidRPr="00F15DC0">
        <w:t xml:space="preserve"> школ.</w:t>
      </w:r>
    </w:p>
    <w:p w:rsidR="00E17212" w:rsidRPr="00F15DC0" w:rsidRDefault="00E17212" w:rsidP="00C35BDF">
      <w:pPr>
        <w:pStyle w:val="a3"/>
        <w:ind w:firstLine="708"/>
        <w:jc w:val="both"/>
      </w:pPr>
      <w:r w:rsidRPr="00F15DC0">
        <w:t>2 (АППГ-7,) обучающихся 11-х классов окончили школу с медалью «За особые успехи в учении» и своими результатами  подтвердили получение Знака Губернатора.</w:t>
      </w:r>
    </w:p>
    <w:p w:rsidR="00E17212" w:rsidRPr="00F15DC0" w:rsidRDefault="00E17212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При проведении ГИА на одном  предмете  ОГЭ и одном предмете ЕГЭ присутствовал представитель комитета по надзору министерства образования Саратовской области. </w:t>
      </w:r>
    </w:p>
    <w:p w:rsidR="00E17212" w:rsidRPr="00F15DC0" w:rsidRDefault="00E17212" w:rsidP="00C35BDF">
      <w:pPr>
        <w:ind w:firstLine="851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Экзамены прошли в штатном режиме, без нарушений.</w:t>
      </w:r>
    </w:p>
    <w:p w:rsidR="00623C01" w:rsidRPr="00F15DC0" w:rsidRDefault="00623C01" w:rsidP="00C35BDF">
      <w:pPr>
        <w:pStyle w:val="a3"/>
        <w:ind w:firstLine="709"/>
        <w:jc w:val="both"/>
      </w:pPr>
      <w:r w:rsidRPr="00F15DC0">
        <w:lastRenderedPageBreak/>
        <w:t xml:space="preserve">В </w:t>
      </w:r>
      <w:r w:rsidR="00E21347" w:rsidRPr="00F15DC0">
        <w:t xml:space="preserve">системе </w:t>
      </w:r>
      <w:r w:rsidRPr="00F15DC0">
        <w:t xml:space="preserve">общего образования детей района работает </w:t>
      </w:r>
      <w:r w:rsidR="002E5511" w:rsidRPr="00F15DC0">
        <w:t>209</w:t>
      </w:r>
      <w:r w:rsidRPr="00F15DC0">
        <w:t xml:space="preserve"> </w:t>
      </w:r>
      <w:proofErr w:type="spellStart"/>
      <w:r w:rsidRPr="00F15DC0">
        <w:t>педагогов</w:t>
      </w:r>
      <w:proofErr w:type="gramStart"/>
      <w:r w:rsidRPr="00F15DC0">
        <w:t>.В</w:t>
      </w:r>
      <w:proofErr w:type="spellEnd"/>
      <w:proofErr w:type="gramEnd"/>
      <w:r w:rsidRPr="00F15DC0">
        <w:t xml:space="preserve"> настоящее время имеется потребность в учителях физики (СОШ Привольное, СОШ с. </w:t>
      </w:r>
      <w:proofErr w:type="spellStart"/>
      <w:r w:rsidRPr="00F15DC0">
        <w:t>Тарлыковка</w:t>
      </w:r>
      <w:proofErr w:type="spellEnd"/>
      <w:r w:rsidRPr="00F15DC0">
        <w:t xml:space="preserve">, СОШ с. Приволжское, ООШ п. Лиманный), биологии и химии (СОШ с. Приволжское), английского и немецкого языков (СОШ с. Привольное, СОШ с. </w:t>
      </w:r>
      <w:proofErr w:type="spellStart"/>
      <w:r w:rsidRPr="00F15DC0">
        <w:t>Тарлыковка</w:t>
      </w:r>
      <w:proofErr w:type="spellEnd"/>
      <w:r w:rsidRPr="00F15DC0">
        <w:t xml:space="preserve">), математики (СОШ с. Привольное, СОШ с. </w:t>
      </w:r>
      <w:proofErr w:type="spellStart"/>
      <w:r w:rsidRPr="00F15DC0">
        <w:t>Тарлыковка</w:t>
      </w:r>
      <w:proofErr w:type="spellEnd"/>
      <w:r w:rsidRPr="00F15DC0">
        <w:t xml:space="preserve">), информатики и ИКТ СОШ с. </w:t>
      </w:r>
      <w:proofErr w:type="spellStart"/>
      <w:r w:rsidRPr="00F15DC0">
        <w:t>Скатовка</w:t>
      </w:r>
      <w:proofErr w:type="spellEnd"/>
      <w:r w:rsidRPr="00F15DC0">
        <w:t xml:space="preserve">), физической культуры (СОШ с. </w:t>
      </w:r>
      <w:proofErr w:type="spellStart"/>
      <w:r w:rsidRPr="00F15DC0">
        <w:t>Тарлыковка</w:t>
      </w:r>
      <w:proofErr w:type="spellEnd"/>
      <w:r w:rsidRPr="00F15DC0">
        <w:t xml:space="preserve">). </w:t>
      </w:r>
    </w:p>
    <w:p w:rsidR="00E21347" w:rsidRPr="00F15DC0" w:rsidRDefault="002E551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О</w:t>
      </w:r>
      <w:r w:rsidR="00623C01" w:rsidRPr="00F15DC0">
        <w:rPr>
          <w:bCs/>
          <w:sz w:val="24"/>
          <w:szCs w:val="24"/>
        </w:rPr>
        <w:t>существля</w:t>
      </w:r>
      <w:r w:rsidRPr="00F15DC0">
        <w:rPr>
          <w:bCs/>
          <w:sz w:val="24"/>
          <w:szCs w:val="24"/>
        </w:rPr>
        <w:t>ются</w:t>
      </w:r>
      <w:r w:rsidR="00623C01" w:rsidRPr="00F15DC0">
        <w:rPr>
          <w:bCs/>
          <w:sz w:val="24"/>
          <w:szCs w:val="24"/>
        </w:rPr>
        <w:t xml:space="preserve"> выплаты за классное руководство в размере 5 тыс</w:t>
      </w:r>
      <w:proofErr w:type="gramStart"/>
      <w:r w:rsidR="00623C01" w:rsidRPr="00F15DC0">
        <w:rPr>
          <w:bCs/>
          <w:sz w:val="24"/>
          <w:szCs w:val="24"/>
        </w:rPr>
        <w:t>.р</w:t>
      </w:r>
      <w:proofErr w:type="gramEnd"/>
      <w:r w:rsidR="00623C01" w:rsidRPr="00F15DC0">
        <w:rPr>
          <w:bCs/>
          <w:sz w:val="24"/>
          <w:szCs w:val="24"/>
        </w:rPr>
        <w:t xml:space="preserve">ублей 140 педагогам. </w:t>
      </w:r>
    </w:p>
    <w:p w:rsidR="00623C01" w:rsidRPr="00F15DC0" w:rsidRDefault="00623C0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Педагогические работники района постоянно повышают свое </w:t>
      </w:r>
      <w:r w:rsidR="00E21347" w:rsidRPr="00F15DC0">
        <w:rPr>
          <w:bCs/>
          <w:sz w:val="24"/>
          <w:szCs w:val="24"/>
        </w:rPr>
        <w:t>профессиональное</w:t>
      </w:r>
      <w:r w:rsidRPr="00F15DC0">
        <w:rPr>
          <w:bCs/>
          <w:sz w:val="24"/>
          <w:szCs w:val="24"/>
        </w:rPr>
        <w:t xml:space="preserve"> мастерство путем повышения квалификации на курсах, обучающих семинарах, </w:t>
      </w:r>
      <w:proofErr w:type="spellStart"/>
      <w:r w:rsidRPr="00F15DC0">
        <w:rPr>
          <w:bCs/>
          <w:sz w:val="24"/>
          <w:szCs w:val="24"/>
        </w:rPr>
        <w:t>вебинарах</w:t>
      </w:r>
      <w:proofErr w:type="spellEnd"/>
      <w:r w:rsidRPr="00F15DC0">
        <w:rPr>
          <w:bCs/>
          <w:sz w:val="24"/>
          <w:szCs w:val="24"/>
        </w:rPr>
        <w:t>, конференциях, конкурсах различных уровней.</w:t>
      </w:r>
    </w:p>
    <w:p w:rsidR="00623C01" w:rsidRPr="00F15DC0" w:rsidRDefault="00623C01" w:rsidP="00C35BDF">
      <w:pPr>
        <w:pStyle w:val="a3"/>
        <w:ind w:firstLine="851"/>
        <w:jc w:val="both"/>
      </w:pPr>
      <w:proofErr w:type="gramStart"/>
      <w:r w:rsidRPr="00F15DC0">
        <w:t>В течение учебного года  педагоги принимали участие в написании Всероссийского Диктанта по общественному здоровью в рамках федерального  проекта «Укрепление общественного здоровья» национального проекта «Демография», во Всероссийских Диктантах: правовом, Эколог</w:t>
      </w:r>
      <w:r w:rsidR="002E5511" w:rsidRPr="00F15DC0">
        <w:t>ическом</w:t>
      </w:r>
      <w:r w:rsidRPr="00F15DC0">
        <w:t xml:space="preserve">, Космическом, в Большом этнографическом, в Диктанте на знание Конституции Российской Федерации, проходили </w:t>
      </w:r>
      <w:proofErr w:type="spellStart"/>
      <w:r w:rsidRPr="00F15DC0">
        <w:t>онлайн-тесты</w:t>
      </w:r>
      <w:proofErr w:type="spellEnd"/>
      <w:r w:rsidRPr="00F15DC0">
        <w:t xml:space="preserve"> в рамках Всероссийского проекта «Культурный марафон» на тему «Культура регионов России».</w:t>
      </w:r>
      <w:proofErr w:type="gramEnd"/>
    </w:p>
    <w:p w:rsidR="00623C01" w:rsidRPr="00F15DC0" w:rsidRDefault="00623C01" w:rsidP="00C35BDF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Ассоциацией лучших учителей Ровенского района проведена межрегиональная муниципальная методическая конференция «Симфония идей и  мастерства», в которой приняли участие 11 педагогов из Ровенского района, а также педагоги из </w:t>
      </w:r>
      <w:proofErr w:type="gramStart"/>
      <w:r w:rsidRPr="00F15DC0">
        <w:rPr>
          <w:bCs/>
          <w:sz w:val="24"/>
          <w:szCs w:val="24"/>
        </w:rPr>
        <w:t>г</w:t>
      </w:r>
      <w:proofErr w:type="gramEnd"/>
      <w:r w:rsidRPr="00F15DC0">
        <w:rPr>
          <w:bCs/>
          <w:sz w:val="24"/>
          <w:szCs w:val="24"/>
        </w:rPr>
        <w:t xml:space="preserve">. Петровска, Энгельса, </w:t>
      </w:r>
      <w:proofErr w:type="spellStart"/>
      <w:r w:rsidRPr="00F15DC0">
        <w:rPr>
          <w:bCs/>
          <w:sz w:val="24"/>
          <w:szCs w:val="24"/>
        </w:rPr>
        <w:t>Энгельсского</w:t>
      </w:r>
      <w:proofErr w:type="spellEnd"/>
      <w:r w:rsidRPr="00F15DC0">
        <w:rPr>
          <w:bCs/>
          <w:sz w:val="24"/>
          <w:szCs w:val="24"/>
        </w:rPr>
        <w:t xml:space="preserve"> и </w:t>
      </w:r>
      <w:proofErr w:type="spellStart"/>
      <w:r w:rsidRPr="00F15DC0">
        <w:rPr>
          <w:bCs/>
          <w:sz w:val="24"/>
          <w:szCs w:val="24"/>
        </w:rPr>
        <w:t>Дергачевского</w:t>
      </w:r>
      <w:proofErr w:type="spellEnd"/>
      <w:r w:rsidRPr="00F15DC0">
        <w:rPr>
          <w:bCs/>
          <w:sz w:val="24"/>
          <w:szCs w:val="24"/>
        </w:rPr>
        <w:t xml:space="preserve"> районов и из Курской области. Победители и призеры были определены по номинациям.</w:t>
      </w:r>
    </w:p>
    <w:p w:rsidR="00623C01" w:rsidRPr="00F15DC0" w:rsidRDefault="00623C01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Учителя </w:t>
      </w:r>
      <w:proofErr w:type="spellStart"/>
      <w:r w:rsidRPr="00F15DC0">
        <w:rPr>
          <w:color w:val="000000"/>
          <w:spacing w:val="10"/>
          <w:shd w:val="clear" w:color="auto" w:fill="FFFFFF"/>
        </w:rPr>
        <w:t>Тарлыковской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стали призерами регионального конкурса научно-исследовательских работ педагогов «Грани педагогического исследования»: учитель иностранных языков </w:t>
      </w:r>
      <w:proofErr w:type="spellStart"/>
      <w:r w:rsidRPr="00F15DC0">
        <w:rPr>
          <w:color w:val="000000"/>
          <w:spacing w:val="10"/>
          <w:shd w:val="clear" w:color="auto" w:fill="FFFFFF"/>
        </w:rPr>
        <w:t>Ермекова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Ольга </w:t>
      </w:r>
      <w:proofErr w:type="spellStart"/>
      <w:r w:rsidRPr="00F15DC0">
        <w:rPr>
          <w:color w:val="000000"/>
          <w:spacing w:val="10"/>
          <w:shd w:val="clear" w:color="auto" w:fill="FFFFFF"/>
        </w:rPr>
        <w:t>Ураковна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в номинации «Социально-экологические исследования в рамках образовательной организации», учитель Манухина Наталья Анатольевна в номинации «Современные педагогические технологии, методики обучения и воспитания».</w:t>
      </w:r>
    </w:p>
    <w:p w:rsidR="00623C01" w:rsidRPr="00F15DC0" w:rsidRDefault="00623C01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Учитель начальных классов </w:t>
      </w:r>
      <w:proofErr w:type="spellStart"/>
      <w:r w:rsidRPr="00F15DC0">
        <w:rPr>
          <w:color w:val="000000"/>
          <w:spacing w:val="10"/>
          <w:shd w:val="clear" w:color="auto" w:fill="FFFFFF"/>
        </w:rPr>
        <w:t>Скатовской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Кузьмина Людмила Юрьевна стала победителем в Международном  педагогическом конкурсе «Педагог 21 века: опыт, достижения, методика» в номинации «Педаго</w:t>
      </w:r>
      <w:proofErr w:type="gramStart"/>
      <w:r w:rsidRPr="00F15DC0">
        <w:rPr>
          <w:color w:val="000000"/>
          <w:spacing w:val="10"/>
          <w:shd w:val="clear" w:color="auto" w:fill="FFFFFF"/>
        </w:rPr>
        <w:t>г-</w:t>
      </w:r>
      <w:proofErr w:type="gramEnd"/>
      <w:r w:rsidRPr="00F15DC0">
        <w:rPr>
          <w:color w:val="000000"/>
          <w:spacing w:val="10"/>
          <w:shd w:val="clear" w:color="auto" w:fill="FFFFFF"/>
        </w:rPr>
        <w:t xml:space="preserve"> мое призвание!»,</w:t>
      </w:r>
    </w:p>
    <w:p w:rsidR="00623C01" w:rsidRPr="00F15DC0" w:rsidRDefault="00623C01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директор </w:t>
      </w:r>
      <w:proofErr w:type="spellStart"/>
      <w:r w:rsidRPr="00F15DC0">
        <w:rPr>
          <w:color w:val="000000"/>
          <w:spacing w:val="10"/>
          <w:shd w:val="clear" w:color="auto" w:fill="FFFFFF"/>
        </w:rPr>
        <w:t>Скатовской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средней школы </w:t>
      </w:r>
      <w:proofErr w:type="spellStart"/>
      <w:r w:rsidRPr="00F15DC0">
        <w:rPr>
          <w:color w:val="000000"/>
          <w:spacing w:val="10"/>
          <w:shd w:val="clear" w:color="auto" w:fill="FFFFFF"/>
        </w:rPr>
        <w:t>Винокурова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Галина Викторовна и заместитель директора по воспитательной работе </w:t>
      </w:r>
      <w:proofErr w:type="spellStart"/>
      <w:r w:rsidRPr="00F15DC0">
        <w:rPr>
          <w:color w:val="000000"/>
          <w:spacing w:val="10"/>
          <w:shd w:val="clear" w:color="auto" w:fill="FFFFFF"/>
        </w:rPr>
        <w:t>Гелимова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</w:t>
      </w:r>
      <w:proofErr w:type="spellStart"/>
      <w:r w:rsidRPr="00F15DC0">
        <w:rPr>
          <w:color w:val="000000"/>
          <w:spacing w:val="10"/>
          <w:shd w:val="clear" w:color="auto" w:fill="FFFFFF"/>
        </w:rPr>
        <w:t>Гульнара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</w:t>
      </w:r>
      <w:proofErr w:type="spellStart"/>
      <w:r w:rsidRPr="00F15DC0">
        <w:rPr>
          <w:color w:val="000000"/>
          <w:spacing w:val="10"/>
          <w:shd w:val="clear" w:color="auto" w:fill="FFFFFF"/>
        </w:rPr>
        <w:t>Нургалиевна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приняли участие в Международном педагогическом форуме «</w:t>
      </w:r>
      <w:proofErr w:type="spellStart"/>
      <w:r w:rsidRPr="00F15DC0">
        <w:rPr>
          <w:color w:val="000000"/>
          <w:spacing w:val="10"/>
          <w:shd w:val="clear" w:color="auto" w:fill="FFFFFF"/>
        </w:rPr>
        <w:t>EdEXPO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— 2021: образование с позиций будущего», который проходил на виртуальной платформе в нескольких форматах: дискуссии, посвященные вопросам образования, </w:t>
      </w:r>
      <w:proofErr w:type="spellStart"/>
      <w:r w:rsidRPr="00F15DC0">
        <w:rPr>
          <w:color w:val="000000"/>
          <w:spacing w:val="10"/>
          <w:shd w:val="clear" w:color="auto" w:fill="FFFFFF"/>
        </w:rPr>
        <w:t>онлайн-выставка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инноваций и методический вернисаж — </w:t>
      </w:r>
      <w:proofErr w:type="spellStart"/>
      <w:r w:rsidRPr="00F15DC0">
        <w:rPr>
          <w:color w:val="000000"/>
          <w:spacing w:val="10"/>
          <w:shd w:val="clear" w:color="auto" w:fill="FFFFFF"/>
        </w:rPr>
        <w:t>постерная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секция работ экспертного сообщества.</w:t>
      </w:r>
    </w:p>
    <w:p w:rsidR="00623C01" w:rsidRPr="00F15DC0" w:rsidRDefault="00623C01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Также </w:t>
      </w:r>
      <w:proofErr w:type="spellStart"/>
      <w:r w:rsidRPr="00F15DC0">
        <w:rPr>
          <w:color w:val="000000"/>
          <w:spacing w:val="10"/>
          <w:shd w:val="clear" w:color="auto" w:fill="FFFFFF"/>
        </w:rPr>
        <w:t>Винокурова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Галина Викторовна стала победителем областного конкурса «</w:t>
      </w:r>
      <w:proofErr w:type="gramStart"/>
      <w:r w:rsidRPr="00F15DC0">
        <w:rPr>
          <w:color w:val="000000"/>
          <w:spacing w:val="10"/>
          <w:shd w:val="clear" w:color="auto" w:fill="FFFFFF"/>
        </w:rPr>
        <w:t>Лучший</w:t>
      </w:r>
      <w:proofErr w:type="gramEnd"/>
      <w:r w:rsidRPr="00F15DC0">
        <w:rPr>
          <w:color w:val="000000"/>
          <w:spacing w:val="10"/>
          <w:shd w:val="clear" w:color="auto" w:fill="FFFFFF"/>
        </w:rPr>
        <w:t xml:space="preserve"> социальный  партнер-2021» и была награждена дипломом и медалью.</w:t>
      </w:r>
    </w:p>
    <w:p w:rsidR="00623C01" w:rsidRPr="00F15DC0" w:rsidRDefault="00623C01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В марте </w:t>
      </w:r>
      <w:proofErr w:type="spellStart"/>
      <w:r w:rsidRPr="00F15DC0">
        <w:rPr>
          <w:color w:val="000000"/>
          <w:spacing w:val="10"/>
          <w:shd w:val="clear" w:color="auto" w:fill="FFFFFF"/>
        </w:rPr>
        <w:t>Скатовской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школе присвоен статус Инновационной площадки Института воспитания по итогам конкурса федеральных инновационных площадок.</w:t>
      </w:r>
    </w:p>
    <w:p w:rsidR="00623C01" w:rsidRPr="00F15DC0" w:rsidRDefault="00623C01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На областном форуме общеобразовательных организаций, Саратовской области,  носящих имена Героев Советского Союза заместитель директора </w:t>
      </w:r>
      <w:proofErr w:type="spellStart"/>
      <w:r w:rsidRPr="00F15DC0">
        <w:rPr>
          <w:color w:val="000000"/>
          <w:spacing w:val="10"/>
          <w:shd w:val="clear" w:color="auto" w:fill="FFFFFF"/>
        </w:rPr>
        <w:t>Тарлыковской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выступила с докладом «Методика работы по увековечиванию памяти Героя Советского  Союза </w:t>
      </w:r>
      <w:proofErr w:type="spellStart"/>
      <w:r w:rsidRPr="00F15DC0">
        <w:rPr>
          <w:color w:val="000000"/>
          <w:spacing w:val="10"/>
          <w:shd w:val="clear" w:color="auto" w:fill="FFFFFF"/>
        </w:rPr>
        <w:t>Райкунова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А.В.». Школа была </w:t>
      </w:r>
      <w:r w:rsidRPr="00F15DC0">
        <w:rPr>
          <w:color w:val="000000"/>
          <w:spacing w:val="10"/>
          <w:shd w:val="clear" w:color="auto" w:fill="FFFFFF"/>
        </w:rPr>
        <w:lastRenderedPageBreak/>
        <w:t>награждена дипломом и памятным знаком за активную работу по патриотическому воспитанию.</w:t>
      </w:r>
    </w:p>
    <w:p w:rsidR="00623C01" w:rsidRPr="00F15DC0" w:rsidRDefault="00E21347" w:rsidP="00C35BDF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>П</w:t>
      </w:r>
      <w:r w:rsidR="00623C01" w:rsidRPr="00F15DC0">
        <w:rPr>
          <w:color w:val="000000"/>
          <w:spacing w:val="10"/>
          <w:shd w:val="clear" w:color="auto" w:fill="FFFFFF"/>
        </w:rPr>
        <w:t xml:space="preserve">едагоги </w:t>
      </w:r>
      <w:proofErr w:type="spellStart"/>
      <w:r w:rsidR="00623C01" w:rsidRPr="00F15DC0">
        <w:rPr>
          <w:color w:val="000000"/>
          <w:spacing w:val="10"/>
          <w:shd w:val="clear" w:color="auto" w:fill="FFFFFF"/>
        </w:rPr>
        <w:t>Тарлыковской</w:t>
      </w:r>
      <w:proofErr w:type="spellEnd"/>
      <w:r w:rsidR="00623C01" w:rsidRPr="00F15DC0">
        <w:rPr>
          <w:color w:val="000000"/>
          <w:spacing w:val="10"/>
          <w:shd w:val="clear" w:color="auto" w:fill="FFFFFF"/>
        </w:rPr>
        <w:t xml:space="preserve"> школы: </w:t>
      </w:r>
      <w:proofErr w:type="spellStart"/>
      <w:r w:rsidR="00623C01" w:rsidRPr="00F15DC0">
        <w:rPr>
          <w:color w:val="000000"/>
          <w:spacing w:val="10"/>
          <w:shd w:val="clear" w:color="auto" w:fill="FFFFFF"/>
        </w:rPr>
        <w:t>УсиковаЖанслу</w:t>
      </w:r>
      <w:proofErr w:type="spellEnd"/>
      <w:r w:rsidR="00623C01" w:rsidRPr="00F15DC0">
        <w:rPr>
          <w:color w:val="000000"/>
          <w:spacing w:val="10"/>
          <w:shd w:val="clear" w:color="auto" w:fill="FFFFFF"/>
        </w:rPr>
        <w:t xml:space="preserve"> Сергеевна, </w:t>
      </w:r>
      <w:proofErr w:type="spellStart"/>
      <w:r w:rsidR="00623C01" w:rsidRPr="00F15DC0">
        <w:rPr>
          <w:color w:val="000000"/>
          <w:spacing w:val="10"/>
          <w:shd w:val="clear" w:color="auto" w:fill="FFFFFF"/>
        </w:rPr>
        <w:t>Гелимова</w:t>
      </w:r>
      <w:proofErr w:type="spellEnd"/>
      <w:r w:rsidR="00623C01" w:rsidRPr="00F15DC0">
        <w:rPr>
          <w:color w:val="000000"/>
          <w:spacing w:val="10"/>
          <w:shd w:val="clear" w:color="auto" w:fill="FFFFFF"/>
        </w:rPr>
        <w:t xml:space="preserve"> Наталья Валентиновна, Черемушкина Любовь Викторовна стали победителями областного конкурса «Растим патриотов России» в номинации «Методические материалы по проведению поисковой работы по увековечиванию памяти погибших защитников Отечества».</w:t>
      </w:r>
    </w:p>
    <w:p w:rsidR="00623C01" w:rsidRPr="00F15DC0" w:rsidRDefault="00C95052" w:rsidP="00C35BDF">
      <w:pPr>
        <w:pStyle w:val="a3"/>
        <w:ind w:firstLine="851"/>
        <w:jc w:val="both"/>
      </w:pPr>
      <w:r w:rsidRPr="00F15DC0">
        <w:rPr>
          <w:shd w:val="clear" w:color="auto" w:fill="FFFFFF"/>
        </w:rPr>
        <w:t>П</w:t>
      </w:r>
      <w:r w:rsidR="00623C01" w:rsidRPr="00F15DC0">
        <w:rPr>
          <w:shd w:val="clear" w:color="auto" w:fill="FFFFFF"/>
        </w:rPr>
        <w:t>роведен муниципальны</w:t>
      </w:r>
      <w:r w:rsidRPr="00F15DC0">
        <w:rPr>
          <w:shd w:val="clear" w:color="auto" w:fill="FFFFFF"/>
        </w:rPr>
        <w:t>й</w:t>
      </w:r>
      <w:r w:rsidR="00623C01" w:rsidRPr="00F15DC0">
        <w:rPr>
          <w:shd w:val="clear" w:color="auto" w:fill="FFFFFF"/>
        </w:rPr>
        <w:t xml:space="preserve"> этап конкурс</w:t>
      </w:r>
      <w:r w:rsidRPr="00F15DC0">
        <w:rPr>
          <w:shd w:val="clear" w:color="auto" w:fill="FFFFFF"/>
        </w:rPr>
        <w:t>а профессионального мастерства</w:t>
      </w:r>
      <w:r w:rsidR="00623C01" w:rsidRPr="00F15DC0">
        <w:rPr>
          <w:shd w:val="clear" w:color="auto" w:fill="FFFFFF"/>
        </w:rPr>
        <w:t xml:space="preserve"> «Учитель года-2021». </w:t>
      </w:r>
      <w:r w:rsidR="00623C01" w:rsidRPr="00F15DC0">
        <w:t xml:space="preserve"> Победител</w:t>
      </w:r>
      <w:r w:rsidRPr="00F15DC0">
        <w:t>ь</w:t>
      </w:r>
      <w:r w:rsidR="00623C01" w:rsidRPr="00F15DC0">
        <w:t xml:space="preserve"> – учитель музыки Ровенской средней школы </w:t>
      </w:r>
      <w:proofErr w:type="spellStart"/>
      <w:r w:rsidR="00623C01" w:rsidRPr="00F15DC0">
        <w:t>Крутякова</w:t>
      </w:r>
      <w:proofErr w:type="spellEnd"/>
      <w:r w:rsidR="00623C01" w:rsidRPr="00F15DC0">
        <w:t xml:space="preserve"> Светлана Николаевна принял</w:t>
      </w:r>
      <w:r w:rsidRPr="00F15DC0">
        <w:t>а</w:t>
      </w:r>
      <w:r w:rsidR="00623C01" w:rsidRPr="00F15DC0">
        <w:t xml:space="preserve"> участие в региональн</w:t>
      </w:r>
      <w:r w:rsidRPr="00F15DC0">
        <w:t>ом</w:t>
      </w:r>
      <w:r w:rsidR="00623C01" w:rsidRPr="00F15DC0">
        <w:t xml:space="preserve"> этап</w:t>
      </w:r>
      <w:r w:rsidRPr="00F15DC0">
        <w:t>е</w:t>
      </w:r>
      <w:r w:rsidR="00623C01" w:rsidRPr="00F15DC0">
        <w:t xml:space="preserve"> конкурса, нов финал не вышл</w:t>
      </w:r>
      <w:r w:rsidRPr="00F15DC0">
        <w:t>а</w:t>
      </w:r>
      <w:r w:rsidR="00623C01" w:rsidRPr="00F15DC0">
        <w:t>.</w:t>
      </w:r>
    </w:p>
    <w:p w:rsidR="00623C01" w:rsidRPr="00F15DC0" w:rsidRDefault="00623C01" w:rsidP="00C35BDF">
      <w:pPr>
        <w:pStyle w:val="a3"/>
        <w:jc w:val="both"/>
        <w:rPr>
          <w:rFonts w:eastAsia="Calibri"/>
        </w:rPr>
      </w:pPr>
      <w:r w:rsidRPr="00F15DC0">
        <w:rPr>
          <w:rFonts w:eastAsia="Calibri"/>
        </w:rPr>
        <w:t xml:space="preserve">           В декабре 2020 года молодые педагоги </w:t>
      </w:r>
      <w:proofErr w:type="spellStart"/>
      <w:r w:rsidRPr="00F15DC0">
        <w:rPr>
          <w:rFonts w:eastAsia="Calibri"/>
        </w:rPr>
        <w:t>Скатовской</w:t>
      </w:r>
      <w:proofErr w:type="spellEnd"/>
      <w:r w:rsidRPr="00F15DC0">
        <w:rPr>
          <w:rFonts w:eastAsia="Calibri"/>
        </w:rPr>
        <w:t xml:space="preserve"> школы </w:t>
      </w:r>
      <w:proofErr w:type="spellStart"/>
      <w:r w:rsidRPr="00F15DC0">
        <w:rPr>
          <w:rFonts w:eastAsia="Calibri"/>
        </w:rPr>
        <w:t>Гелимова</w:t>
      </w:r>
      <w:proofErr w:type="spellEnd"/>
      <w:r w:rsidRPr="00F15DC0">
        <w:rPr>
          <w:rFonts w:eastAsia="Calibri"/>
        </w:rPr>
        <w:t xml:space="preserve"> </w:t>
      </w:r>
      <w:proofErr w:type="spellStart"/>
      <w:r w:rsidRPr="00F15DC0">
        <w:rPr>
          <w:rFonts w:eastAsia="Calibri"/>
        </w:rPr>
        <w:t>Гульнара</w:t>
      </w:r>
      <w:proofErr w:type="spellEnd"/>
      <w:r w:rsidRPr="00F15DC0">
        <w:rPr>
          <w:rFonts w:eastAsia="Calibri"/>
        </w:rPr>
        <w:t xml:space="preserve"> </w:t>
      </w:r>
      <w:proofErr w:type="spellStart"/>
      <w:r w:rsidRPr="00F15DC0">
        <w:rPr>
          <w:rFonts w:eastAsia="Calibri"/>
        </w:rPr>
        <w:t>Нургалиева-заместитель</w:t>
      </w:r>
      <w:proofErr w:type="spellEnd"/>
      <w:r w:rsidRPr="00F15DC0">
        <w:rPr>
          <w:rFonts w:eastAsia="Calibri"/>
        </w:rPr>
        <w:t xml:space="preserve"> директора школы  по воспитательной работе и Аминов </w:t>
      </w:r>
      <w:proofErr w:type="spellStart"/>
      <w:r w:rsidRPr="00F15DC0">
        <w:rPr>
          <w:rFonts w:eastAsia="Calibri"/>
        </w:rPr>
        <w:t>НурланАдульсултанови</w:t>
      </w:r>
      <w:proofErr w:type="gramStart"/>
      <w:r w:rsidRPr="00F15DC0">
        <w:rPr>
          <w:rFonts w:eastAsia="Calibri"/>
        </w:rPr>
        <w:t>ч</w:t>
      </w:r>
      <w:proofErr w:type="spellEnd"/>
      <w:r w:rsidRPr="00F15DC0">
        <w:rPr>
          <w:rFonts w:eastAsia="Calibri"/>
        </w:rPr>
        <w:t>-</w:t>
      </w:r>
      <w:proofErr w:type="gramEnd"/>
      <w:r w:rsidRPr="00F15DC0">
        <w:rPr>
          <w:rFonts w:eastAsia="Calibri"/>
        </w:rPr>
        <w:t xml:space="preserve"> учитель истории, приняли участие в областном этапе Всероссийского конкурса «Педагогический дебют» и прошли в финал в номинациях «Молодые управленцы» и  «Молодые классные руководители». </w:t>
      </w:r>
    </w:p>
    <w:p w:rsidR="00623C01" w:rsidRPr="00F15DC0" w:rsidRDefault="00623C01" w:rsidP="00C35BDF">
      <w:pPr>
        <w:pStyle w:val="a3"/>
        <w:jc w:val="both"/>
        <w:rPr>
          <w:rFonts w:eastAsia="Calibri"/>
        </w:rPr>
      </w:pPr>
      <w:r w:rsidRPr="00F15DC0">
        <w:rPr>
          <w:rFonts w:eastAsia="Calibri"/>
        </w:rPr>
        <w:t xml:space="preserve">           В образовательных организациях района налажена система наставничества среди педагогов, и как результат, в сентябре 2020 года учитель русского языка и литературы Первомайской средней школы  </w:t>
      </w:r>
      <w:proofErr w:type="spellStart"/>
      <w:r w:rsidRPr="00F15DC0">
        <w:rPr>
          <w:rFonts w:eastAsia="Calibri"/>
        </w:rPr>
        <w:t>Шокина</w:t>
      </w:r>
      <w:proofErr w:type="spellEnd"/>
      <w:r w:rsidRPr="00F15DC0">
        <w:rPr>
          <w:rFonts w:eastAsia="Calibri"/>
        </w:rPr>
        <w:t xml:space="preserve"> Светлана Геннадьевна была награждена медалью «Лучший наставник  молодежи» за личный вклад в развитие творческого потенциала молодых работников системы образования.</w:t>
      </w:r>
    </w:p>
    <w:p w:rsidR="008126D3" w:rsidRPr="00F15DC0" w:rsidRDefault="008126D3" w:rsidP="00C35BDF">
      <w:pPr>
        <w:jc w:val="both"/>
        <w:rPr>
          <w:iCs/>
          <w:sz w:val="24"/>
          <w:szCs w:val="24"/>
          <w:shd w:val="clear" w:color="auto" w:fill="FFFFFF"/>
        </w:rPr>
      </w:pPr>
      <w:r w:rsidRPr="00F15DC0">
        <w:rPr>
          <w:sz w:val="24"/>
          <w:szCs w:val="24"/>
        </w:rPr>
        <w:t xml:space="preserve">В  рамках национального проекта «Образование» в июле 2020 года </w:t>
      </w:r>
      <w:proofErr w:type="spellStart"/>
      <w:r w:rsidRPr="00F15DC0">
        <w:rPr>
          <w:sz w:val="24"/>
          <w:szCs w:val="24"/>
        </w:rPr>
        <w:t>Минпросвещение</w:t>
      </w:r>
      <w:proofErr w:type="spellEnd"/>
      <w:r w:rsidRPr="00F15DC0">
        <w:rPr>
          <w:sz w:val="24"/>
          <w:szCs w:val="24"/>
        </w:rPr>
        <w:t xml:space="preserve">  России запустило проект «500+» по поддержке школ с низкими образовательными результатами.    </w:t>
      </w:r>
      <w:r w:rsidRPr="00F15DC0">
        <w:rPr>
          <w:iCs/>
          <w:sz w:val="24"/>
          <w:szCs w:val="24"/>
          <w:shd w:val="clear" w:color="auto" w:fill="FFFFFF"/>
        </w:rPr>
        <w:t>Основной целью проекта является адресная методическая поддержка школ с низкими образовательными результатами, а также учащихся, испытывающих трудности в учении.</w:t>
      </w:r>
    </w:p>
    <w:p w:rsidR="008126D3" w:rsidRPr="00F15DC0" w:rsidRDefault="00E1265E" w:rsidP="00C35BDF">
      <w:pPr>
        <w:jc w:val="both"/>
        <w:rPr>
          <w:sz w:val="24"/>
          <w:szCs w:val="24"/>
        </w:rPr>
      </w:pPr>
      <w:r w:rsidRPr="00F15DC0">
        <w:rPr>
          <w:sz w:val="24"/>
          <w:szCs w:val="24"/>
        </w:rPr>
        <w:tab/>
      </w:r>
      <w:r w:rsidR="008126D3" w:rsidRPr="00F15DC0">
        <w:rPr>
          <w:sz w:val="24"/>
          <w:szCs w:val="24"/>
        </w:rPr>
        <w:t>В прошедшем учебном году в проекте «500+» участвовал</w:t>
      </w:r>
      <w:r w:rsidRPr="00F15DC0">
        <w:rPr>
          <w:sz w:val="24"/>
          <w:szCs w:val="24"/>
        </w:rPr>
        <w:t>а</w:t>
      </w:r>
      <w:r w:rsidR="008126D3" w:rsidRPr="00F15DC0">
        <w:rPr>
          <w:sz w:val="24"/>
          <w:szCs w:val="24"/>
        </w:rPr>
        <w:t xml:space="preserve"> МБОУ СОШ </w:t>
      </w:r>
      <w:proofErr w:type="spellStart"/>
      <w:r w:rsidR="008126D3" w:rsidRPr="00F15DC0">
        <w:rPr>
          <w:sz w:val="24"/>
          <w:szCs w:val="24"/>
        </w:rPr>
        <w:t>с</w:t>
      </w:r>
      <w:proofErr w:type="gramStart"/>
      <w:r w:rsidR="008126D3" w:rsidRPr="00F15DC0">
        <w:rPr>
          <w:sz w:val="24"/>
          <w:szCs w:val="24"/>
        </w:rPr>
        <w:t>.К</w:t>
      </w:r>
      <w:proofErr w:type="gramEnd"/>
      <w:r w:rsidR="008126D3" w:rsidRPr="00F15DC0">
        <w:rPr>
          <w:sz w:val="24"/>
          <w:szCs w:val="24"/>
        </w:rPr>
        <w:t>очетное</w:t>
      </w:r>
      <w:proofErr w:type="spellEnd"/>
      <w:r w:rsidR="008126D3" w:rsidRPr="00F15DC0">
        <w:rPr>
          <w:sz w:val="24"/>
          <w:szCs w:val="24"/>
        </w:rPr>
        <w:t>.  Куратором  проекта в районе была назначена директор МБОУ СОШ р.п</w:t>
      </w:r>
      <w:proofErr w:type="gramStart"/>
      <w:r w:rsidR="008126D3" w:rsidRPr="00F15DC0">
        <w:rPr>
          <w:sz w:val="24"/>
          <w:szCs w:val="24"/>
        </w:rPr>
        <w:t>.Р</w:t>
      </w:r>
      <w:proofErr w:type="gramEnd"/>
      <w:r w:rsidR="008126D3" w:rsidRPr="00F15DC0">
        <w:rPr>
          <w:sz w:val="24"/>
          <w:szCs w:val="24"/>
        </w:rPr>
        <w:t xml:space="preserve">овное  </w:t>
      </w:r>
      <w:proofErr w:type="spellStart"/>
      <w:r w:rsidR="008126D3" w:rsidRPr="00F15DC0">
        <w:rPr>
          <w:sz w:val="24"/>
          <w:szCs w:val="24"/>
        </w:rPr>
        <w:t>Скачкова</w:t>
      </w:r>
      <w:proofErr w:type="spellEnd"/>
      <w:r w:rsidR="008126D3" w:rsidRPr="00F15DC0">
        <w:rPr>
          <w:sz w:val="24"/>
          <w:szCs w:val="24"/>
        </w:rPr>
        <w:t xml:space="preserve"> Л.Н. Заключен договор о сетевом взаимодействии, в рамках которого  проводится работа</w:t>
      </w:r>
      <w:r w:rsidR="008126D3" w:rsidRPr="00F15DC0">
        <w:rPr>
          <w:iCs/>
          <w:sz w:val="24"/>
          <w:szCs w:val="24"/>
          <w:shd w:val="clear" w:color="auto" w:fill="FFFFFF"/>
        </w:rPr>
        <w:t>: составлен рисковый профиль, содержащий актуальные для этой школы факторы риска с градацией значимости от высокой (при которой требуется обязательное принятие мер) до низкой (оценка ситуации остается на усмотрение куратора), запланированы совместные мероприятия для педагогов и обучающихся и т.д.</w:t>
      </w:r>
    </w:p>
    <w:p w:rsidR="008126D3" w:rsidRPr="00F15DC0" w:rsidRDefault="008126D3" w:rsidP="00C35BDF">
      <w:pPr>
        <w:pStyle w:val="a3"/>
        <w:ind w:firstLine="709"/>
        <w:jc w:val="both"/>
      </w:pPr>
      <w:r w:rsidRPr="00F15DC0">
        <w:t xml:space="preserve">В новом учебном году все школы района будут работать по новой Программе воспитания: интересные, неформальные, которые действительно помогут ребятам гармонично войти в жизнь современного российского общества. </w:t>
      </w:r>
      <w:r w:rsidR="00E1265E" w:rsidRPr="00F15DC0">
        <w:t>П</w:t>
      </w:r>
      <w:r w:rsidRPr="00F15DC0">
        <w:t>роведена систематизация работы, которая ведется образовательными организациями.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t xml:space="preserve">По отдельным планам ведется работа по профориентации и экологической направленности. В рамках регионального проекта «Успех каждого ребенка» национального проекта «Образование» наши школьники - участники открытых </w:t>
      </w:r>
      <w:proofErr w:type="spellStart"/>
      <w:r w:rsidRPr="00F15DC0">
        <w:t>онлайн-уроков</w:t>
      </w:r>
      <w:proofErr w:type="spellEnd"/>
      <w:r w:rsidRPr="00F15DC0">
        <w:t>, реализуемых с учетом опыта цикла открытых уроков "</w:t>
      </w:r>
      <w:proofErr w:type="spellStart"/>
      <w:r w:rsidRPr="00F15DC0">
        <w:t>Проектория</w:t>
      </w:r>
      <w:proofErr w:type="spellEnd"/>
      <w:r w:rsidRPr="00F15DC0">
        <w:t xml:space="preserve">", направленных на раннюю </w:t>
      </w:r>
      <w:proofErr w:type="spellStart"/>
      <w:r w:rsidRPr="00F15DC0">
        <w:t>профориентацию</w:t>
      </w:r>
      <w:proofErr w:type="gramStart"/>
      <w:r w:rsidRPr="00F15DC0">
        <w:t>.Р</w:t>
      </w:r>
      <w:proofErr w:type="gramEnd"/>
      <w:r w:rsidRPr="00F15DC0">
        <w:t>еализуются</w:t>
      </w:r>
      <w:proofErr w:type="spellEnd"/>
      <w:r w:rsidRPr="00F15DC0">
        <w:t xml:space="preserve"> также как форма самоопределения обучающихся проект «Билет в будущее».</w:t>
      </w:r>
    </w:p>
    <w:p w:rsidR="008126D3" w:rsidRPr="00F15DC0" w:rsidRDefault="008126D3" w:rsidP="00C35BDF">
      <w:pPr>
        <w:ind w:firstLine="708"/>
        <w:jc w:val="both"/>
        <w:rPr>
          <w:color w:val="000000"/>
          <w:sz w:val="24"/>
          <w:szCs w:val="24"/>
        </w:rPr>
      </w:pPr>
      <w:r w:rsidRPr="00F15DC0">
        <w:rPr>
          <w:color w:val="000000"/>
          <w:sz w:val="24"/>
          <w:szCs w:val="24"/>
        </w:rPr>
        <w:t>Формирование и профилактика здорового образа жизни также является одним из основных направлений воспитательной работы общеобразовательных организаций Ровенского муниципального района.</w:t>
      </w:r>
    </w:p>
    <w:p w:rsidR="008126D3" w:rsidRPr="00F15DC0" w:rsidRDefault="008126D3" w:rsidP="00C35BDF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5DC0">
        <w:rPr>
          <w:rFonts w:ascii="Times New Roman CYR" w:eastAsia="Times New Roman CYR" w:hAnsi="Times New Roman CYR" w:cs="Times New Roman CYR"/>
          <w:sz w:val="24"/>
        </w:rPr>
        <w:t xml:space="preserve">Ежемесячно отделом образования проводится мониторинг проводимой </w:t>
      </w:r>
      <w:r w:rsidRPr="00F15DC0">
        <w:rPr>
          <w:rFonts w:ascii="Times New Roman" w:eastAsia="Times New Roman CYR" w:hAnsi="Times New Roman" w:cs="Times New Roman"/>
          <w:sz w:val="24"/>
        </w:rPr>
        <w:t>профилактической работы с детьми разных социальных категорий.</w:t>
      </w:r>
    </w:p>
    <w:p w:rsidR="008126D3" w:rsidRPr="00F15DC0" w:rsidRDefault="008126D3" w:rsidP="00C35BDF">
      <w:pPr>
        <w:ind w:firstLine="708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На учете в наркологическом кабинете за систематическое употребление спиртных напитков, наркотических веществ </w:t>
      </w:r>
      <w:proofErr w:type="gramStart"/>
      <w:r w:rsidRPr="00F15DC0">
        <w:rPr>
          <w:sz w:val="24"/>
          <w:szCs w:val="24"/>
        </w:rPr>
        <w:t>обучающиеся</w:t>
      </w:r>
      <w:proofErr w:type="gramEnd"/>
      <w:r w:rsidRPr="00F15DC0">
        <w:rPr>
          <w:sz w:val="24"/>
          <w:szCs w:val="24"/>
        </w:rPr>
        <w:t xml:space="preserve"> Ровенского района на протяжении ряда лет не состоят. </w:t>
      </w:r>
    </w:p>
    <w:p w:rsidR="008126D3" w:rsidRPr="00F15DC0" w:rsidRDefault="008126D3" w:rsidP="00C35BDF">
      <w:pPr>
        <w:pStyle w:val="a3"/>
        <w:ind w:firstLine="709"/>
        <w:jc w:val="both"/>
        <w:rPr>
          <w:rFonts w:eastAsia="Calibri"/>
        </w:rPr>
      </w:pPr>
      <w:r w:rsidRPr="00F15DC0">
        <w:rPr>
          <w:rFonts w:eastAsia="Calibri"/>
        </w:rPr>
        <w:lastRenderedPageBreak/>
        <w:t xml:space="preserve">В целях вовлечения детей и подростков в организованную деятельность, в школах ведут  работу детские общественные объединения. В Ровенской, Приволжской, </w:t>
      </w:r>
      <w:proofErr w:type="spellStart"/>
      <w:r w:rsidRPr="00F15DC0">
        <w:rPr>
          <w:rFonts w:eastAsia="Calibri"/>
        </w:rPr>
        <w:t>Кочетновской</w:t>
      </w:r>
      <w:proofErr w:type="spellEnd"/>
      <w:r w:rsidRPr="00F15DC0">
        <w:rPr>
          <w:rFonts w:eastAsia="Calibri"/>
        </w:rPr>
        <w:t xml:space="preserve"> школах созданы объединения «Юные друзья полиции», во всех школах </w:t>
      </w:r>
      <w:proofErr w:type="gramStart"/>
      <w:r w:rsidRPr="00F15DC0">
        <w:rPr>
          <w:rFonts w:eastAsia="Calibri"/>
        </w:rPr>
        <w:t>-«</w:t>
      </w:r>
      <w:proofErr w:type="gramEnd"/>
      <w:r w:rsidRPr="00F15DC0">
        <w:rPr>
          <w:rFonts w:eastAsia="Calibri"/>
        </w:rPr>
        <w:t xml:space="preserve">Юный инспектор дорожного  </w:t>
      </w:r>
      <w:proofErr w:type="spellStart"/>
      <w:r w:rsidRPr="00F15DC0">
        <w:rPr>
          <w:rFonts w:eastAsia="Calibri"/>
        </w:rPr>
        <w:t>движения-ЮИД</w:t>
      </w:r>
      <w:proofErr w:type="spellEnd"/>
      <w:r w:rsidRPr="00F15DC0">
        <w:rPr>
          <w:rFonts w:eastAsia="Calibri"/>
        </w:rPr>
        <w:t>», военно-патриотические отряды, поисковые отряды, отряды волонтеров</w:t>
      </w:r>
      <w:r w:rsidRPr="00F15DC0">
        <w:rPr>
          <w:rFonts w:eastAsia="Calibri"/>
          <w:b/>
        </w:rPr>
        <w:t>.</w:t>
      </w:r>
    </w:p>
    <w:p w:rsidR="008126D3" w:rsidRPr="00F15DC0" w:rsidRDefault="008126D3" w:rsidP="00C35BDF">
      <w:pPr>
        <w:pStyle w:val="a3"/>
        <w:ind w:firstLine="709"/>
        <w:jc w:val="both"/>
        <w:rPr>
          <w:rFonts w:eastAsia="Calibri"/>
        </w:rPr>
      </w:pPr>
      <w:r w:rsidRPr="00F15DC0">
        <w:rPr>
          <w:rFonts w:eastAsia="Calibri"/>
        </w:rPr>
        <w:t>В школах функционируют кадетские и кадетские казачьи классы.</w:t>
      </w:r>
    </w:p>
    <w:p w:rsidR="008126D3" w:rsidRPr="00F15DC0" w:rsidRDefault="008126D3" w:rsidP="00C35BDF">
      <w:pPr>
        <w:pStyle w:val="a3"/>
        <w:ind w:firstLine="851"/>
        <w:jc w:val="both"/>
        <w:rPr>
          <w:rFonts w:eastAsiaTheme="minorEastAsia"/>
        </w:rPr>
      </w:pPr>
      <w:r w:rsidRPr="00F15DC0">
        <w:t>В прошедшем учебном году в образовательных организациях района были организованы и проведены: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t>Ежемесячно (10 числа)- Единые Дни безопасности.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t>В преддверие школьных канику</w:t>
      </w:r>
      <w:proofErr w:type="gramStart"/>
      <w:r w:rsidRPr="00F15DC0">
        <w:t>л-</w:t>
      </w:r>
      <w:proofErr w:type="gramEnd"/>
      <w:r w:rsidRPr="00F15DC0">
        <w:t xml:space="preserve"> районные профилактические мероприятия «Зимние, весенние, летние каникулы», «Внимание, дети идут в школу».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t xml:space="preserve">16 февраля  ученик 10 класса  </w:t>
      </w:r>
      <w:proofErr w:type="spellStart"/>
      <w:r w:rsidRPr="00F15DC0">
        <w:t>Кривоярской</w:t>
      </w:r>
      <w:proofErr w:type="spellEnd"/>
      <w:r w:rsidRPr="00F15DC0">
        <w:t xml:space="preserve"> средней школы  </w:t>
      </w:r>
      <w:proofErr w:type="spellStart"/>
      <w:r w:rsidRPr="00F15DC0">
        <w:t>Жужлев</w:t>
      </w:r>
      <w:proofErr w:type="spellEnd"/>
      <w:r w:rsidRPr="00F15DC0">
        <w:t xml:space="preserve"> Владимир  выступил на  областном молодежном симпозиуме «Молодежное сознание в обществе риска: </w:t>
      </w:r>
      <w:r w:rsidR="00E1265E" w:rsidRPr="00F15DC0">
        <w:t>философские</w:t>
      </w:r>
      <w:r w:rsidRPr="00F15DC0">
        <w:t xml:space="preserve"> проблемы» с докладом «Риски поколений в информационном обществе».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t>1 марта проведен Всероссийский урок ОБЖ и тематические мероприятия, приуроченные к Международному дню борьбы с наркоманией и наркобизнесом.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t>Основную роль в воспитании детей играют родители. Наш район в числе 6 других районов области участвует в проекте «Родительский дом. Учимся  жить вместе». Школы  района участвуют в акции «Воскресенье с семьей» и в акции «Проснись, родительское сердце».</w:t>
      </w:r>
    </w:p>
    <w:p w:rsidR="008126D3" w:rsidRPr="00F15DC0" w:rsidRDefault="00AA4B0D" w:rsidP="00C35BDF">
      <w:pPr>
        <w:pStyle w:val="a3"/>
        <w:ind w:firstLine="851"/>
        <w:jc w:val="both"/>
      </w:pPr>
      <w:r w:rsidRPr="00F15DC0">
        <w:t>П</w:t>
      </w:r>
      <w:r w:rsidR="008126D3" w:rsidRPr="00F15DC0">
        <w:t>едагоги приняли участие в работе дискуссионной площадки «Актуальные вопросы организации воспитательного процесса».</w:t>
      </w:r>
    </w:p>
    <w:p w:rsidR="008126D3" w:rsidRPr="00F15DC0" w:rsidRDefault="008126D3" w:rsidP="00C35BDF">
      <w:pPr>
        <w:pStyle w:val="a3"/>
        <w:ind w:firstLine="851"/>
        <w:jc w:val="both"/>
      </w:pPr>
      <w:r w:rsidRPr="00F15DC0">
        <w:rPr>
          <w:spacing w:val="2"/>
        </w:rPr>
        <w:t xml:space="preserve">В школьных библиотеках регулярно организуют  выставки  книг и  периодических  </w:t>
      </w:r>
      <w:r w:rsidRPr="00F15DC0">
        <w:rPr>
          <w:spacing w:val="1"/>
        </w:rPr>
        <w:t xml:space="preserve">изданий   по проблемам </w:t>
      </w:r>
      <w:r w:rsidRPr="00F15DC0">
        <w:rPr>
          <w:spacing w:val="2"/>
        </w:rPr>
        <w:t xml:space="preserve">алкоголизма,  наркомании  и  другим  вопросам </w:t>
      </w:r>
      <w:r w:rsidRPr="00F15DC0">
        <w:t xml:space="preserve">профилактики. В школах оформлена наглядная агитация по проблемам наркомании, алкоголизма, </w:t>
      </w:r>
      <w:proofErr w:type="spellStart"/>
      <w:r w:rsidRPr="00F15DC0">
        <w:t>табакокурения</w:t>
      </w:r>
      <w:proofErr w:type="spellEnd"/>
      <w:r w:rsidRPr="00F15DC0">
        <w:t>.</w:t>
      </w:r>
    </w:p>
    <w:p w:rsidR="008126D3" w:rsidRPr="008126D3" w:rsidRDefault="008126D3" w:rsidP="00C35BDF">
      <w:pPr>
        <w:pStyle w:val="a3"/>
        <w:ind w:firstLine="851"/>
        <w:jc w:val="both"/>
      </w:pPr>
      <w:r w:rsidRPr="00F15DC0">
        <w:t xml:space="preserve">Информация о проводимой работе в данном направлении регулярно размещается на официальных сайтах, в </w:t>
      </w:r>
      <w:proofErr w:type="spellStart"/>
      <w:r w:rsidRPr="00F15DC0">
        <w:t>инстаграм</w:t>
      </w:r>
      <w:proofErr w:type="spellEnd"/>
      <w:r w:rsidRPr="00F15DC0">
        <w:t>.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sz w:val="24"/>
          <w:szCs w:val="24"/>
          <w:lang w:eastAsia="ru-RU"/>
        </w:rPr>
        <w:t>«Развитие системы  общего образования»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общего образования Ровенского муниципального района.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Обеспечение внедрения и реализации современных моделей и программ социализации детей в образовательных организациях.</w:t>
      </w:r>
    </w:p>
    <w:p w:rsidR="002D7693" w:rsidRPr="0009406E" w:rsidRDefault="002D7693" w:rsidP="00C35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992"/>
        <w:gridCol w:w="1134"/>
        <w:gridCol w:w="1134"/>
        <w:gridCol w:w="1134"/>
        <w:gridCol w:w="1134"/>
        <w:gridCol w:w="1418"/>
      </w:tblGrid>
      <w:tr w:rsidR="002D7693" w:rsidRPr="0009406E" w:rsidTr="00C9206C">
        <w:tc>
          <w:tcPr>
            <w:tcW w:w="2802" w:type="dxa"/>
            <w:vMerge w:val="restart"/>
          </w:tcPr>
          <w:p w:rsidR="002D7693" w:rsidRPr="0009406E" w:rsidRDefault="002D7693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</w:tcPr>
          <w:p w:rsidR="002D7693" w:rsidRPr="0009406E" w:rsidRDefault="002D7693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</w:t>
            </w:r>
            <w:r w:rsidRPr="0009406E">
              <w:rPr>
                <w:bCs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5954" w:type="dxa"/>
            <w:gridSpan w:val="5"/>
          </w:tcPr>
          <w:p w:rsidR="002D7693" w:rsidRPr="0009406E" w:rsidRDefault="002D7693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Значение целевого показателя</w:t>
            </w:r>
          </w:p>
        </w:tc>
      </w:tr>
      <w:tr w:rsidR="00C9206C" w:rsidRPr="0009406E" w:rsidTr="001820EB">
        <w:tc>
          <w:tcPr>
            <w:tcW w:w="2802" w:type="dxa"/>
            <w:vMerge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2024</w:t>
            </w:r>
          </w:p>
        </w:tc>
      </w:tr>
      <w:tr w:rsidR="00C9206C" w:rsidRPr="0009406E" w:rsidTr="001820EB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7</w:t>
            </w:r>
          </w:p>
        </w:tc>
      </w:tr>
      <w:tr w:rsidR="00C9206C" w:rsidRPr="0009406E" w:rsidTr="001820EB">
        <w:tc>
          <w:tcPr>
            <w:tcW w:w="2802" w:type="dxa"/>
          </w:tcPr>
          <w:p w:rsidR="00C9206C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1</w:t>
            </w:r>
          </w:p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9206C" w:rsidRPr="0009406E" w:rsidRDefault="00C9206C" w:rsidP="00C9206C">
            <w:pPr>
              <w:jc w:val="both"/>
              <w:rPr>
                <w:spacing w:val="-17"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обучающихся в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06C" w:rsidRPr="001820EB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9206C" w:rsidRPr="001820EB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2</w:t>
            </w:r>
          </w:p>
          <w:p w:rsidR="00C9206C" w:rsidRPr="0009406E" w:rsidRDefault="00C9206C" w:rsidP="00C9206C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1820EB" w:rsidRDefault="00C9206C" w:rsidP="00C9206C">
            <w:pPr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1820EB" w:rsidRDefault="00C9206C" w:rsidP="00C9206C">
            <w:pPr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3</w:t>
            </w:r>
          </w:p>
          <w:p w:rsidR="00C9206C" w:rsidRPr="0009406E" w:rsidRDefault="00C9206C" w:rsidP="00C9206C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1820EB" w:rsidRDefault="00C9206C" w:rsidP="00C9206C">
            <w:pPr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1820EB" w:rsidRDefault="00C9206C" w:rsidP="00C9206C">
            <w:pPr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95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5</w:t>
            </w:r>
          </w:p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09406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100</w:t>
            </w:r>
          </w:p>
        </w:tc>
      </w:tr>
      <w:tr w:rsidR="00C9206C" w:rsidRPr="0009406E" w:rsidTr="00C9206C">
        <w:tc>
          <w:tcPr>
            <w:tcW w:w="280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6</w:t>
            </w:r>
          </w:p>
          <w:p w:rsidR="00C9206C" w:rsidRPr="0009406E" w:rsidRDefault="00C9206C" w:rsidP="00C9206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.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206C" w:rsidRPr="0009406E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206C" w:rsidRPr="001820EB" w:rsidRDefault="00C9206C" w:rsidP="00C9206C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80</w:t>
            </w:r>
          </w:p>
        </w:tc>
      </w:tr>
    </w:tbl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C35BDF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B1A78" w:rsidRDefault="005B1A78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09406E" w:rsidRDefault="002D7693" w:rsidP="00C35BDF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«Развитие системы дополнительного образования»</w:t>
      </w:r>
    </w:p>
    <w:p w:rsidR="002D7693" w:rsidRPr="0009406E" w:rsidRDefault="002D7693" w:rsidP="00C35BDF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 «Развитие системы дополнительного образования»</w:t>
      </w:r>
    </w:p>
    <w:p w:rsidR="002D7693" w:rsidRPr="0009406E" w:rsidRDefault="002D7693" w:rsidP="00C35BDF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5167"/>
        <w:gridCol w:w="108"/>
      </w:tblGrid>
      <w:tr w:rsidR="002D7693" w:rsidRPr="0009406E" w:rsidTr="00EC6E21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(далее - Подпрограмма)</w:t>
            </w:r>
          </w:p>
        </w:tc>
      </w:tr>
      <w:tr w:rsidR="002D7693" w:rsidRPr="0009406E" w:rsidTr="00EC6E21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EC6E21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C35B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2D7693" w:rsidRPr="0009406E" w:rsidRDefault="002D7693" w:rsidP="00C35BDF">
            <w:pPr>
              <w:jc w:val="both"/>
              <w:rPr>
                <w:sz w:val="24"/>
                <w:szCs w:val="24"/>
              </w:rPr>
            </w:pPr>
          </w:p>
        </w:tc>
      </w:tr>
      <w:tr w:rsidR="002D7693" w:rsidRPr="0009406E" w:rsidTr="00EC6E21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EC6E21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2D7693" w:rsidRPr="0009406E" w:rsidTr="00EC6E21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C35BDF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2D7693" w:rsidRPr="0009406E" w:rsidTr="00EC6E21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 оказывающих социальные услуги.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2D7693" w:rsidRPr="0009406E" w:rsidRDefault="002D7693" w:rsidP="002D769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2D7693" w:rsidRPr="0009406E" w:rsidTr="00EC6E21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961AE0" w:rsidRDefault="002D7693" w:rsidP="00961AE0">
            <w:pPr>
              <w:pStyle w:val="a3"/>
              <w:numPr>
                <w:ilvl w:val="0"/>
                <w:numId w:val="23"/>
              </w:numPr>
              <w:ind w:left="0" w:firstLine="0"/>
              <w:rPr>
                <w:lang w:eastAsia="ru-RU"/>
              </w:rPr>
            </w:pPr>
            <w:r w:rsidRPr="00961AE0">
              <w:rPr>
                <w:lang w:eastAsia="ru-RU"/>
              </w:rPr>
              <w:t xml:space="preserve">Увеличение доли детей, охваченных образовательными программами дополнительного образования в общей численности детей и молодежи в возрасте 5-18 лет  до </w:t>
            </w:r>
            <w:r w:rsidR="00202D90" w:rsidRPr="00961AE0">
              <w:rPr>
                <w:lang w:eastAsia="ru-RU"/>
              </w:rPr>
              <w:t>4,5</w:t>
            </w:r>
            <w:r w:rsidRPr="00961AE0">
              <w:rPr>
                <w:lang w:eastAsia="ru-RU"/>
              </w:rPr>
              <w:t>%.</w:t>
            </w:r>
          </w:p>
          <w:p w:rsidR="00961AE0" w:rsidRPr="00961AE0" w:rsidRDefault="00961AE0" w:rsidP="00961AE0">
            <w:pPr>
              <w:pStyle w:val="a3"/>
              <w:rPr>
                <w:bCs/>
              </w:rPr>
            </w:pPr>
            <w:r>
              <w:rPr>
                <w:bCs/>
              </w:rPr>
              <w:t>2.</w:t>
            </w:r>
            <w:r w:rsidRPr="00961AE0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961AE0" w:rsidRPr="00961AE0" w:rsidRDefault="00961AE0" w:rsidP="00961AE0">
            <w:pPr>
              <w:pStyle w:val="a3"/>
              <w:rPr>
                <w:lang w:eastAsia="ru-RU"/>
              </w:rPr>
            </w:pPr>
            <w:r>
              <w:rPr>
                <w:bCs/>
              </w:rPr>
              <w:t>3.</w:t>
            </w:r>
            <w:r w:rsidRPr="00961AE0">
              <w:rPr>
                <w:bCs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</w:t>
            </w:r>
            <w:r w:rsidRPr="00961AE0">
              <w:rPr>
                <w:bCs/>
              </w:rPr>
              <w:lastRenderedPageBreak/>
              <w:t>менее 5%)</w:t>
            </w:r>
          </w:p>
        </w:tc>
      </w:tr>
      <w:tr w:rsidR="002D7693" w:rsidRPr="0009406E" w:rsidTr="001820EB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09406E" w:rsidRDefault="002D7693" w:rsidP="006A52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 w:rsidR="00DE5BBA"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>-202</w:t>
            </w:r>
            <w:r w:rsidR="006A5234">
              <w:rPr>
                <w:sz w:val="24"/>
                <w:szCs w:val="24"/>
              </w:rPr>
              <w:t>4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98687D" w:rsidRPr="0009406E" w:rsidTr="001820EB">
        <w:trPr>
          <w:gridAfter w:val="1"/>
          <w:wAfter w:w="108" w:type="dxa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D" w:rsidRPr="0009406E" w:rsidRDefault="0098687D" w:rsidP="00374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подпрограмм</w:t>
            </w:r>
            <w:r w:rsidRPr="0009406E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35BDF">
              <w:rPr>
                <w:b/>
                <w:bCs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  <w:p w:rsidR="0098687D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_</w:t>
            </w:r>
            <w:r w:rsidRPr="001820EB">
              <w:rPr>
                <w:b/>
                <w:i/>
                <w:sz w:val="24"/>
                <w:szCs w:val="24"/>
              </w:rPr>
              <w:t>9040,7</w:t>
            </w:r>
            <w:r w:rsidRPr="001820EB">
              <w:rPr>
                <w:sz w:val="24"/>
                <w:szCs w:val="24"/>
              </w:rPr>
              <w:t xml:space="preserve"> </w:t>
            </w:r>
            <w:r w:rsidRPr="00C35BDF">
              <w:rPr>
                <w:sz w:val="24"/>
                <w:szCs w:val="24"/>
              </w:rPr>
              <w:t xml:space="preserve">тыс. руб. из них: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98687D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Pr="001820EB">
              <w:rPr>
                <w:sz w:val="24"/>
                <w:szCs w:val="24"/>
              </w:rPr>
              <w:t>8141,</w:t>
            </w:r>
            <w:r w:rsidRPr="00AD7778">
              <w:rPr>
                <w:sz w:val="24"/>
                <w:szCs w:val="24"/>
                <w:shd w:val="clear" w:color="auto" w:fill="FFFF00"/>
              </w:rPr>
              <w:t>9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b/>
                <w:i/>
                <w:sz w:val="24"/>
                <w:szCs w:val="24"/>
              </w:rPr>
              <w:t>898,88</w:t>
            </w:r>
            <w:r w:rsidRPr="00C35BDF">
              <w:rPr>
                <w:sz w:val="24"/>
                <w:szCs w:val="24"/>
              </w:rPr>
              <w:t>_тыс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2020 год: 1784,8 тыс. руб.,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–1545,1 тыс. руб.,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-239,7тыс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–____0___ тыс. руб.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2021год: _</w:t>
            </w:r>
            <w:r w:rsidRPr="00C35BDF">
              <w:rPr>
                <w:b/>
                <w:i/>
                <w:sz w:val="24"/>
                <w:szCs w:val="24"/>
              </w:rPr>
              <w:t>1950,9</w:t>
            </w:r>
            <w:r w:rsidRPr="00C35BDF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тыс.руб.</w:t>
            </w:r>
          </w:p>
          <w:p w:rsidR="0098687D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 _1644,8 тыс. руб.,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-</w:t>
            </w:r>
            <w:r w:rsidRPr="00C35BDF">
              <w:rPr>
                <w:b/>
                <w:i/>
                <w:sz w:val="24"/>
                <w:szCs w:val="24"/>
              </w:rPr>
              <w:t>306,1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–___0___ тыс. руб.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2022год: _</w:t>
            </w:r>
            <w:r w:rsidRPr="001820EB">
              <w:rPr>
                <w:sz w:val="24"/>
                <w:szCs w:val="24"/>
              </w:rPr>
              <w:t>1969,6__</w:t>
            </w:r>
            <w:r w:rsidRPr="00C35BDF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>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тыс.руб.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 w:rsidRPr="001820EB">
              <w:rPr>
                <w:sz w:val="24"/>
                <w:szCs w:val="24"/>
              </w:rPr>
              <w:t>1616,6_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0EB">
              <w:rPr>
                <w:sz w:val="24"/>
                <w:szCs w:val="24"/>
              </w:rPr>
              <w:t>353,00</w:t>
            </w:r>
            <w:r w:rsidRPr="00C35BDF">
              <w:rPr>
                <w:sz w:val="24"/>
                <w:szCs w:val="24"/>
              </w:rPr>
              <w:t>,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98687D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2023год: </w:t>
            </w:r>
            <w:r w:rsidRPr="001820EB">
              <w:rPr>
                <w:i/>
                <w:sz w:val="24"/>
                <w:szCs w:val="24"/>
              </w:rPr>
              <w:t>1650,5</w:t>
            </w:r>
            <w:r w:rsidRPr="00C35BDF">
              <w:rPr>
                <w:i/>
                <w:sz w:val="24"/>
                <w:szCs w:val="24"/>
              </w:rPr>
              <w:t xml:space="preserve"> тыс. руб</w:t>
            </w:r>
            <w:r>
              <w:rPr>
                <w:i/>
                <w:sz w:val="24"/>
                <w:szCs w:val="24"/>
              </w:rPr>
              <w:t>.</w:t>
            </w:r>
            <w:r w:rsidRPr="00C35BDF">
              <w:rPr>
                <w:i/>
                <w:sz w:val="24"/>
                <w:szCs w:val="24"/>
              </w:rPr>
              <w:t xml:space="preserve">, из них: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35BDF">
              <w:rPr>
                <w:i/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i/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i/>
                <w:sz w:val="24"/>
                <w:szCs w:val="24"/>
              </w:rPr>
              <w:t>) 0 тыс.руб.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1820EB">
              <w:rPr>
                <w:sz w:val="24"/>
                <w:szCs w:val="24"/>
                <w:u w:val="single"/>
              </w:rPr>
              <w:t>1650,5</w:t>
            </w:r>
            <w:r w:rsidRPr="001820EB">
              <w:rPr>
                <w:sz w:val="24"/>
                <w:szCs w:val="24"/>
              </w:rPr>
              <w:t>тыс</w:t>
            </w:r>
            <w:r w:rsidRPr="00C35BDF">
              <w:rPr>
                <w:sz w:val="24"/>
                <w:szCs w:val="24"/>
              </w:rPr>
              <w:t>. руб., 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</w:t>
            </w:r>
            <w:r>
              <w:rPr>
                <w:sz w:val="24"/>
                <w:szCs w:val="24"/>
              </w:rPr>
              <w:t>0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98687D" w:rsidRPr="00C35BDF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687D" w:rsidRPr="00831F36" w:rsidRDefault="0098687D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</w:tbl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дополнительного образования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A4B0D" w:rsidRPr="00F15DC0" w:rsidRDefault="00AA4B0D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lastRenderedPageBreak/>
        <w:t>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E1265E" w:rsidRPr="00F15DC0" w:rsidRDefault="00E1265E" w:rsidP="00F15DC0">
      <w:pPr>
        <w:shd w:val="clear" w:color="auto" w:fill="FFFFFF" w:themeFill="background1"/>
        <w:ind w:firstLine="709"/>
        <w:jc w:val="both"/>
        <w:rPr>
          <w:spacing w:val="-4"/>
          <w:sz w:val="24"/>
          <w:szCs w:val="24"/>
        </w:rPr>
      </w:pPr>
      <w:r w:rsidRPr="00F15DC0">
        <w:rPr>
          <w:sz w:val="24"/>
          <w:szCs w:val="24"/>
        </w:rPr>
        <w:t xml:space="preserve">Услуги дополнительного образования оказываются 1 самостоятельной образовательной организацией – Домом  детского творчества, 2 Центрами дополнительного образования цифрового и гуманитарного профилей в </w:t>
      </w:r>
      <w:proofErr w:type="spellStart"/>
      <w:r w:rsidRPr="00F15DC0">
        <w:rPr>
          <w:sz w:val="24"/>
          <w:szCs w:val="24"/>
        </w:rPr>
        <w:t>Скатовской</w:t>
      </w:r>
      <w:proofErr w:type="spellEnd"/>
      <w:r w:rsidRPr="00F15DC0">
        <w:rPr>
          <w:sz w:val="24"/>
          <w:szCs w:val="24"/>
        </w:rPr>
        <w:t xml:space="preserve"> и </w:t>
      </w:r>
      <w:proofErr w:type="spellStart"/>
      <w:r w:rsidRPr="00F15DC0">
        <w:rPr>
          <w:sz w:val="24"/>
          <w:szCs w:val="24"/>
        </w:rPr>
        <w:t>Луговской</w:t>
      </w:r>
      <w:proofErr w:type="spellEnd"/>
      <w:r w:rsidRPr="00F15DC0">
        <w:rPr>
          <w:sz w:val="24"/>
          <w:szCs w:val="24"/>
        </w:rPr>
        <w:t xml:space="preserve"> средних школах и Центром дополнительного образования </w:t>
      </w:r>
      <w:proofErr w:type="spellStart"/>
      <w:proofErr w:type="gramStart"/>
      <w:r w:rsidR="00B31926" w:rsidRPr="00F15DC0">
        <w:rPr>
          <w:sz w:val="24"/>
          <w:szCs w:val="24"/>
        </w:rPr>
        <w:t>естественно-научного</w:t>
      </w:r>
      <w:proofErr w:type="spellEnd"/>
      <w:proofErr w:type="gramEnd"/>
      <w:r w:rsidR="00B31926" w:rsidRPr="00F15DC0">
        <w:rPr>
          <w:sz w:val="24"/>
          <w:szCs w:val="24"/>
        </w:rPr>
        <w:t xml:space="preserve"> и технологической направленности в Ровенской школе</w:t>
      </w:r>
      <w:r w:rsidRPr="00F15DC0">
        <w:rPr>
          <w:sz w:val="24"/>
          <w:szCs w:val="24"/>
        </w:rPr>
        <w:t>.</w:t>
      </w:r>
    </w:p>
    <w:p w:rsidR="002D7693" w:rsidRPr="00F15DC0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МБУ ДО ДДТ р.п. Ровное подключено к сети «Интернет».</w:t>
      </w:r>
    </w:p>
    <w:p w:rsidR="002D7693" w:rsidRPr="00F15DC0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 </w:t>
      </w:r>
      <w:r w:rsidR="000874BB" w:rsidRPr="00F15DC0">
        <w:rPr>
          <w:sz w:val="24"/>
          <w:szCs w:val="24"/>
        </w:rPr>
        <w:t xml:space="preserve">МБУ ДО ДДТ р.п. </w:t>
      </w:r>
      <w:proofErr w:type="spellStart"/>
      <w:r w:rsidR="000874BB" w:rsidRPr="00F15DC0">
        <w:rPr>
          <w:sz w:val="24"/>
          <w:szCs w:val="24"/>
        </w:rPr>
        <w:t>Ровное</w:t>
      </w:r>
      <w:r w:rsidRPr="00F15DC0">
        <w:rPr>
          <w:sz w:val="24"/>
          <w:szCs w:val="24"/>
        </w:rPr>
        <w:t>создано</w:t>
      </w:r>
      <w:proofErr w:type="spellEnd"/>
      <w:r w:rsidRPr="00F15DC0">
        <w:rPr>
          <w:sz w:val="24"/>
          <w:szCs w:val="24"/>
        </w:rPr>
        <w:t xml:space="preserve"> </w:t>
      </w:r>
      <w:r w:rsidR="00F25B92" w:rsidRPr="00F15DC0">
        <w:rPr>
          <w:sz w:val="24"/>
          <w:szCs w:val="24"/>
        </w:rPr>
        <w:t>4</w:t>
      </w:r>
      <w:r w:rsidRPr="00F15DC0">
        <w:rPr>
          <w:sz w:val="24"/>
          <w:szCs w:val="24"/>
        </w:rPr>
        <w:t xml:space="preserve">_детских </w:t>
      </w:r>
      <w:proofErr w:type="spellStart"/>
      <w:r w:rsidRPr="00F15DC0">
        <w:rPr>
          <w:sz w:val="24"/>
          <w:szCs w:val="24"/>
        </w:rPr>
        <w:t>объединений</w:t>
      </w:r>
      <w:r w:rsidR="00F25B92" w:rsidRPr="00F15DC0">
        <w:rPr>
          <w:sz w:val="24"/>
          <w:szCs w:val="24"/>
        </w:rPr>
        <w:t>художественной</w:t>
      </w:r>
      <w:proofErr w:type="spellEnd"/>
      <w:r w:rsidR="00F25B92" w:rsidRPr="00F15DC0"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 xml:space="preserve"> направленности. Педагогический коллектив состоит из _3___ человек. 1 педагог является  совместителем</w:t>
      </w:r>
      <w:r w:rsidRPr="00F15DC0">
        <w:rPr>
          <w:b/>
          <w:sz w:val="24"/>
          <w:szCs w:val="24"/>
        </w:rPr>
        <w:t>.</w:t>
      </w:r>
      <w:r w:rsidRPr="00F15DC0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2D7693" w:rsidRPr="00F15DC0" w:rsidRDefault="002D7693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Материальная база организаций дополнительного образования детей нуждается в существенном обновлении.</w:t>
      </w:r>
    </w:p>
    <w:p w:rsidR="002D7693" w:rsidRPr="00F15DC0" w:rsidRDefault="002D7693" w:rsidP="00F15DC0">
      <w:pPr>
        <w:pStyle w:val="a3"/>
        <w:shd w:val="clear" w:color="auto" w:fill="FFFFFF" w:themeFill="background1"/>
        <w:ind w:firstLine="709"/>
        <w:jc w:val="both"/>
      </w:pPr>
      <w:r w:rsidRPr="00F15DC0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2D7693" w:rsidRPr="0009406E" w:rsidRDefault="00357A6E" w:rsidP="00F15DC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15DC0">
        <w:rPr>
          <w:sz w:val="24"/>
          <w:szCs w:val="24"/>
          <w:lang w:eastAsia="ru-RU"/>
        </w:rPr>
        <w:t>Дополнительным образованием в Ровенском муниципальном районе охвачено 65% детей и подростков в возрасте от 5 18 лет.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«Развитие  системы дополнительного образования»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дополнительного образования детей Ровенского муниципального района.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Увеличение охвата детей услугами дополнительного образования.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5.Создание объединений технической направленности.</w:t>
      </w:r>
    </w:p>
    <w:p w:rsidR="002D7693" w:rsidRPr="0009406E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417"/>
        <w:gridCol w:w="1276"/>
        <w:gridCol w:w="1276"/>
        <w:gridCol w:w="992"/>
        <w:gridCol w:w="992"/>
      </w:tblGrid>
      <w:tr w:rsidR="002D7693" w:rsidRPr="0009406E" w:rsidTr="00D2150E">
        <w:tc>
          <w:tcPr>
            <w:tcW w:w="2376" w:type="dxa"/>
            <w:vMerge w:val="restart"/>
          </w:tcPr>
          <w:p w:rsidR="002D7693" w:rsidRPr="0009406E" w:rsidRDefault="002D7693" w:rsidP="00D215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60" w:type="dxa"/>
            <w:vMerge w:val="restart"/>
          </w:tcPr>
          <w:p w:rsidR="002D7693" w:rsidRPr="0009406E" w:rsidRDefault="002D7693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</w:tcPr>
          <w:p w:rsidR="002D7693" w:rsidRPr="0009406E" w:rsidRDefault="002D7693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D2150E" w:rsidRPr="0009406E" w:rsidTr="00D2150E">
        <w:tc>
          <w:tcPr>
            <w:tcW w:w="2376" w:type="dxa"/>
            <w:vMerge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2150E" w:rsidRPr="0009406E" w:rsidTr="00D2150E">
        <w:tc>
          <w:tcPr>
            <w:tcW w:w="23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150E" w:rsidRPr="0009406E" w:rsidTr="00D2150E">
        <w:tc>
          <w:tcPr>
            <w:tcW w:w="23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09406E">
              <w:rPr>
                <w:color w:val="000000"/>
                <w:sz w:val="24"/>
                <w:szCs w:val="24"/>
                <w:lang w:eastAsia="ru-RU"/>
              </w:rPr>
              <w:t xml:space="preserve">получивших общедоступное и  бесплатное </w:t>
            </w:r>
            <w:r w:rsidRPr="0009406E">
              <w:rPr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2150E" w:rsidRPr="0009406E" w:rsidTr="00D2150E">
        <w:tc>
          <w:tcPr>
            <w:tcW w:w="2376" w:type="dxa"/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lastRenderedPageBreak/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560" w:type="dxa"/>
          </w:tcPr>
          <w:p w:rsidR="00D2150E" w:rsidRPr="0009406E" w:rsidRDefault="00D2150E" w:rsidP="00D2150E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50E" w:rsidRPr="00FE4EC2" w:rsidRDefault="00D2150E" w:rsidP="00D2150E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09406E" w:rsidRDefault="002D7693" w:rsidP="002D7693">
      <w:pPr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Подпрограмма  «Отдых и оздоровление детей»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  «Отдых и оздоровление детей»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379"/>
      </w:tblGrid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«Отдых и оздоровление детей"</w:t>
            </w:r>
          </w:p>
          <w:p w:rsidR="002D7693" w:rsidRPr="0009406E" w:rsidRDefault="002D7693" w:rsidP="002D7693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 xml:space="preserve">Отсутствуют 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Отсутствуют</w:t>
            </w: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1.Обеспечение отдыха и оздоровления детей Ровенского муниципального  района.</w:t>
            </w:r>
          </w:p>
          <w:p w:rsidR="002D7693" w:rsidRPr="0009406E" w:rsidRDefault="002D7693" w:rsidP="002D7693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</w:t>
            </w:r>
            <w:proofErr w:type="spellStart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2D7693" w:rsidRPr="0009406E" w:rsidRDefault="002D7693" w:rsidP="002D7693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2D7693" w:rsidRPr="0009406E" w:rsidRDefault="002D7693" w:rsidP="002D7693">
            <w:pPr>
              <w:pStyle w:val="a3"/>
            </w:pPr>
            <w:r w:rsidRPr="0009406E">
              <w:lastRenderedPageBreak/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2D7693" w:rsidRPr="0009406E" w:rsidTr="00986D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lastRenderedPageBreak/>
              <w:t>Перечень основных целевых показателей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ConsPlusCell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0"/>
              <w:ind w:left="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2D7693" w:rsidRPr="0009406E" w:rsidRDefault="002D7693" w:rsidP="002D7693">
            <w:pPr>
              <w:pStyle w:val="a3"/>
            </w:pPr>
            <w:r w:rsidRPr="0009406E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2D7693" w:rsidRPr="0009406E" w:rsidTr="002606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6A40B7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0B7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260667" w:rsidRDefault="002D7693" w:rsidP="005D7F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20</w:t>
            </w:r>
            <w:r w:rsidR="004109EC" w:rsidRPr="00260667">
              <w:rPr>
                <w:sz w:val="24"/>
                <w:szCs w:val="24"/>
              </w:rPr>
              <w:t>20</w:t>
            </w:r>
            <w:r w:rsidRPr="00260667">
              <w:rPr>
                <w:sz w:val="24"/>
                <w:szCs w:val="24"/>
              </w:rPr>
              <w:t>-202</w:t>
            </w:r>
            <w:r w:rsidR="005D7FE6" w:rsidRPr="00260667">
              <w:rPr>
                <w:sz w:val="24"/>
                <w:szCs w:val="24"/>
              </w:rPr>
              <w:t>4</w:t>
            </w:r>
            <w:r w:rsidRPr="00260667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09406E" w:rsidTr="0026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2C" w:rsidRPr="0009406E" w:rsidRDefault="001E6B2C" w:rsidP="00986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35BDF">
              <w:rPr>
                <w:b/>
                <w:bCs/>
                <w:sz w:val="24"/>
                <w:szCs w:val="24"/>
                <w:lang w:eastAsia="ru-RU"/>
              </w:rPr>
              <w:t>Подпрограмма   "Отдых и оздоровление детей"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3600,0</w:t>
            </w:r>
            <w:r w:rsidRPr="00C35BDF">
              <w:rPr>
                <w:sz w:val="24"/>
                <w:szCs w:val="24"/>
              </w:rPr>
              <w:t xml:space="preserve"> тыс. руб.,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–2700,0</w:t>
            </w:r>
            <w:proofErr w:type="gramStart"/>
            <w:r w:rsidRPr="00C35BDF">
              <w:rPr>
                <w:sz w:val="24"/>
                <w:szCs w:val="24"/>
              </w:rPr>
              <w:t>тыс</w:t>
            </w:r>
            <w:proofErr w:type="gramEnd"/>
            <w:r w:rsidRPr="00C35BDF">
              <w:rPr>
                <w:sz w:val="24"/>
                <w:szCs w:val="24"/>
              </w:rPr>
              <w:t xml:space="preserve">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0 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2020год: 0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0</w:t>
            </w:r>
            <w:r w:rsidRPr="00C35BDF">
              <w:rPr>
                <w:sz w:val="24"/>
                <w:szCs w:val="24"/>
              </w:rPr>
              <w:t xml:space="preserve"> тыс. руб.,</w:t>
            </w:r>
            <w:proofErr w:type="gramStart"/>
            <w:r w:rsidRPr="00C35BDF">
              <w:rPr>
                <w:sz w:val="24"/>
                <w:szCs w:val="24"/>
              </w:rPr>
              <w:t xml:space="preserve"> ,</w:t>
            </w:r>
            <w:proofErr w:type="gramEnd"/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-0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  <w:r w:rsidRPr="00C35BDF">
              <w:rPr>
                <w:sz w:val="24"/>
                <w:szCs w:val="24"/>
              </w:rPr>
              <w:t>внебюджетные источники(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2021год: 900 тыс. руб.,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900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-0 тыс.руб.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–0тыс.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2022 год: 900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900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-_0 тыс.руб.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2023 год: 900 тыс. руб.,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900</w:t>
            </w:r>
            <w:r w:rsidRPr="00C35BDF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)-_0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 внебюджетные источники(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1E6B2C" w:rsidRPr="00260667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 xml:space="preserve">2024 год: 900 тыс. руб., из них: </w:t>
            </w:r>
          </w:p>
          <w:p w:rsidR="001E6B2C" w:rsidRPr="00260667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федеральный бюдже</w:t>
            </w:r>
            <w:proofErr w:type="gramStart"/>
            <w:r w:rsidRPr="00260667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260667">
              <w:rPr>
                <w:sz w:val="24"/>
                <w:szCs w:val="24"/>
              </w:rPr>
              <w:t>прогнозно</w:t>
            </w:r>
            <w:proofErr w:type="spellEnd"/>
            <w:r w:rsidRPr="00260667">
              <w:rPr>
                <w:sz w:val="24"/>
                <w:szCs w:val="24"/>
              </w:rPr>
              <w:t>) 0  тыс.руб.</w:t>
            </w:r>
          </w:p>
          <w:p w:rsidR="001E6B2C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260667">
              <w:rPr>
                <w:sz w:val="24"/>
                <w:szCs w:val="24"/>
                <w:u w:val="single"/>
              </w:rPr>
              <w:t>900</w:t>
            </w:r>
            <w:r w:rsidRPr="00260667">
              <w:rPr>
                <w:sz w:val="24"/>
                <w:szCs w:val="24"/>
              </w:rPr>
              <w:t xml:space="preserve"> тыс. руб.,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-_</w:t>
            </w:r>
            <w:r w:rsidRPr="00260667">
              <w:rPr>
                <w:sz w:val="24"/>
                <w:szCs w:val="24"/>
              </w:rPr>
              <w:t>0 тыс</w:t>
            </w:r>
            <w:proofErr w:type="gramStart"/>
            <w:r w:rsidRPr="00260667">
              <w:rPr>
                <w:sz w:val="24"/>
                <w:szCs w:val="24"/>
              </w:rPr>
              <w:t>.р</w:t>
            </w:r>
            <w:proofErr w:type="gramEnd"/>
            <w:r w:rsidRPr="00260667">
              <w:rPr>
                <w:sz w:val="24"/>
                <w:szCs w:val="24"/>
              </w:rPr>
              <w:t>уб.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1E6B2C" w:rsidRPr="00831F36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</w:tbl>
    <w:p w:rsidR="002D7693" w:rsidRPr="0009406E" w:rsidRDefault="00986D25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2D7693" w:rsidRPr="0009406E">
        <w:rPr>
          <w:sz w:val="24"/>
          <w:szCs w:val="24"/>
        </w:rPr>
        <w:t xml:space="preserve">аздел II.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отдыха и оздоровления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AA4B0D" w:rsidRPr="00F15DC0" w:rsidRDefault="00AA4B0D" w:rsidP="00AA4B0D">
      <w:pPr>
        <w:pStyle w:val="a3"/>
        <w:ind w:firstLine="851"/>
        <w:jc w:val="both"/>
      </w:pPr>
      <w:r w:rsidRPr="00F15DC0">
        <w:t>В консолидированном бюджете Ровенского муниципального района  на реализацию указанных мероприятий в 2021 году предусмотрены средства в размере 900,0 тыс. руб. (2019 год – 900,0 тыс</w:t>
      </w:r>
      <w:proofErr w:type="gramStart"/>
      <w:r w:rsidRPr="00F15DC0">
        <w:t>.р</w:t>
      </w:r>
      <w:proofErr w:type="gramEnd"/>
      <w:r w:rsidRPr="00F15DC0">
        <w:t xml:space="preserve">уб.). Данные средства направлены  на приобретение продуктов питания для лагерей с дневным пребыванием детей. </w:t>
      </w:r>
    </w:p>
    <w:p w:rsidR="00357A6E" w:rsidRPr="00F15DC0" w:rsidRDefault="00357A6E" w:rsidP="00357A6E">
      <w:pPr>
        <w:pStyle w:val="a3"/>
        <w:ind w:firstLine="851"/>
        <w:jc w:val="both"/>
      </w:pPr>
      <w:proofErr w:type="gramStart"/>
      <w:r w:rsidRPr="00F15DC0">
        <w:t>В рамках подготовки к проведению летней оздоровительной кампании 2021 года проведены  организационные мероприятия: разработан План работы межведомственной группы по организации отдыха и оздоровления детей, комплекс мер по организации и обеспечению отдыха и оздоровления детей в Ровенском муниципальном районе на 2021 год; утверждена сеть оздоровительных детских учреждений; обновлен реестр организаций отдыха детей и их оздоровления;</w:t>
      </w:r>
      <w:proofErr w:type="gramEnd"/>
      <w:r w:rsidRPr="00F15DC0">
        <w:t xml:space="preserve"> проведена паспортизация организаций отдыха и оздоровления детей и их оздоровления; все образовательные учреждения имеют паспорта безопасности.</w:t>
      </w:r>
    </w:p>
    <w:p w:rsidR="00357A6E" w:rsidRPr="00F15DC0" w:rsidRDefault="00357A6E" w:rsidP="00357A6E">
      <w:pPr>
        <w:pStyle w:val="a3"/>
        <w:ind w:firstLine="851"/>
        <w:jc w:val="both"/>
      </w:pPr>
      <w:r w:rsidRPr="00F15DC0">
        <w:t>С 1 по 24 июля 2021года организована работа 13 лагерей дневного пребывания детей за счет местного бюджета с охватом 241 ребено</w:t>
      </w:r>
      <w:proofErr w:type="gramStart"/>
      <w:r w:rsidRPr="00F15DC0">
        <w:t>к</w:t>
      </w:r>
      <w:r w:rsidR="00AA4B0D" w:rsidRPr="00F15DC0">
        <w:t>(</w:t>
      </w:r>
      <w:proofErr w:type="gramEnd"/>
      <w:r w:rsidR="00AA4B0D" w:rsidRPr="00F15DC0">
        <w:t xml:space="preserve">АППГ-). </w:t>
      </w:r>
      <w:r w:rsidRPr="00F15DC0">
        <w:t>Стоимость пребывания ребенка в лагере с дневным пребыванием по линии образования буде</w:t>
      </w:r>
      <w:r w:rsidR="00AA4B0D" w:rsidRPr="00F15DC0">
        <w:t>т составлять 177,8  руб. в день.</w:t>
      </w:r>
    </w:p>
    <w:p w:rsidR="00357A6E" w:rsidRPr="00F15DC0" w:rsidRDefault="00357A6E" w:rsidP="00357A6E">
      <w:pPr>
        <w:pStyle w:val="a3"/>
        <w:ind w:firstLine="851"/>
        <w:jc w:val="both"/>
      </w:pPr>
      <w:r w:rsidRPr="00F15DC0">
        <w:t xml:space="preserve">Оказание медицинской помощи в оздоровительных лагерях с дневным пребыванием детей оказывалось в соответствии с заключенными с ГУ </w:t>
      </w:r>
      <w:proofErr w:type="gramStart"/>
      <w:r w:rsidRPr="00F15DC0">
        <w:t>СО</w:t>
      </w:r>
      <w:proofErr w:type="gramEnd"/>
      <w:r w:rsidRPr="00F15DC0">
        <w:t xml:space="preserve"> «Ровенская районная больница» договорами.</w:t>
      </w:r>
    </w:p>
    <w:p w:rsidR="00357A6E" w:rsidRPr="00F15DC0" w:rsidRDefault="00357A6E" w:rsidP="00357A6E">
      <w:pPr>
        <w:pStyle w:val="a3"/>
        <w:ind w:firstLine="851"/>
        <w:jc w:val="both"/>
      </w:pPr>
      <w:r w:rsidRPr="00F15DC0">
        <w:t xml:space="preserve">Работа по обеспечению безопасного пребывания детей в оздоровительных учреждениях района проводилась совместно с учреждением </w:t>
      </w:r>
      <w:proofErr w:type="spellStart"/>
      <w:r w:rsidRPr="00F15DC0">
        <w:t>Ровспотребнадзора</w:t>
      </w:r>
      <w:proofErr w:type="spellEnd"/>
      <w:r w:rsidRPr="00F15DC0">
        <w:t>, ОП №1 в составе МУ МВД «</w:t>
      </w:r>
      <w:proofErr w:type="spellStart"/>
      <w:r w:rsidRPr="00F15DC0">
        <w:t>Энгельсский</w:t>
      </w:r>
      <w:proofErr w:type="spellEnd"/>
      <w:r w:rsidRPr="00F15DC0">
        <w:t>», ГИБДД,  Главным управлением МЧС России.</w:t>
      </w:r>
    </w:p>
    <w:p w:rsidR="00357A6E" w:rsidRPr="00F15DC0" w:rsidRDefault="00357A6E" w:rsidP="00357A6E">
      <w:pPr>
        <w:pStyle w:val="a3"/>
        <w:ind w:firstLine="708"/>
        <w:jc w:val="both"/>
      </w:pPr>
      <w:r w:rsidRPr="00F15DC0">
        <w:t xml:space="preserve"> К деятельности оздоровительных лагерей в части проведения культурных, развлекательных, спортивных мероприятий привлекались учреждений культуры, МАУ ФОК «Старт». </w:t>
      </w:r>
    </w:p>
    <w:p w:rsidR="00357A6E" w:rsidRPr="00357A6E" w:rsidRDefault="00357A6E" w:rsidP="00357A6E">
      <w:pPr>
        <w:pStyle w:val="a3"/>
        <w:ind w:firstLine="851"/>
        <w:jc w:val="both"/>
      </w:pPr>
      <w:r w:rsidRPr="00F15DC0">
        <w:t>79 (2019г.-75) подростков  планировались к  трудоустройству по линии центра занятости населения в школах района. На реализацию данной программы предусмотрено использование денежных средств из областного бюджета (материальная поддержка несовершеннолетних) и средств работодателя (заработная плата). На сегодняшний день трудоустройством охвачено 73 подростков. Остальные будут привлечены к трудоустройству до конца декабря 2021 года.</w:t>
      </w:r>
    </w:p>
    <w:p w:rsidR="002D7693" w:rsidRPr="0009406E" w:rsidRDefault="002D7693" w:rsidP="002D7693">
      <w:pPr>
        <w:spacing w:line="360" w:lineRule="auto"/>
        <w:ind w:firstLine="708"/>
        <w:jc w:val="center"/>
        <w:rPr>
          <w:sz w:val="24"/>
          <w:szCs w:val="24"/>
        </w:rPr>
      </w:pPr>
    </w:p>
    <w:p w:rsidR="002D7693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2D7693" w:rsidRPr="0009406E" w:rsidRDefault="002D7693" w:rsidP="002D76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2D7693" w:rsidRPr="0009406E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2D7693" w:rsidRPr="0009406E" w:rsidRDefault="002D7693" w:rsidP="002D7693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09406E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09406E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2D7693" w:rsidRPr="0009406E" w:rsidRDefault="002D7693" w:rsidP="002D7693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3. Подготовка квалифицированных  кадров, владеющих современными педагогическими и оздоровительными технологиями.</w:t>
      </w:r>
    </w:p>
    <w:p w:rsidR="002D7693" w:rsidRPr="0009406E" w:rsidRDefault="002D7693" w:rsidP="002D7693">
      <w:pPr>
        <w:autoSpaceDE w:val="0"/>
        <w:autoSpaceDN w:val="0"/>
        <w:adjustRightInd w:val="0"/>
        <w:rPr>
          <w:sz w:val="24"/>
          <w:szCs w:val="24"/>
        </w:rPr>
      </w:pPr>
      <w:r w:rsidRPr="0009406E">
        <w:rPr>
          <w:sz w:val="24"/>
          <w:szCs w:val="24"/>
        </w:rPr>
        <w:lastRenderedPageBreak/>
        <w:t>4. Обеспечение межведомственного взаимодействия по организации отдыха,  оздоровления и занятости детей.</w:t>
      </w:r>
    </w:p>
    <w:p w:rsidR="002D7693" w:rsidRPr="00A819E0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9E0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992"/>
        <w:gridCol w:w="1134"/>
        <w:gridCol w:w="992"/>
      </w:tblGrid>
      <w:tr w:rsidR="002D7693" w:rsidRPr="0009406E" w:rsidTr="0053160B">
        <w:tc>
          <w:tcPr>
            <w:tcW w:w="2802" w:type="dxa"/>
            <w:vMerge w:val="restart"/>
          </w:tcPr>
          <w:p w:rsidR="002D7693" w:rsidRPr="00A819E0" w:rsidRDefault="002D7693" w:rsidP="0053160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2D7693" w:rsidRPr="00A819E0" w:rsidRDefault="002D7693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2D7693" w:rsidRPr="00A819E0" w:rsidRDefault="002D7693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3160B" w:rsidRPr="0009406E" w:rsidTr="0053160B">
        <w:tc>
          <w:tcPr>
            <w:tcW w:w="2802" w:type="dxa"/>
            <w:vMerge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3160B" w:rsidRPr="0009406E" w:rsidTr="0053160B">
        <w:tc>
          <w:tcPr>
            <w:tcW w:w="2802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A819E0" w:rsidRDefault="0053160B" w:rsidP="005316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160B" w:rsidRPr="0009406E" w:rsidTr="0053160B">
        <w:tc>
          <w:tcPr>
            <w:tcW w:w="2802" w:type="dxa"/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Показатель 1</w:t>
            </w:r>
          </w:p>
          <w:p w:rsidR="0053160B" w:rsidRPr="00A819E0" w:rsidRDefault="0053160B" w:rsidP="0053160B">
            <w:pPr>
              <w:jc w:val="both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417" w:type="dxa"/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3160B" w:rsidRPr="00FB62F1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B62F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60B" w:rsidRPr="00A819E0" w:rsidRDefault="0053160B" w:rsidP="00531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2D7693" w:rsidRPr="0009406E" w:rsidRDefault="002D7693" w:rsidP="002D7693">
      <w:pPr>
        <w:spacing w:line="360" w:lineRule="auto"/>
        <w:ind w:firstLine="708"/>
        <w:jc w:val="center"/>
        <w:rPr>
          <w:sz w:val="24"/>
          <w:szCs w:val="24"/>
        </w:rPr>
      </w:pPr>
    </w:p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DD2BB2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2D7693" w:rsidRPr="0009406E" w:rsidRDefault="002D7693" w:rsidP="002D7693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 «Патриотическое воспитание детей и </w:t>
      </w:r>
      <w:proofErr w:type="spellStart"/>
      <w:r w:rsidRPr="0009406E">
        <w:rPr>
          <w:rFonts w:eastAsia="BatangChe"/>
          <w:b/>
          <w:sz w:val="24"/>
          <w:szCs w:val="24"/>
          <w:lang w:eastAsia="ru-RU"/>
        </w:rPr>
        <w:t>подростковв</w:t>
      </w:r>
      <w:proofErr w:type="spellEnd"/>
      <w:r w:rsidRPr="0009406E">
        <w:rPr>
          <w:rFonts w:eastAsia="BatangChe"/>
          <w:b/>
          <w:sz w:val="24"/>
          <w:szCs w:val="24"/>
          <w:lang w:eastAsia="ru-RU"/>
        </w:rPr>
        <w:t xml:space="preserve"> Ровенском муниципальном </w:t>
      </w:r>
      <w:proofErr w:type="gramStart"/>
      <w:r w:rsidRPr="0009406E">
        <w:rPr>
          <w:rFonts w:eastAsia="BatangChe"/>
          <w:b/>
          <w:sz w:val="24"/>
          <w:szCs w:val="24"/>
          <w:lang w:eastAsia="ru-RU"/>
        </w:rPr>
        <w:t>районе</w:t>
      </w:r>
      <w:proofErr w:type="gramEnd"/>
      <w:r w:rsidRPr="0009406E">
        <w:rPr>
          <w:rFonts w:eastAsia="BatangChe"/>
          <w:b/>
          <w:sz w:val="24"/>
          <w:szCs w:val="24"/>
          <w:lang w:eastAsia="ru-RU"/>
        </w:rPr>
        <w:t>»</w:t>
      </w:r>
    </w:p>
    <w:p w:rsidR="002D7693" w:rsidRPr="0009406E" w:rsidRDefault="002D7693" w:rsidP="002D7693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379"/>
      </w:tblGrid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2D7693" w:rsidRPr="0009406E" w:rsidRDefault="002D7693" w:rsidP="002D7693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 xml:space="preserve">Отсутствуют 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Отсутствуют</w:t>
            </w: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 xml:space="preserve">Совершенствование системы патриотического воспитания детей и подростков и допризывная подготовка молодежи </w:t>
            </w:r>
            <w:r w:rsidRPr="0009406E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1.Создание комплекса нормативно-правового и организационно-методического обеспечения функционирования системы патриотического воспитания детей и подростков воспитания и допризывной подготовки молодежи.  </w:t>
            </w:r>
          </w:p>
          <w:p w:rsidR="002D7693" w:rsidRPr="0009406E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2. Координация деятельности, анализ и обобщение опыта работы в сфере патриотического воспитания детей и </w:t>
            </w:r>
            <w:r w:rsidRPr="0009406E">
              <w:rPr>
                <w:sz w:val="24"/>
                <w:szCs w:val="24"/>
              </w:rPr>
              <w:lastRenderedPageBreak/>
              <w:t>подростков  воспитания и допризывной подготовки молодежи в Ровенском муниципальном районе</w:t>
            </w:r>
            <w:proofErr w:type="gramStart"/>
            <w:r w:rsidRPr="0009406E">
              <w:rPr>
                <w:sz w:val="24"/>
                <w:szCs w:val="24"/>
              </w:rPr>
              <w:t>..</w:t>
            </w:r>
            <w:proofErr w:type="gramEnd"/>
          </w:p>
          <w:p w:rsidR="002D7693" w:rsidRPr="0009406E" w:rsidRDefault="002D7693" w:rsidP="002D7693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2D7693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pStyle w:val="a3"/>
            </w:pPr>
            <w:r w:rsidRPr="0009406E">
              <w:lastRenderedPageBreak/>
              <w:t>Перечень основных целевых показателей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Увеличение у</w:t>
            </w:r>
            <w:r w:rsidRPr="0009406E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ого</w:t>
            </w:r>
            <w:r w:rsidRPr="0009406E">
              <w:rPr>
                <w:sz w:val="24"/>
                <w:szCs w:val="24"/>
              </w:rPr>
              <w:t xml:space="preserve"> вес</w:t>
            </w:r>
            <w:r>
              <w:rPr>
                <w:sz w:val="24"/>
                <w:szCs w:val="24"/>
              </w:rPr>
              <w:t>а</w:t>
            </w:r>
            <w:r w:rsidRPr="0009406E">
              <w:rPr>
                <w:sz w:val="24"/>
                <w:szCs w:val="24"/>
              </w:rPr>
              <w:t xml:space="preserve">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2D7693" w:rsidRPr="0009406E" w:rsidRDefault="002D7693" w:rsidP="002D7693">
            <w:pPr>
              <w:pStyle w:val="a3"/>
            </w:pPr>
          </w:p>
        </w:tc>
      </w:tr>
      <w:tr w:rsidR="002D7693" w:rsidRPr="0009406E" w:rsidTr="002606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93" w:rsidRPr="0009406E" w:rsidRDefault="002D7693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93" w:rsidRPr="0009406E" w:rsidRDefault="002D7693" w:rsidP="00891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 w:rsidR="00944BA0"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>-20</w:t>
            </w:r>
            <w:r w:rsidR="00944BA0">
              <w:rPr>
                <w:sz w:val="24"/>
                <w:szCs w:val="24"/>
              </w:rPr>
              <w:t>2</w:t>
            </w:r>
            <w:r w:rsidR="00891C75">
              <w:rPr>
                <w:sz w:val="24"/>
                <w:szCs w:val="24"/>
              </w:rPr>
              <w:t>4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1E6B2C" w:rsidRPr="0009406E" w:rsidTr="002D76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2C" w:rsidRPr="0009406E" w:rsidRDefault="001E6B2C" w:rsidP="002D7693">
            <w:pPr>
              <w:pStyle w:val="a3"/>
            </w:pPr>
            <w:r w:rsidRPr="0009406E">
              <w:t>Объемы финансового обеспечения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5BDF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125,00_</w:t>
            </w:r>
            <w:r w:rsidRPr="00C35BDF">
              <w:rPr>
                <w:sz w:val="24"/>
                <w:szCs w:val="24"/>
              </w:rPr>
              <w:t xml:space="preserve"> тыс. руб.,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</w:t>
            </w:r>
            <w:r w:rsidRPr="00260667">
              <w:rPr>
                <w:sz w:val="24"/>
                <w:szCs w:val="24"/>
                <w:u w:val="single"/>
              </w:rPr>
              <w:t>125,00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_0_ 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2020 год: 25,0 тыс. руб.,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25 тыс. руб.,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-_0 тыс.руб.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2021год: 25,0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 </w:t>
            </w:r>
            <w:r>
              <w:rPr>
                <w:sz w:val="24"/>
                <w:szCs w:val="24"/>
                <w:u w:val="single"/>
              </w:rPr>
              <w:t>_</w:t>
            </w:r>
            <w:r w:rsidRPr="00C35BDF">
              <w:rPr>
                <w:sz w:val="24"/>
                <w:szCs w:val="24"/>
                <w:u w:val="single"/>
              </w:rPr>
              <w:t>25,0_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-0 тыс.руб.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–0 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2022 год: 25,0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25,0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-0_ тыс.руб.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2023 год: 25,0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25,0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-0_ тыс.руб. внебюджетные источники(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1E6B2C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35BDF">
              <w:rPr>
                <w:sz w:val="24"/>
                <w:szCs w:val="24"/>
              </w:rPr>
              <w:t xml:space="preserve"> год: 25,0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1E6B2C" w:rsidRPr="00C35BDF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1E6B2C" w:rsidRDefault="001E6B2C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 w:rsidRPr="00C35BDF">
              <w:rPr>
                <w:sz w:val="24"/>
                <w:szCs w:val="24"/>
                <w:u w:val="single"/>
              </w:rPr>
              <w:t>25,0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-0_ тыс.руб. внебюджетные </w:t>
            </w:r>
            <w:r w:rsidRPr="00C35BDF">
              <w:rPr>
                <w:sz w:val="24"/>
                <w:szCs w:val="24"/>
              </w:rPr>
              <w:lastRenderedPageBreak/>
              <w:t>источники –_0 тыс. руб.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1E6B2C" w:rsidRPr="00C35BDF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6B2C" w:rsidRPr="00831F36" w:rsidRDefault="001E6B2C" w:rsidP="001D67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</w:tbl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2BB2" w:rsidRDefault="00DD2BB2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2BB2" w:rsidRDefault="00DD2BB2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  <w:r w:rsidRPr="0009406E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09406E">
        <w:rPr>
          <w:sz w:val="24"/>
          <w:szCs w:val="24"/>
        </w:rPr>
        <w:t xml:space="preserve">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2D7693" w:rsidRPr="0009406E" w:rsidRDefault="002D7693" w:rsidP="002D7693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E55758" w:rsidRPr="00F15DC0" w:rsidRDefault="002F45E5" w:rsidP="00E55758">
      <w:pPr>
        <w:pStyle w:val="a3"/>
        <w:jc w:val="both"/>
        <w:rPr>
          <w:rFonts w:cstheme="minorBidi"/>
        </w:rPr>
      </w:pPr>
      <w:r w:rsidRPr="00F15DC0">
        <w:tab/>
      </w:r>
      <w:r w:rsidR="00E55758" w:rsidRPr="00F15DC0">
        <w:t xml:space="preserve">Одним из важнейших аспектов воспитательной работы в муниципальной системе  образовании является  патриотическое воспитание. </w:t>
      </w:r>
    </w:p>
    <w:p w:rsidR="00E55758" w:rsidRPr="00F15DC0" w:rsidRDefault="00E55758" w:rsidP="00E55758">
      <w:pPr>
        <w:ind w:firstLine="851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Во всех школах района разработаны программы патриотического воспитания, назначены должностные лица, ответственные за их реализацию. В детских садах разработаны соответствующие планы работы.</w:t>
      </w:r>
    </w:p>
    <w:p w:rsidR="00357A6E" w:rsidRPr="00F15DC0" w:rsidRDefault="00357A6E" w:rsidP="00357A6E">
      <w:pPr>
        <w:ind w:firstLine="851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Во всех школах активно работают военно-патриотические и поисковые отряды, созданы музеи, музейные комнаты, либо уголки Боевой </w:t>
      </w:r>
      <w:proofErr w:type="spellStart"/>
      <w:r w:rsidRPr="00F15DC0">
        <w:rPr>
          <w:sz w:val="24"/>
          <w:szCs w:val="24"/>
        </w:rPr>
        <w:t>Славы</w:t>
      </w:r>
      <w:proofErr w:type="gramStart"/>
      <w:r w:rsidRPr="00F15DC0">
        <w:rPr>
          <w:sz w:val="24"/>
          <w:szCs w:val="24"/>
        </w:rPr>
        <w:t>,о</w:t>
      </w:r>
      <w:proofErr w:type="gramEnd"/>
      <w:r w:rsidRPr="00F15DC0">
        <w:rPr>
          <w:sz w:val="24"/>
          <w:szCs w:val="24"/>
        </w:rPr>
        <w:t>формлены</w:t>
      </w:r>
      <w:proofErr w:type="spellEnd"/>
      <w:r w:rsidRPr="00F15DC0">
        <w:rPr>
          <w:sz w:val="24"/>
          <w:szCs w:val="24"/>
        </w:rPr>
        <w:t xml:space="preserve"> Стены Памяти.</w:t>
      </w:r>
    </w:p>
    <w:p w:rsidR="00357A6E" w:rsidRPr="00F15DC0" w:rsidRDefault="00357A6E" w:rsidP="00357A6E">
      <w:pPr>
        <w:pStyle w:val="c9"/>
        <w:spacing w:before="0" w:beforeAutospacing="0" w:after="0" w:afterAutospacing="0"/>
        <w:jc w:val="both"/>
      </w:pPr>
      <w:r w:rsidRPr="00F15DC0">
        <w:t xml:space="preserve">В Ровенской, Приволжской, </w:t>
      </w:r>
      <w:proofErr w:type="spellStart"/>
      <w:r w:rsidRPr="00F15DC0">
        <w:t>Луговской</w:t>
      </w:r>
      <w:proofErr w:type="spellEnd"/>
      <w:r w:rsidRPr="00F15DC0">
        <w:t xml:space="preserve">, </w:t>
      </w:r>
      <w:proofErr w:type="spellStart"/>
      <w:r w:rsidRPr="00F15DC0">
        <w:t>Тарлыковской</w:t>
      </w:r>
      <w:proofErr w:type="spellEnd"/>
      <w:r w:rsidRPr="00F15DC0">
        <w:t xml:space="preserve">, </w:t>
      </w:r>
      <w:proofErr w:type="spellStart"/>
      <w:r w:rsidRPr="00F15DC0">
        <w:t>Лиманновской</w:t>
      </w:r>
      <w:proofErr w:type="spellEnd"/>
      <w:r w:rsidRPr="00F15DC0">
        <w:t xml:space="preserve">, </w:t>
      </w:r>
      <w:proofErr w:type="spellStart"/>
      <w:r w:rsidRPr="00F15DC0">
        <w:t>Скатовской</w:t>
      </w:r>
      <w:proofErr w:type="spellEnd"/>
      <w:r w:rsidRPr="00F15DC0">
        <w:t xml:space="preserve"> </w:t>
      </w:r>
      <w:proofErr w:type="gramStart"/>
      <w:r w:rsidRPr="00F15DC0">
        <w:t>школах</w:t>
      </w:r>
      <w:proofErr w:type="gramEnd"/>
      <w:r w:rsidRPr="00F15DC0">
        <w:t xml:space="preserve"> установлены мемориальные доски. </w:t>
      </w:r>
    </w:p>
    <w:p w:rsidR="00357A6E" w:rsidRPr="00F15DC0" w:rsidRDefault="00357A6E" w:rsidP="00357A6E">
      <w:pPr>
        <w:ind w:firstLine="851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районе функционирует 38 кружков патриотической направленности.</w:t>
      </w:r>
    </w:p>
    <w:p w:rsidR="00357A6E" w:rsidRPr="00F15DC0" w:rsidRDefault="00357A6E" w:rsidP="00357A6E">
      <w:pPr>
        <w:pStyle w:val="c9"/>
        <w:spacing w:before="0" w:beforeAutospacing="0" w:after="0" w:afterAutospacing="0"/>
        <w:jc w:val="both"/>
        <w:rPr>
          <w:rStyle w:val="c0"/>
        </w:rPr>
      </w:pPr>
      <w:r w:rsidRPr="00F15DC0">
        <w:rPr>
          <w:rFonts w:eastAsia="Times New Roman"/>
          <w:lang w:eastAsia="ar-SA"/>
        </w:rPr>
        <w:t xml:space="preserve">           В</w:t>
      </w:r>
      <w:r w:rsidRPr="00F15DC0">
        <w:t xml:space="preserve">  населенных пунктах, где имеются памятники погибшим воинам, школьники осуществляют уход за территориями, прилегающими к памятникам.</w:t>
      </w:r>
      <w:r w:rsidRPr="00F15DC0">
        <w:rPr>
          <w:rStyle w:val="c0"/>
        </w:rPr>
        <w:t xml:space="preserve"> Ежегодно в образовательных организациях Ровенского муниципального района проводятся операции: «Забота», «Милосердие», «Никто не забыт, ничто не забыто» по уборке территорий памятников, могил участников войны, оказывается различного рода помощь участникам, детям и вдовам участников войн. </w:t>
      </w:r>
    </w:p>
    <w:p w:rsidR="00357A6E" w:rsidRPr="00F15DC0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 Проводятся Уроки мужества, тематические мероприятия, посвященные памятным датам: Международному дню памяти жертв Холокоста, Дню полного снятия блокады Ленинграда, Сталинградской Битве, ко Дню юного героя-антифашиста (8.02.21), Дню памяти о россиянах, исполнявших служебный долг за пределами Отечества и т.д.</w:t>
      </w:r>
    </w:p>
    <w:p w:rsidR="00357A6E" w:rsidRPr="00F15DC0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 С начала  календарного года школьники принимают участие во Всероссийской волонтерской акции «Добрая суббота», с 12 феврал</w:t>
      </w:r>
      <w:proofErr w:type="gramStart"/>
      <w:r w:rsidRPr="00F15DC0">
        <w:rPr>
          <w:sz w:val="24"/>
          <w:szCs w:val="24"/>
        </w:rPr>
        <w:t>я-</w:t>
      </w:r>
      <w:proofErr w:type="gramEnd"/>
      <w:r w:rsidRPr="00F15DC0">
        <w:rPr>
          <w:sz w:val="24"/>
          <w:szCs w:val="24"/>
        </w:rPr>
        <w:t xml:space="preserve"> школьники участвуют в проекте Всероссийский урок мужества и подвига «</w:t>
      </w:r>
      <w:proofErr w:type="spellStart"/>
      <w:r w:rsidRPr="00F15DC0">
        <w:rPr>
          <w:sz w:val="24"/>
          <w:szCs w:val="24"/>
        </w:rPr>
        <w:t>Героиесть</w:t>
      </w:r>
      <w:proofErr w:type="spellEnd"/>
      <w:r w:rsidRPr="00F15DC0">
        <w:rPr>
          <w:sz w:val="24"/>
          <w:szCs w:val="24"/>
        </w:rPr>
        <w:t xml:space="preserve">». Проведен ряд мероприятия, приуроченных к празднованию  Дня Защитника Отчества, воспитанники и школьники принимали участие во всех рекомендованных  и проводимых Всероссийских акциях:   «Скажи спасибо»,  «Защитим ветеранов»,  «Скажи спасибо лично»,  «Родные объятья» «Письмо Победы»,  «Наши защитники»,  «Возложение цветов  к </w:t>
      </w:r>
      <w:proofErr w:type="gramStart"/>
      <w:r w:rsidRPr="00F15DC0">
        <w:rPr>
          <w:sz w:val="24"/>
          <w:szCs w:val="24"/>
        </w:rPr>
        <w:t>памятникам</w:t>
      </w:r>
      <w:proofErr w:type="gramEnd"/>
      <w:r w:rsidRPr="00F15DC0">
        <w:rPr>
          <w:sz w:val="24"/>
          <w:szCs w:val="24"/>
        </w:rPr>
        <w:t xml:space="preserve"> погибших воинов». Множество мероприятий проведено к Дню 8 Марта.  3 марта школьники </w:t>
      </w:r>
      <w:proofErr w:type="gramStart"/>
      <w:r w:rsidRPr="00F15DC0">
        <w:rPr>
          <w:sz w:val="24"/>
          <w:szCs w:val="24"/>
        </w:rPr>
        <w:t>приняли</w:t>
      </w:r>
      <w:proofErr w:type="gramEnd"/>
      <w:r w:rsidRPr="00F15DC0">
        <w:rPr>
          <w:sz w:val="24"/>
          <w:szCs w:val="24"/>
        </w:rPr>
        <w:t xml:space="preserve"> участите во Всероссийском уроке мужества «Стоявшие насмерть» в рамках международного проекта «Свидание с Россией», 17 марта школьники приняли участие в исторической игре «1418» в рамках международной мемориальной акции «Диктант Победы»,18 марта проведены мероприятий ко Дню воссоединения  Крыма с Россией и т.д.</w:t>
      </w:r>
    </w:p>
    <w:p w:rsidR="00357A6E" w:rsidRPr="00F15DC0" w:rsidRDefault="00357A6E" w:rsidP="00357A6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F15DC0">
        <w:rPr>
          <w:sz w:val="24"/>
          <w:szCs w:val="24"/>
        </w:rPr>
        <w:t>В апреле проведен муниципальный  слет поисковых отрядов, посвященный 85-летию образования Саратовской области, муниципальная научно-практическая конференция «</w:t>
      </w:r>
      <w:proofErr w:type="spellStart"/>
      <w:r w:rsidRPr="00F15DC0">
        <w:rPr>
          <w:sz w:val="24"/>
          <w:szCs w:val="24"/>
        </w:rPr>
        <w:t>Я-исследователь</w:t>
      </w:r>
      <w:proofErr w:type="spellEnd"/>
      <w:r w:rsidRPr="00F15DC0">
        <w:rPr>
          <w:sz w:val="24"/>
          <w:szCs w:val="24"/>
        </w:rPr>
        <w:t xml:space="preserve">», посвященная  Великой Победе, </w:t>
      </w:r>
      <w:r w:rsidRPr="00F15DC0">
        <w:rPr>
          <w:iCs/>
          <w:color w:val="333333"/>
          <w:spacing w:val="10"/>
          <w:sz w:val="24"/>
          <w:szCs w:val="24"/>
        </w:rPr>
        <w:t>муниципальный конкурс детского рисунка «Защитник Отечества»;</w:t>
      </w:r>
      <w:r w:rsidRPr="00F15DC0">
        <w:rPr>
          <w:sz w:val="24"/>
          <w:szCs w:val="24"/>
        </w:rPr>
        <w:t xml:space="preserve"> муниципальный конкурс </w:t>
      </w:r>
      <w:proofErr w:type="spellStart"/>
      <w:r w:rsidRPr="00F15DC0">
        <w:rPr>
          <w:sz w:val="24"/>
          <w:szCs w:val="24"/>
        </w:rPr>
        <w:t>декаративно-прикладного</w:t>
      </w:r>
      <w:proofErr w:type="spellEnd"/>
      <w:r w:rsidRPr="00F15DC0">
        <w:rPr>
          <w:sz w:val="24"/>
          <w:szCs w:val="24"/>
        </w:rPr>
        <w:t xml:space="preserve"> творчества, приуроченной к празднику «Масленица», конкурс чтецов « Хвалите имя Господне!» и др. </w:t>
      </w:r>
      <w:proofErr w:type="gramEnd"/>
    </w:p>
    <w:p w:rsidR="00357A6E" w:rsidRPr="00F15DC0" w:rsidRDefault="00357A6E" w:rsidP="00357A6E">
      <w:pPr>
        <w:pStyle w:val="a3"/>
        <w:jc w:val="both"/>
      </w:pPr>
      <w:r w:rsidRPr="00F15DC0">
        <w:t xml:space="preserve">27 марта в </w:t>
      </w:r>
      <w:proofErr w:type="spellStart"/>
      <w:r w:rsidRPr="00F15DC0">
        <w:t>Скатовской</w:t>
      </w:r>
      <w:proofErr w:type="spellEnd"/>
      <w:r w:rsidRPr="00F15DC0">
        <w:t xml:space="preserve"> школе состоялось торжественное мероприятие, посвященное присвоению  школе имени Героя Советского Союза Ильи </w:t>
      </w:r>
      <w:proofErr w:type="spellStart"/>
      <w:r w:rsidRPr="00F15DC0">
        <w:t>Макаровича</w:t>
      </w:r>
      <w:proofErr w:type="spellEnd"/>
      <w:r w:rsidRPr="00F15DC0">
        <w:t xml:space="preserve"> </w:t>
      </w:r>
      <w:proofErr w:type="spellStart"/>
      <w:r w:rsidRPr="00F15DC0">
        <w:t>Каплунова</w:t>
      </w:r>
      <w:proofErr w:type="spellEnd"/>
      <w:r w:rsidRPr="00F15DC0">
        <w:t>,</w:t>
      </w:r>
    </w:p>
    <w:p w:rsidR="00357A6E" w:rsidRPr="00F15DC0" w:rsidRDefault="00357A6E" w:rsidP="00357A6E">
      <w:pPr>
        <w:pStyle w:val="a3"/>
        <w:ind w:firstLine="851"/>
        <w:jc w:val="both"/>
      </w:pPr>
      <w:r w:rsidRPr="00F15DC0">
        <w:lastRenderedPageBreak/>
        <w:t>Образовательные организации провели большую работу по подготовке к празднованию Великой Победы, провели тематические мероприятия, приняли участие во Всероссийских  акциях:  «Письмо Победы», «Свеча Памяти», «Сад Памяти»,  «Торт для Победителя», «Синий платочек», «Окна Победы», «Парад воздушных шаров»,  «Внуки Победы»,  «Строфа Победы», «Поздравь ветерана на дому»,   «Дорога к обелиску», «Литература Победы», «Синий платочек», «Георгиевская ленточка», «Бессмертный полк»,</w:t>
      </w:r>
      <w:proofErr w:type="gramStart"/>
      <w:r w:rsidRPr="00F15DC0">
        <w:t xml:space="preserve"> ,</w:t>
      </w:r>
      <w:proofErr w:type="gramEnd"/>
      <w:r w:rsidRPr="00F15DC0">
        <w:rPr>
          <w:color w:val="000000"/>
          <w:spacing w:val="10"/>
          <w:shd w:val="clear" w:color="auto" w:fill="FFFFFF"/>
        </w:rPr>
        <w:t xml:space="preserve"> "Скажи спасибо лично", "Родные объятия"</w:t>
      </w:r>
      <w:r w:rsidRPr="00F15DC0">
        <w:t>приняли участие в Диктанте Победы.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spacing w:val="10"/>
        </w:rPr>
        <w:t>Большой цикл мероприятий проведен к</w:t>
      </w:r>
      <w:r w:rsidRPr="00F15DC0">
        <w:rPr>
          <w:color w:val="000000"/>
          <w:spacing w:val="10"/>
          <w:shd w:val="clear" w:color="auto" w:fill="FFFFFF"/>
        </w:rPr>
        <w:t xml:space="preserve"> 60 - </w:t>
      </w:r>
      <w:proofErr w:type="spellStart"/>
      <w:r w:rsidRPr="00F15DC0">
        <w:rPr>
          <w:color w:val="000000"/>
          <w:spacing w:val="10"/>
          <w:shd w:val="clear" w:color="auto" w:fill="FFFFFF"/>
        </w:rPr>
        <w:t>летию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первого полёта Ю. А. Гагарина в космос, в том числе, районное мероприятие на базе МБОУ СОШ р.п. Ровное,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>Дню России, в том числе, участие во Всероссийских акциях:  "Я - гражданин России!", «Окна России», «Красная гвоздика», «Флаги России» и др.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>Обучающиеся района добились больших успехов посредством участия в региональных мероприятиях: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Ученики </w:t>
      </w:r>
      <w:proofErr w:type="spellStart"/>
      <w:r w:rsidRPr="00F15DC0">
        <w:rPr>
          <w:color w:val="000000"/>
          <w:spacing w:val="10"/>
          <w:shd w:val="clear" w:color="auto" w:fill="FFFFFF"/>
        </w:rPr>
        <w:t>Тарлыковской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стали лауреатами регионального этапа конкурса «Лучший военно-патриотический клуб Приволжского федерального округа»,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>Ученики школ района стали победителями и призерами в  областном конкурсе рисунков на асфальте «Мы за мир, мы за дружбу!»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Ученики </w:t>
      </w:r>
      <w:proofErr w:type="spellStart"/>
      <w:r w:rsidRPr="00F15DC0">
        <w:rPr>
          <w:color w:val="000000"/>
          <w:spacing w:val="10"/>
          <w:shd w:val="clear" w:color="auto" w:fill="FFFFFF"/>
        </w:rPr>
        <w:t>Скатовской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стали победителями межмуниципального конкурса среди Центров «Точка Роста» «Космические дали»,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Ученицы </w:t>
      </w:r>
      <w:proofErr w:type="spellStart"/>
      <w:r w:rsidRPr="00F15DC0">
        <w:rPr>
          <w:color w:val="000000"/>
          <w:spacing w:val="10"/>
          <w:shd w:val="clear" w:color="auto" w:fill="FFFFFF"/>
        </w:rPr>
        <w:t>Кочетновской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стали призерами в номинации «Дуэт» регионального фольклорного фестиваля «Волжские зори»,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 Школьники </w:t>
      </w:r>
      <w:proofErr w:type="spellStart"/>
      <w:r w:rsidRPr="00F15DC0">
        <w:rPr>
          <w:color w:val="000000"/>
          <w:spacing w:val="10"/>
          <w:shd w:val="clear" w:color="auto" w:fill="FFFFFF"/>
        </w:rPr>
        <w:t>Тарлыковской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стали лауреатами 1 степени областного конкурса православной патриотической песни с песней «Марш славянки» в номинации «Молодежный ансамбль»,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 Ученица 9 класса </w:t>
      </w:r>
      <w:proofErr w:type="spellStart"/>
      <w:r w:rsidRPr="00F15DC0">
        <w:rPr>
          <w:color w:val="000000"/>
          <w:spacing w:val="10"/>
          <w:shd w:val="clear" w:color="auto" w:fill="FFFFFF"/>
        </w:rPr>
        <w:t>Тарлыковской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</w:t>
      </w:r>
      <w:proofErr w:type="spellStart"/>
      <w:r w:rsidRPr="00F15DC0">
        <w:rPr>
          <w:color w:val="000000"/>
          <w:spacing w:val="10"/>
          <w:shd w:val="clear" w:color="auto" w:fill="FFFFFF"/>
        </w:rPr>
        <w:t>Дерр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 Екатерина признана призером областных юношеских чтений «Любовь к Отечеств</w:t>
      </w:r>
      <w:proofErr w:type="gramStart"/>
      <w:r w:rsidRPr="00F15DC0">
        <w:rPr>
          <w:color w:val="000000"/>
          <w:spacing w:val="10"/>
          <w:shd w:val="clear" w:color="auto" w:fill="FFFFFF"/>
        </w:rPr>
        <w:t>у-</w:t>
      </w:r>
      <w:proofErr w:type="gramEnd"/>
      <w:r w:rsidRPr="00F15DC0">
        <w:rPr>
          <w:color w:val="000000"/>
          <w:spacing w:val="10"/>
          <w:shd w:val="clear" w:color="auto" w:fill="FFFFFF"/>
        </w:rPr>
        <w:t xml:space="preserve"> всех доблестей начало»,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Ученица 7 класса </w:t>
      </w:r>
      <w:proofErr w:type="spellStart"/>
      <w:r w:rsidRPr="00F15DC0">
        <w:rPr>
          <w:color w:val="000000"/>
          <w:spacing w:val="10"/>
          <w:shd w:val="clear" w:color="auto" w:fill="FFFFFF"/>
        </w:rPr>
        <w:t>Скатовской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школы </w:t>
      </w:r>
      <w:proofErr w:type="spellStart"/>
      <w:r w:rsidRPr="00F15DC0">
        <w:rPr>
          <w:color w:val="000000"/>
          <w:spacing w:val="10"/>
          <w:shd w:val="clear" w:color="auto" w:fill="FFFFFF"/>
        </w:rPr>
        <w:t>Калинникова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Олеся стала победителем регионального конкурса сочинений «Память сильнее времени»,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r w:rsidRPr="00F15DC0">
        <w:rPr>
          <w:color w:val="000000"/>
          <w:spacing w:val="10"/>
          <w:shd w:val="clear" w:color="auto" w:fill="FFFFFF"/>
        </w:rPr>
        <w:t xml:space="preserve"> Обучающиеся Первомайской школы стали призерами региональной научно-практической конференции «Открытие»,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proofErr w:type="spellStart"/>
      <w:r w:rsidRPr="00F15DC0">
        <w:rPr>
          <w:color w:val="000000"/>
          <w:spacing w:val="10"/>
          <w:shd w:val="clear" w:color="auto" w:fill="FFFFFF"/>
        </w:rPr>
        <w:t>Рамаева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Алина-ученица Первомайской школы признана призером регионального конкурса поэзии и песенного творчества в номинации «Конкурс чтецов»,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proofErr w:type="spellStart"/>
      <w:r w:rsidRPr="00F15DC0">
        <w:rPr>
          <w:color w:val="000000"/>
          <w:spacing w:val="10"/>
          <w:shd w:val="clear" w:color="auto" w:fill="FFFFFF"/>
        </w:rPr>
        <w:t>Даулетов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Николай, ученик 10 </w:t>
      </w:r>
      <w:proofErr w:type="spellStart"/>
      <w:r w:rsidRPr="00F15DC0">
        <w:rPr>
          <w:color w:val="000000"/>
          <w:spacing w:val="10"/>
          <w:shd w:val="clear" w:color="auto" w:fill="FFFFFF"/>
        </w:rPr>
        <w:t>кл</w:t>
      </w:r>
      <w:proofErr w:type="spellEnd"/>
      <w:r w:rsidRPr="00F15DC0">
        <w:rPr>
          <w:color w:val="000000"/>
          <w:spacing w:val="10"/>
          <w:shd w:val="clear" w:color="auto" w:fill="FFFFFF"/>
        </w:rPr>
        <w:t>. Владимирской школы стал победителем областной научно-практической конференции «Литературное краеведение глазами школьника»,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proofErr w:type="spellStart"/>
      <w:r w:rsidRPr="00F15DC0">
        <w:rPr>
          <w:color w:val="000000"/>
          <w:spacing w:val="10"/>
          <w:shd w:val="clear" w:color="auto" w:fill="FFFFFF"/>
        </w:rPr>
        <w:t>Шарипова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</w:t>
      </w:r>
      <w:proofErr w:type="spellStart"/>
      <w:r w:rsidRPr="00F15DC0">
        <w:rPr>
          <w:color w:val="000000"/>
          <w:spacing w:val="10"/>
          <w:shd w:val="clear" w:color="auto" w:fill="FFFFFF"/>
        </w:rPr>
        <w:t>Альфия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, ученица 6 класса </w:t>
      </w:r>
      <w:proofErr w:type="spellStart"/>
      <w:r w:rsidRPr="00F15DC0">
        <w:rPr>
          <w:color w:val="000000"/>
          <w:spacing w:val="10"/>
          <w:shd w:val="clear" w:color="auto" w:fill="FFFFFF"/>
        </w:rPr>
        <w:t>Скатовской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</w:t>
      </w:r>
      <w:proofErr w:type="spellStart"/>
      <w:proofErr w:type="gramStart"/>
      <w:r w:rsidRPr="00F15DC0">
        <w:rPr>
          <w:color w:val="000000"/>
          <w:spacing w:val="10"/>
          <w:shd w:val="clear" w:color="auto" w:fill="FFFFFF"/>
        </w:rPr>
        <w:t>школы-победитель</w:t>
      </w:r>
      <w:proofErr w:type="spellEnd"/>
      <w:proofErr w:type="gramEnd"/>
      <w:r w:rsidRPr="00F15DC0">
        <w:rPr>
          <w:color w:val="000000"/>
          <w:spacing w:val="10"/>
          <w:shd w:val="clear" w:color="auto" w:fill="FFFFFF"/>
        </w:rPr>
        <w:t xml:space="preserve"> регионального конкурса «Юный следователь» приглашена в  г. Москва на Всероссийский этап данного конкурса,</w:t>
      </w:r>
    </w:p>
    <w:p w:rsidR="00357A6E" w:rsidRPr="00F15DC0" w:rsidRDefault="00357A6E" w:rsidP="00357A6E">
      <w:pPr>
        <w:pStyle w:val="a3"/>
        <w:ind w:firstLine="851"/>
        <w:jc w:val="both"/>
        <w:rPr>
          <w:color w:val="000000"/>
          <w:spacing w:val="10"/>
          <w:shd w:val="clear" w:color="auto" w:fill="FFFFFF"/>
        </w:rPr>
      </w:pPr>
      <w:proofErr w:type="spellStart"/>
      <w:r w:rsidRPr="00F15DC0">
        <w:rPr>
          <w:color w:val="000000"/>
          <w:spacing w:val="10"/>
          <w:shd w:val="clear" w:color="auto" w:fill="FFFFFF"/>
        </w:rPr>
        <w:t>Такшаитова</w:t>
      </w:r>
      <w:proofErr w:type="spellEnd"/>
      <w:r w:rsidRPr="00F15DC0">
        <w:rPr>
          <w:color w:val="000000"/>
          <w:spacing w:val="10"/>
          <w:shd w:val="clear" w:color="auto" w:fill="FFFFFF"/>
        </w:rPr>
        <w:t xml:space="preserve"> Лилия, ученица Ровенской школы стала призером областного фольклорно-этнографического конкурса «Рождественские  встречи»,</w:t>
      </w:r>
    </w:p>
    <w:p w:rsidR="002D7693" w:rsidRPr="00FB62F1" w:rsidRDefault="002D7693" w:rsidP="002D7693">
      <w:pPr>
        <w:tabs>
          <w:tab w:val="left" w:pos="1418"/>
        </w:tabs>
        <w:ind w:firstLine="709"/>
        <w:rPr>
          <w:i/>
          <w:color w:val="0D0D0D"/>
          <w:sz w:val="24"/>
          <w:szCs w:val="24"/>
        </w:rPr>
      </w:pPr>
    </w:p>
    <w:p w:rsidR="002D7693" w:rsidRPr="0009406E" w:rsidRDefault="002D7693" w:rsidP="002D7693">
      <w:pPr>
        <w:tabs>
          <w:tab w:val="left" w:pos="1418"/>
        </w:tabs>
        <w:rPr>
          <w:color w:val="0D0D0D"/>
          <w:sz w:val="24"/>
          <w:szCs w:val="24"/>
          <w:highlight w:val="yellow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09406E">
        <w:rPr>
          <w:sz w:val="24"/>
          <w:szCs w:val="24"/>
        </w:rPr>
        <w:t xml:space="preserve">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2D7693" w:rsidRPr="0009406E" w:rsidRDefault="002D7693" w:rsidP="002D7693">
      <w:pPr>
        <w:tabs>
          <w:tab w:val="left" w:pos="1418"/>
        </w:tabs>
        <w:ind w:firstLine="709"/>
        <w:rPr>
          <w:b/>
          <w:color w:val="0D0D0D"/>
          <w:sz w:val="24"/>
          <w:szCs w:val="24"/>
        </w:rPr>
      </w:pPr>
    </w:p>
    <w:p w:rsidR="002D7693" w:rsidRPr="0009406E" w:rsidRDefault="002D7693" w:rsidP="002D7693">
      <w:pPr>
        <w:tabs>
          <w:tab w:val="left" w:pos="1418"/>
        </w:tabs>
        <w:ind w:firstLine="709"/>
        <w:rPr>
          <w:color w:val="0D0D0D"/>
          <w:sz w:val="24"/>
          <w:szCs w:val="24"/>
        </w:rPr>
      </w:pPr>
      <w:r w:rsidRPr="0009406E">
        <w:rPr>
          <w:color w:val="0D0D0D"/>
          <w:sz w:val="24"/>
          <w:szCs w:val="24"/>
        </w:rPr>
        <w:lastRenderedPageBreak/>
        <w:t xml:space="preserve">Цель Подпрограммы - </w:t>
      </w:r>
      <w:r w:rsidRPr="0009406E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09406E">
        <w:rPr>
          <w:color w:val="0D0D0D"/>
          <w:sz w:val="24"/>
          <w:szCs w:val="24"/>
        </w:rPr>
        <w:t xml:space="preserve">. </w:t>
      </w:r>
    </w:p>
    <w:p w:rsidR="002D7693" w:rsidRPr="0009406E" w:rsidRDefault="002D7693" w:rsidP="002D7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2D7693" w:rsidRPr="0009406E" w:rsidRDefault="002D7693" w:rsidP="002D7693">
      <w:pPr>
        <w:widowControl w:val="0"/>
        <w:tabs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2D7693" w:rsidRPr="0009406E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2D7693" w:rsidRPr="0009406E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2D7693" w:rsidRPr="0009406E" w:rsidRDefault="002D7693" w:rsidP="002D7693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4.   Пропаганда патриотизма в средствах массовой информации.</w:t>
      </w:r>
    </w:p>
    <w:p w:rsidR="002D7693" w:rsidRPr="0009406E" w:rsidRDefault="002D7693" w:rsidP="002D7693">
      <w:pPr>
        <w:ind w:firstLine="709"/>
        <w:rPr>
          <w:color w:val="0D0D0D"/>
          <w:sz w:val="24"/>
          <w:szCs w:val="24"/>
        </w:rPr>
      </w:pPr>
    </w:p>
    <w:p w:rsidR="002D7693" w:rsidRPr="0009406E" w:rsidRDefault="002D7693" w:rsidP="002D76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1417"/>
        <w:gridCol w:w="1134"/>
        <w:gridCol w:w="1276"/>
        <w:gridCol w:w="1276"/>
        <w:gridCol w:w="1276"/>
        <w:gridCol w:w="1026"/>
      </w:tblGrid>
      <w:tr w:rsidR="002D7693" w:rsidRPr="0009406E" w:rsidTr="00F76DE9">
        <w:tc>
          <w:tcPr>
            <w:tcW w:w="2484" w:type="dxa"/>
            <w:vMerge w:val="restart"/>
          </w:tcPr>
          <w:p w:rsidR="002D7693" w:rsidRPr="0009406E" w:rsidRDefault="002D7693" w:rsidP="00F76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2D7693" w:rsidRPr="0009406E" w:rsidRDefault="002D7693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88" w:type="dxa"/>
            <w:gridSpan w:val="5"/>
          </w:tcPr>
          <w:p w:rsidR="002D7693" w:rsidRPr="0009406E" w:rsidRDefault="002D7693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F76DE9" w:rsidRPr="0009406E" w:rsidTr="00260667">
        <w:tc>
          <w:tcPr>
            <w:tcW w:w="2484" w:type="dxa"/>
            <w:vMerge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76DE9" w:rsidRPr="0009406E" w:rsidTr="00260667">
        <w:tc>
          <w:tcPr>
            <w:tcW w:w="2484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6DE9" w:rsidRPr="0009406E" w:rsidTr="00260667">
        <w:tc>
          <w:tcPr>
            <w:tcW w:w="2484" w:type="dxa"/>
          </w:tcPr>
          <w:p w:rsidR="00F76DE9" w:rsidRPr="0009406E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F76DE9" w:rsidRPr="0009406E" w:rsidRDefault="00F76DE9" w:rsidP="00F76DE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417" w:type="dxa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F76DE9" w:rsidRPr="0009406E" w:rsidRDefault="00F76DE9" w:rsidP="00F76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D7693" w:rsidRPr="0009406E" w:rsidRDefault="002D7693" w:rsidP="002D7693">
      <w:pPr>
        <w:ind w:firstLine="709"/>
        <w:rPr>
          <w:color w:val="0D0D0D"/>
          <w:sz w:val="24"/>
          <w:szCs w:val="24"/>
        </w:rPr>
      </w:pPr>
    </w:p>
    <w:p w:rsidR="002D7693" w:rsidRPr="0009406E" w:rsidRDefault="002D7693" w:rsidP="002D7693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4289B" w:rsidRDefault="00D4289B" w:rsidP="00807445">
      <w:pPr>
        <w:rPr>
          <w:sz w:val="24"/>
          <w:szCs w:val="24"/>
        </w:rPr>
      </w:pPr>
    </w:p>
    <w:p w:rsidR="00D967D5" w:rsidRDefault="001F0CAC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31F36">
        <w:rPr>
          <w:b/>
          <w:sz w:val="24"/>
          <w:szCs w:val="24"/>
        </w:rPr>
        <w:t>Подпрограмма</w:t>
      </w:r>
    </w:p>
    <w:p w:rsidR="00D967D5" w:rsidRDefault="00D967D5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90004C" w:rsidRDefault="00D05659" w:rsidP="00D056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0004C">
        <w:rPr>
          <w:b/>
          <w:sz w:val="24"/>
          <w:szCs w:val="24"/>
          <w:lang w:eastAsia="ru-RU"/>
        </w:rPr>
        <w:t>"Укрепление материально-технической базы учреждений в сфере образования"</w:t>
      </w:r>
    </w:p>
    <w:p w:rsidR="00D05659" w:rsidRPr="0090004C" w:rsidRDefault="00D05659" w:rsidP="00D056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90004C" w:rsidRDefault="00D05659" w:rsidP="00D05659">
      <w:pPr>
        <w:jc w:val="center"/>
        <w:rPr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274"/>
        <w:gridCol w:w="35"/>
      </w:tblGrid>
      <w:tr w:rsidR="00D05659" w:rsidRPr="0090004C" w:rsidTr="00DC0D7E">
        <w:trPr>
          <w:gridAfter w:val="1"/>
          <w:wAfter w:w="35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056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D05659" w:rsidRPr="0090004C" w:rsidTr="00DC0D7E">
        <w:trPr>
          <w:gridAfter w:val="1"/>
          <w:wAfter w:w="35" w:type="dxa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D05659" w:rsidRPr="0090004C" w:rsidTr="00DC0D7E">
        <w:trPr>
          <w:gridAfter w:val="1"/>
          <w:wAfter w:w="35" w:type="dxa"/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Отсутствуют </w:t>
            </w:r>
          </w:p>
          <w:p w:rsidR="00D05659" w:rsidRPr="0090004C" w:rsidRDefault="00D05659" w:rsidP="00DC0D7E">
            <w:pPr>
              <w:jc w:val="both"/>
              <w:rPr>
                <w:sz w:val="24"/>
                <w:szCs w:val="24"/>
              </w:rPr>
            </w:pPr>
          </w:p>
        </w:tc>
      </w:tr>
      <w:tr w:rsidR="00D05659" w:rsidRPr="0090004C" w:rsidTr="00DC0D7E">
        <w:trPr>
          <w:gridAfter w:val="1"/>
          <w:wAfter w:w="35" w:type="dxa"/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bCs/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Участники </w:t>
            </w:r>
            <w:r w:rsidRPr="0090004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D05659" w:rsidRPr="0090004C" w:rsidTr="00DC0D7E">
        <w:trPr>
          <w:gridAfter w:val="1"/>
          <w:wAfter w:w="35" w:type="dxa"/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spacing w:val="-18"/>
                <w:sz w:val="24"/>
                <w:szCs w:val="24"/>
              </w:rPr>
            </w:pPr>
            <w:r w:rsidRPr="0090004C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90004C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59" w:rsidRPr="0090004C" w:rsidRDefault="00D05659" w:rsidP="00DC0D7E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Отсутствуют</w:t>
            </w:r>
          </w:p>
        </w:tc>
      </w:tr>
      <w:tr w:rsidR="00D05659" w:rsidRPr="0090004C" w:rsidTr="00DC0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90004C" w:rsidRDefault="00D05659" w:rsidP="00DC0D7E">
            <w:pPr>
              <w:pStyle w:val="a3"/>
              <w:ind w:left="45"/>
            </w:pPr>
            <w:r w:rsidRPr="0090004C">
              <w:t>Цель подпрограммы</w:t>
            </w:r>
          </w:p>
        </w:tc>
        <w:tc>
          <w:tcPr>
            <w:tcW w:w="5386" w:type="dxa"/>
            <w:gridSpan w:val="3"/>
          </w:tcPr>
          <w:p w:rsidR="00D05659" w:rsidRPr="0090004C" w:rsidRDefault="00D05659" w:rsidP="00264ED1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  <w:lang w:eastAsia="ru-RU"/>
              </w:rPr>
              <w:t xml:space="preserve">Обеспечение доступности и повышения качества </w:t>
            </w:r>
            <w:r w:rsidRPr="0090004C">
              <w:rPr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D05659" w:rsidRPr="0090004C" w:rsidTr="00DC0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90004C" w:rsidRDefault="00D05659" w:rsidP="00DC0D7E">
            <w:pPr>
              <w:pStyle w:val="a3"/>
              <w:ind w:left="45"/>
            </w:pPr>
            <w:r w:rsidRPr="0090004C">
              <w:lastRenderedPageBreak/>
              <w:t>Задачи подпрограммы</w:t>
            </w:r>
          </w:p>
        </w:tc>
        <w:tc>
          <w:tcPr>
            <w:tcW w:w="5386" w:type="dxa"/>
            <w:gridSpan w:val="3"/>
          </w:tcPr>
          <w:p w:rsidR="00D05659" w:rsidRPr="0090004C" w:rsidRDefault="00D05659" w:rsidP="00D0565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D05659" w:rsidRPr="0090004C" w:rsidTr="002606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D05659" w:rsidRPr="0090004C" w:rsidRDefault="00D05659" w:rsidP="00DC0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D05659" w:rsidRPr="0090004C" w:rsidRDefault="00D05659" w:rsidP="00F76D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20</w:t>
            </w:r>
            <w:r w:rsidR="00D735E8">
              <w:rPr>
                <w:sz w:val="24"/>
                <w:szCs w:val="24"/>
              </w:rPr>
              <w:t>20</w:t>
            </w:r>
            <w:r w:rsidRPr="0090004C">
              <w:rPr>
                <w:sz w:val="24"/>
                <w:szCs w:val="24"/>
              </w:rPr>
              <w:t>-202</w:t>
            </w:r>
            <w:r w:rsidR="00F76DE9">
              <w:rPr>
                <w:sz w:val="24"/>
                <w:szCs w:val="24"/>
              </w:rPr>
              <w:t>4</w:t>
            </w:r>
            <w:r w:rsidRPr="0090004C">
              <w:rPr>
                <w:sz w:val="24"/>
                <w:szCs w:val="24"/>
              </w:rPr>
              <w:t xml:space="preserve"> годы.</w:t>
            </w:r>
          </w:p>
        </w:tc>
      </w:tr>
      <w:tr w:rsidR="00260667" w:rsidRPr="00175560" w:rsidTr="00DC0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260667" w:rsidRPr="0090004C" w:rsidRDefault="00260667" w:rsidP="00DC0D7E">
            <w:pPr>
              <w:pStyle w:val="a3"/>
              <w:ind w:left="45"/>
            </w:pPr>
            <w:r w:rsidRPr="0090004C">
              <w:t>Объемы финансирования муниципальной подпрограммы</w:t>
            </w:r>
          </w:p>
        </w:tc>
        <w:tc>
          <w:tcPr>
            <w:tcW w:w="5386" w:type="dxa"/>
            <w:gridSpan w:val="3"/>
          </w:tcPr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C35BDF">
              <w:rPr>
                <w:b/>
                <w:sz w:val="24"/>
                <w:szCs w:val="24"/>
              </w:rPr>
              <w:t>Подпрограмма</w:t>
            </w:r>
            <w:proofErr w:type="gramStart"/>
            <w:r w:rsidRPr="00C35BDF">
              <w:rPr>
                <w:b/>
                <w:i/>
                <w:sz w:val="24"/>
                <w:szCs w:val="24"/>
                <w:lang w:eastAsia="ru-RU"/>
              </w:rPr>
              <w:t>"У</w:t>
            </w:r>
            <w:proofErr w:type="gramEnd"/>
            <w:r w:rsidRPr="00C35BDF">
              <w:rPr>
                <w:b/>
                <w:i/>
                <w:sz w:val="24"/>
                <w:szCs w:val="24"/>
                <w:lang w:eastAsia="ru-RU"/>
              </w:rPr>
              <w:t>крепление материально-технической базы учреждений в сфере образования"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shd w:val="clear" w:color="auto" w:fill="FFFF00"/>
              </w:rPr>
              <w:t>26903,2</w:t>
            </w:r>
            <w:r w:rsidRPr="00C35BDF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бюджет Ровенского муниципального района –_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11433,00</w:t>
            </w:r>
            <w:r w:rsidRPr="00C35BDF">
              <w:rPr>
                <w:sz w:val="24"/>
                <w:szCs w:val="24"/>
              </w:rPr>
              <w:t xml:space="preserve"> тыс. руб.,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15470,3</w:t>
            </w:r>
            <w:r w:rsidRPr="002548FA">
              <w:rPr>
                <w:b/>
                <w:i/>
                <w:sz w:val="24"/>
                <w:szCs w:val="24"/>
                <w:shd w:val="clear" w:color="auto" w:fill="FFFF00"/>
              </w:rPr>
              <w:t>8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уб., федеральный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)0 тыс.руб.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2020 год: 9519,9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–_4702,3 тыс. руб.,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4817,6тыс.руб., федеральный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)0 тыс.руб. внебюджетные источники(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 тыс. руб. 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2021год: </w:t>
            </w:r>
            <w:r w:rsidRPr="00C35BDF">
              <w:rPr>
                <w:b/>
                <w:i/>
                <w:sz w:val="24"/>
                <w:szCs w:val="24"/>
              </w:rPr>
              <w:t>5446,5</w:t>
            </w:r>
            <w:r w:rsidRPr="00C35BDF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C35BDF">
              <w:rPr>
                <w:sz w:val="24"/>
                <w:szCs w:val="24"/>
              </w:rPr>
              <w:t xml:space="preserve">, из них: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бюджет Ровенского муниципального района </w:t>
            </w:r>
            <w:r w:rsidRPr="00C35BDF">
              <w:rPr>
                <w:b/>
                <w:i/>
                <w:sz w:val="24"/>
                <w:szCs w:val="24"/>
              </w:rPr>
              <w:t>2702,5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)_</w:t>
            </w:r>
            <w:r w:rsidRPr="00C35BDF">
              <w:rPr>
                <w:b/>
                <w:i/>
                <w:sz w:val="24"/>
                <w:szCs w:val="24"/>
              </w:rPr>
              <w:t>2744,0</w:t>
            </w:r>
            <w:r w:rsidRPr="00C35BDF">
              <w:rPr>
                <w:sz w:val="24"/>
                <w:szCs w:val="24"/>
              </w:rPr>
              <w:t>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>уб. внебюджетные источники(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0_ тыс. руб.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2022год: _</w:t>
            </w:r>
            <w:r>
              <w:rPr>
                <w:sz w:val="24"/>
                <w:szCs w:val="24"/>
                <w:shd w:val="clear" w:color="auto" w:fill="FFFF00"/>
              </w:rPr>
              <w:t>11936,8</w:t>
            </w:r>
            <w:r w:rsidRPr="00C35BDF">
              <w:rPr>
                <w:sz w:val="24"/>
                <w:szCs w:val="24"/>
              </w:rPr>
              <w:t>_тыс. руб., из них: 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</w:t>
            </w:r>
            <w:r>
              <w:rPr>
                <w:sz w:val="24"/>
                <w:szCs w:val="24"/>
                <w:shd w:val="clear" w:color="auto" w:fill="FFFF00"/>
              </w:rPr>
              <w:t>2702,5</w:t>
            </w:r>
            <w:r w:rsidRPr="00C35BDF">
              <w:rPr>
                <w:sz w:val="24"/>
                <w:szCs w:val="24"/>
              </w:rPr>
              <w:t xml:space="preserve">тыс. руб.,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 xml:space="preserve">) </w:t>
            </w:r>
            <w:r w:rsidRPr="0038193A">
              <w:rPr>
                <w:sz w:val="24"/>
                <w:szCs w:val="24"/>
                <w:highlight w:val="yellow"/>
              </w:rPr>
              <w:t>2744,00</w:t>
            </w:r>
            <w:r w:rsidRPr="00C35BDF">
              <w:rPr>
                <w:sz w:val="24"/>
                <w:szCs w:val="24"/>
              </w:rPr>
              <w:t>_тыс.руб</w:t>
            </w:r>
            <w:r>
              <w:rPr>
                <w:sz w:val="24"/>
                <w:szCs w:val="24"/>
              </w:rPr>
              <w:t>.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2023год: _0_тыс. руб</w:t>
            </w:r>
            <w:proofErr w:type="gramStart"/>
            <w:r w:rsidRPr="00C35BDF">
              <w:rPr>
                <w:sz w:val="24"/>
                <w:szCs w:val="24"/>
              </w:rPr>
              <w:t>.и</w:t>
            </w:r>
            <w:proofErr w:type="gramEnd"/>
            <w:r w:rsidRPr="00C35BDF">
              <w:rPr>
                <w:sz w:val="24"/>
                <w:szCs w:val="24"/>
              </w:rPr>
              <w:t xml:space="preserve">з них: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федеральный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0  тыс.руб.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бюджет Ровенского муниципального района –0_тыс. руб.,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бюджет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)-_0_тыс</w:t>
            </w:r>
            <w:proofErr w:type="gramStart"/>
            <w:r w:rsidRPr="00C35BDF">
              <w:rPr>
                <w:sz w:val="24"/>
                <w:szCs w:val="24"/>
              </w:rPr>
              <w:t>.р</w:t>
            </w:r>
            <w:proofErr w:type="gramEnd"/>
            <w:r w:rsidRPr="00C35BDF">
              <w:rPr>
                <w:sz w:val="24"/>
                <w:szCs w:val="24"/>
              </w:rPr>
              <w:t xml:space="preserve">уб.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C35BD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260667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 xml:space="preserve"> –_0 тыс. руб. </w:t>
            </w:r>
          </w:p>
          <w:p w:rsidR="00260667" w:rsidRPr="00260667" w:rsidRDefault="00260667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 xml:space="preserve">2024год: _0_тыс. руб. из них: </w:t>
            </w:r>
          </w:p>
          <w:p w:rsidR="00260667" w:rsidRPr="00260667" w:rsidRDefault="00260667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>федеральный бюдже</w:t>
            </w:r>
            <w:proofErr w:type="gramStart"/>
            <w:r w:rsidRPr="00260667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260667">
              <w:rPr>
                <w:sz w:val="24"/>
                <w:szCs w:val="24"/>
              </w:rPr>
              <w:t>прогнозно</w:t>
            </w:r>
            <w:proofErr w:type="spellEnd"/>
            <w:r w:rsidRPr="00260667">
              <w:rPr>
                <w:sz w:val="24"/>
                <w:szCs w:val="24"/>
              </w:rPr>
              <w:t>) 0  тыс.руб.</w:t>
            </w:r>
          </w:p>
          <w:p w:rsidR="00260667" w:rsidRDefault="00260667" w:rsidP="00260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667">
              <w:rPr>
                <w:sz w:val="24"/>
                <w:szCs w:val="24"/>
              </w:rPr>
              <w:t xml:space="preserve"> бюджет Ровенского муниципального района –0_тыс. руб.,</w:t>
            </w:r>
            <w:r w:rsidRPr="00C35BDF">
              <w:rPr>
                <w:sz w:val="24"/>
                <w:szCs w:val="24"/>
              </w:rPr>
              <w:t xml:space="preserve"> </w:t>
            </w:r>
          </w:p>
          <w:p w:rsidR="00260667" w:rsidRPr="00C35BDF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t>областной бюдже</w:t>
            </w:r>
            <w:proofErr w:type="gramStart"/>
            <w:r w:rsidRPr="00C35BDF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 -_0_тыс.руб. внебюджетные источники (</w:t>
            </w:r>
            <w:proofErr w:type="spellStart"/>
            <w:r w:rsidRPr="00C35BDF">
              <w:rPr>
                <w:sz w:val="24"/>
                <w:szCs w:val="24"/>
              </w:rPr>
              <w:t>прогнозно</w:t>
            </w:r>
            <w:proofErr w:type="spellEnd"/>
            <w:r w:rsidRPr="00C35BDF">
              <w:rPr>
                <w:sz w:val="24"/>
                <w:szCs w:val="24"/>
              </w:rPr>
              <w:t>)</w:t>
            </w:r>
          </w:p>
          <w:p w:rsidR="00260667" w:rsidRPr="00831F36" w:rsidRDefault="00260667" w:rsidP="00F31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  <w:r w:rsidRPr="00C35BDF">
              <w:rPr>
                <w:sz w:val="24"/>
                <w:szCs w:val="24"/>
              </w:rPr>
              <w:lastRenderedPageBreak/>
              <w:t xml:space="preserve">–_0 тыс. руб. </w:t>
            </w:r>
          </w:p>
        </w:tc>
      </w:tr>
    </w:tbl>
    <w:p w:rsidR="00D05659" w:rsidRPr="009B7A7D" w:rsidRDefault="00D05659" w:rsidP="00D05659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6303DC" w:rsidRPr="00F15DC0" w:rsidRDefault="009B7A7D" w:rsidP="009B7A7D">
      <w:pPr>
        <w:pStyle w:val="a3"/>
        <w:ind w:firstLine="851"/>
        <w:jc w:val="both"/>
      </w:pPr>
      <w:r w:rsidRPr="00F15DC0">
        <w:t xml:space="preserve">На </w:t>
      </w:r>
      <w:r w:rsidR="006303DC" w:rsidRPr="00F15DC0">
        <w:t xml:space="preserve">укрепление материально-технической базы </w:t>
      </w:r>
      <w:r w:rsidRPr="00F15DC0">
        <w:t xml:space="preserve"> образовательных организаций </w:t>
      </w:r>
      <w:proofErr w:type="gramStart"/>
      <w:r w:rsidRPr="00F15DC0">
        <w:t>к</w:t>
      </w:r>
      <w:proofErr w:type="gramEnd"/>
      <w:r w:rsidRPr="00F15DC0">
        <w:t xml:space="preserve"> запланировано освоение </w:t>
      </w:r>
      <w:r w:rsidR="006303DC" w:rsidRPr="00F15DC0">
        <w:t>5446</w:t>
      </w:r>
      <w:r w:rsidR="00452741" w:rsidRPr="00F15DC0">
        <w:t>,</w:t>
      </w:r>
      <w:r w:rsidR="006303DC" w:rsidRPr="00F15DC0">
        <w:t>5</w:t>
      </w:r>
      <w:r w:rsidR="00452741" w:rsidRPr="00F15DC0">
        <w:t>тыс.</w:t>
      </w:r>
      <w:r w:rsidR="006303DC" w:rsidRPr="00F15DC0">
        <w:t xml:space="preserve"> руб.</w:t>
      </w:r>
    </w:p>
    <w:p w:rsidR="009B7A7D" w:rsidRPr="00F15DC0" w:rsidRDefault="009B7A7D" w:rsidP="009B7A7D">
      <w:pPr>
        <w:pStyle w:val="a3"/>
        <w:ind w:firstLine="851"/>
        <w:jc w:val="both"/>
        <w:rPr>
          <w:color w:val="000000"/>
        </w:rPr>
      </w:pPr>
      <w:proofErr w:type="gramStart"/>
      <w:r w:rsidRPr="00F15DC0">
        <w:t>(</w:t>
      </w:r>
      <w:r w:rsidRPr="00F15DC0">
        <w:rPr>
          <w:color w:val="000000"/>
        </w:rPr>
        <w:t>В рамках данной работы в учреждениях образования проведена работа по сохранности зданий и помещений и проведению текущего и косметического ремонта.</w:t>
      </w:r>
      <w:proofErr w:type="gramEnd"/>
      <w:r w:rsidRPr="00F15DC0">
        <w:rPr>
          <w:color w:val="000000"/>
        </w:rPr>
        <w:t xml:space="preserve"> </w:t>
      </w:r>
      <w:proofErr w:type="gramStart"/>
      <w:r w:rsidRPr="00F15DC0">
        <w:rPr>
          <w:color w:val="000000"/>
        </w:rPr>
        <w:t xml:space="preserve">Во всех образовательных учреждениях проведен текущей ремонт учебных классов и кабинетов, коридоров, пищеблоков, санитарно-бытовых помещений, а также капитальный ремонт кровли МБДОУ ДС № 3 с. Приволжское, частичный ремонт кровли здания МБДОУ ДС № 11 с. </w:t>
      </w:r>
      <w:proofErr w:type="spellStart"/>
      <w:r w:rsidRPr="00F15DC0">
        <w:rPr>
          <w:color w:val="000000"/>
        </w:rPr>
        <w:t>Луговское</w:t>
      </w:r>
      <w:proofErr w:type="spellEnd"/>
      <w:r w:rsidRPr="00F15DC0">
        <w:rPr>
          <w:color w:val="000000"/>
        </w:rPr>
        <w:t xml:space="preserve">. </w:t>
      </w:r>
      <w:proofErr w:type="gramEnd"/>
    </w:p>
    <w:p w:rsidR="009B7A7D" w:rsidRPr="00F15DC0" w:rsidRDefault="009B7A7D" w:rsidP="009B7A7D">
      <w:pPr>
        <w:pStyle w:val="a3"/>
        <w:ind w:firstLine="851"/>
        <w:jc w:val="both"/>
        <w:rPr>
          <w:lang w:eastAsia="ru-RU"/>
        </w:rPr>
      </w:pPr>
      <w:r w:rsidRPr="00F15DC0">
        <w:rPr>
          <w:lang w:eastAsia="ru-RU"/>
        </w:rPr>
        <w:t>Особое внимание обращается на создание безопасных условий, выполнение гигиенических требований, правил противопожарной безопасности. Все учреждения обеспечены первичными средствами пожаротушения, в надлежащем состоянии содержатся пути эвакуации, имеется автоматическая пожарная сигнализация, функционируют радиомодемы прямой экстренной связи с органами МЧС.</w:t>
      </w:r>
    </w:p>
    <w:p w:rsidR="00D05659" w:rsidRPr="0090004C" w:rsidRDefault="00D05659" w:rsidP="009B7A7D">
      <w:pPr>
        <w:pStyle w:val="a3"/>
        <w:ind w:firstLine="993"/>
        <w:jc w:val="both"/>
      </w:pPr>
      <w:r w:rsidRPr="00F15DC0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D05659" w:rsidRPr="0090004C" w:rsidRDefault="00D05659" w:rsidP="00D05659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D05659" w:rsidRPr="0090004C" w:rsidRDefault="00D05659" w:rsidP="00D056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5659" w:rsidRPr="00175560" w:rsidRDefault="00D05659" w:rsidP="00807445">
      <w:pPr>
        <w:rPr>
          <w:i/>
          <w:sz w:val="24"/>
          <w:szCs w:val="24"/>
        </w:rPr>
        <w:sectPr w:rsidR="00D05659" w:rsidRPr="00175560" w:rsidSect="00943F54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807445" w:rsidRPr="00D428C4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 xml:space="preserve">Приложение №1 к муниципальной программе </w:t>
      </w:r>
      <w:r w:rsidRPr="00D428C4">
        <w:rPr>
          <w:bCs/>
          <w:sz w:val="24"/>
          <w:szCs w:val="24"/>
        </w:rPr>
        <w:t xml:space="preserve">«Развитие </w:t>
      </w:r>
      <w:r>
        <w:rPr>
          <w:bCs/>
          <w:sz w:val="24"/>
          <w:szCs w:val="24"/>
        </w:rPr>
        <w:t xml:space="preserve">образования </w:t>
      </w:r>
      <w:r w:rsidR="002D7693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Ровенско</w:t>
      </w:r>
      <w:r w:rsidR="002D7693">
        <w:rPr>
          <w:bCs/>
          <w:sz w:val="24"/>
          <w:szCs w:val="24"/>
        </w:rPr>
        <w:t xml:space="preserve">м </w:t>
      </w:r>
      <w:r w:rsidRPr="00D428C4">
        <w:rPr>
          <w:bCs/>
          <w:sz w:val="24"/>
          <w:szCs w:val="24"/>
        </w:rPr>
        <w:t>муниципально</w:t>
      </w:r>
      <w:r w:rsidR="002D7693">
        <w:rPr>
          <w:bCs/>
          <w:sz w:val="24"/>
          <w:szCs w:val="24"/>
        </w:rPr>
        <w:t>м</w:t>
      </w:r>
      <w:r w:rsidRPr="00D428C4">
        <w:rPr>
          <w:bCs/>
          <w:sz w:val="24"/>
          <w:szCs w:val="24"/>
        </w:rPr>
        <w:t xml:space="preserve"> район</w:t>
      </w:r>
      <w:r w:rsidR="002D7693">
        <w:rPr>
          <w:bCs/>
          <w:sz w:val="24"/>
          <w:szCs w:val="24"/>
        </w:rPr>
        <w:t>е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2D7693" w:rsidRPr="00D428C4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2D7693" w:rsidRPr="00D428C4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2D7693" w:rsidRPr="00D428C4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D428C4">
        <w:rPr>
          <w:bCs/>
          <w:sz w:val="24"/>
          <w:szCs w:val="24"/>
        </w:rPr>
        <w:t xml:space="preserve">«Развитие образования </w:t>
      </w:r>
      <w:proofErr w:type="spellStart"/>
      <w:r>
        <w:rPr>
          <w:bCs/>
          <w:sz w:val="24"/>
          <w:szCs w:val="24"/>
        </w:rPr>
        <w:t>вРовенском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D428C4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D428C4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е</w:t>
      </w:r>
      <w:proofErr w:type="spellEnd"/>
      <w:r>
        <w:rPr>
          <w:bCs/>
          <w:sz w:val="24"/>
          <w:szCs w:val="24"/>
        </w:rPr>
        <w:t xml:space="preserve"> </w:t>
      </w:r>
      <w:r w:rsidRPr="00D428C4">
        <w:rPr>
          <w:bCs/>
          <w:sz w:val="24"/>
          <w:szCs w:val="24"/>
        </w:rPr>
        <w:t>»</w:t>
      </w:r>
    </w:p>
    <w:p w:rsidR="002D7693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4139"/>
        <w:gridCol w:w="1559"/>
        <w:gridCol w:w="1985"/>
        <w:gridCol w:w="1559"/>
        <w:gridCol w:w="1701"/>
        <w:gridCol w:w="1630"/>
        <w:gridCol w:w="125"/>
        <w:gridCol w:w="15"/>
        <w:gridCol w:w="60"/>
        <w:gridCol w:w="15"/>
        <w:gridCol w:w="45"/>
        <w:gridCol w:w="1370"/>
      </w:tblGrid>
      <w:tr w:rsidR="004776BD" w:rsidTr="008179A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D" w:rsidRDefault="004776B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8179AD" w:rsidTr="008159AF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AD" w:rsidRDefault="008179AD" w:rsidP="002D76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94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94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4D3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2024</w:t>
            </w:r>
          </w:p>
        </w:tc>
      </w:tr>
      <w:tr w:rsidR="002D7693" w:rsidTr="002D7693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D428C4" w:rsidRDefault="002D7693" w:rsidP="002D76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bCs/>
                <w:sz w:val="24"/>
                <w:szCs w:val="24"/>
              </w:rPr>
              <w:t>вРовенском</w:t>
            </w:r>
            <w:proofErr w:type="spellEnd"/>
            <w:r w:rsidRPr="00D428C4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D428C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428C4">
              <w:rPr>
                <w:bCs/>
                <w:sz w:val="24"/>
                <w:szCs w:val="24"/>
              </w:rPr>
              <w:t>район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D428C4">
              <w:rPr>
                <w:bCs/>
                <w:sz w:val="24"/>
                <w:szCs w:val="24"/>
              </w:rPr>
              <w:t xml:space="preserve">  »</w:t>
            </w:r>
          </w:p>
        </w:tc>
      </w:tr>
      <w:tr w:rsidR="002D7693" w:rsidTr="002D7693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93" w:rsidRPr="00D428C4" w:rsidRDefault="002D7693" w:rsidP="004D3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8179AD" w:rsidTr="008179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8179AD" w:rsidRDefault="008179AD" w:rsidP="002D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09406E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80</w:t>
            </w:r>
          </w:p>
        </w:tc>
      </w:tr>
      <w:tr w:rsidR="008179AD" w:rsidTr="008179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</w:t>
            </w:r>
          </w:p>
          <w:p w:rsidR="008179AD" w:rsidRPr="00713AC3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713AC3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95</w:t>
            </w:r>
          </w:p>
        </w:tc>
      </w:tr>
      <w:tr w:rsidR="008179AD" w:rsidTr="008179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3</w:t>
            </w:r>
          </w:p>
          <w:p w:rsidR="008179AD" w:rsidRPr="00713AC3" w:rsidRDefault="008179AD" w:rsidP="002D7693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713AC3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09406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8179AD" w:rsidTr="002D7693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4D3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8179AD" w:rsidTr="008179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8179AD" w:rsidRPr="00D428C4" w:rsidRDefault="008179AD" w:rsidP="002D7693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 в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8179AD" w:rsidTr="008179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</w:p>
          <w:p w:rsidR="008179AD" w:rsidRPr="00D428C4" w:rsidRDefault="008179AD" w:rsidP="002D7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jc w:val="center"/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8179AD" w:rsidTr="008179AD">
        <w:trPr>
          <w:trHeight w:val="11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2D7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</w:p>
          <w:p w:rsidR="008179AD" w:rsidRPr="00D428C4" w:rsidRDefault="008179AD" w:rsidP="002D7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2D7693">
            <w:pPr>
              <w:jc w:val="center"/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8179AD" w:rsidTr="008179AD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 w:rsidRPr="00463BEE">
              <w:rPr>
                <w:sz w:val="24"/>
                <w:szCs w:val="24"/>
              </w:rPr>
              <w:t>95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jc w:val="center"/>
            </w:pPr>
            <w:r>
              <w:t>95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jc w:val="center"/>
              <w:rPr>
                <w:highlight w:val="yellow"/>
              </w:rPr>
            </w:pPr>
            <w:r w:rsidRPr="008179AD">
              <w:rPr>
                <w:highlight w:val="yellow"/>
              </w:rPr>
              <w:t>95</w:t>
            </w:r>
          </w:p>
        </w:tc>
      </w:tr>
      <w:tr w:rsidR="008179AD" w:rsidTr="008179AD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5</w:t>
            </w:r>
          </w:p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463BE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63BE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jc w:val="center"/>
            </w:pPr>
            <w:r>
              <w:t>100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59AF">
            <w:pPr>
              <w:jc w:val="center"/>
              <w:rPr>
                <w:highlight w:val="yellow"/>
              </w:rPr>
            </w:pPr>
            <w:r w:rsidRPr="008179AD">
              <w:rPr>
                <w:highlight w:val="yellow"/>
              </w:rPr>
              <w:t>100</w:t>
            </w:r>
          </w:p>
        </w:tc>
      </w:tr>
      <w:tr w:rsidR="008179AD" w:rsidTr="008179AD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6</w:t>
            </w:r>
          </w:p>
          <w:p w:rsidR="008179AD" w:rsidRPr="00463BEE" w:rsidRDefault="008179AD" w:rsidP="002D76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.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463BEE" w:rsidRDefault="008179AD" w:rsidP="002D7693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2D7693">
            <w:pPr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jc w:val="center"/>
            </w:pPr>
            <w:r>
              <w:t>80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79AD">
            <w:pPr>
              <w:jc w:val="center"/>
              <w:rPr>
                <w:highlight w:val="yellow"/>
              </w:rPr>
            </w:pPr>
            <w:r w:rsidRPr="008179AD">
              <w:rPr>
                <w:highlight w:val="yellow"/>
              </w:rPr>
              <w:t>80</w:t>
            </w:r>
          </w:p>
        </w:tc>
      </w:tr>
      <w:tr w:rsidR="008179AD" w:rsidTr="002D7693">
        <w:trPr>
          <w:trHeight w:val="421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6A2E">
              <w:rPr>
                <w:bCs/>
                <w:color w:val="000000"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</w:tc>
      </w:tr>
      <w:tr w:rsidR="008179AD" w:rsidTr="008179AD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D428C4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обучающихся, </w:t>
            </w:r>
            <w:r>
              <w:rPr>
                <w:color w:val="000000"/>
                <w:sz w:val="22"/>
                <w:szCs w:val="22"/>
                <w:lang w:eastAsia="ru-RU"/>
              </w:rPr>
              <w:t>получивших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общедоступно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и  бесплатно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дополнительно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4776BD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50</w:t>
            </w:r>
          </w:p>
        </w:tc>
      </w:tr>
      <w:tr w:rsidR="008179AD" w:rsidRPr="005E0C29" w:rsidTr="008179AD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E4EC2">
              <w:rPr>
                <w:sz w:val="26"/>
                <w:szCs w:val="26"/>
              </w:rPr>
              <w:t>Доля детей в возрасте от 5 до 18 лет, использующих сертификаты дополнительного образования, в общей численности детей в статусе сертификатов персонифицированного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FE4EC2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C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6"/>
                <w:szCs w:val="26"/>
              </w:rPr>
              <w:t>15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5C3C64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20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20</w:t>
            </w:r>
          </w:p>
        </w:tc>
      </w:tr>
      <w:tr w:rsidR="008179AD" w:rsidRPr="008C16D7" w:rsidTr="002D7693">
        <w:trPr>
          <w:trHeight w:val="570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C16D7" w:rsidRDefault="008179AD" w:rsidP="004D3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97A">
              <w:rPr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</w:tr>
      <w:tr w:rsidR="008179AD" w:rsidTr="008179AD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D428C4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8C16D7" w:rsidRDefault="008179AD" w:rsidP="00477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</w:p>
          <w:p w:rsidR="008179AD" w:rsidRPr="005D484C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5D484C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13</w:t>
            </w:r>
          </w:p>
        </w:tc>
      </w:tr>
      <w:tr w:rsidR="008179AD" w:rsidRPr="008C16D7" w:rsidTr="002D7693">
        <w:trPr>
          <w:trHeight w:val="570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C16D7" w:rsidRDefault="008179AD" w:rsidP="004D37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 «Патриотическое воспитание детей и подростков в Ровенском муниципальном районе» </w:t>
            </w:r>
          </w:p>
        </w:tc>
      </w:tr>
      <w:tr w:rsidR="008179AD" w:rsidTr="008179AD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D428C4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Pr="0009406E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8179AD" w:rsidRPr="0009406E" w:rsidRDefault="008179AD" w:rsidP="004776BD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817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179AD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8179AD" w:rsidRPr="00175560" w:rsidTr="00DC0D7E">
        <w:trPr>
          <w:trHeight w:val="570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175560">
              <w:rPr>
                <w:i/>
                <w:sz w:val="24"/>
                <w:szCs w:val="24"/>
                <w:lang w:eastAsia="ru-RU"/>
              </w:rPr>
              <w:t xml:space="preserve"> «Укрепление материально-технической базы учреждений в сфере образования"</w:t>
            </w:r>
          </w:p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8179AD" w:rsidRPr="00175560" w:rsidTr="008179AD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175560">
              <w:rPr>
                <w:i/>
                <w:sz w:val="24"/>
                <w:szCs w:val="24"/>
                <w:lang w:eastAsia="ru-RU"/>
              </w:rPr>
              <w:t>Показатель 1</w:t>
            </w:r>
          </w:p>
          <w:p w:rsidR="008179AD" w:rsidRPr="00175560" w:rsidRDefault="008179AD" w:rsidP="004776BD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75560">
              <w:rPr>
                <w:i/>
                <w:color w:val="000000"/>
                <w:sz w:val="24"/>
                <w:szCs w:val="24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75560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75560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75560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776B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75560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175560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D" w:rsidRPr="008179AD" w:rsidRDefault="008179AD" w:rsidP="004D37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highlight w:val="yellow"/>
              </w:rPr>
            </w:pPr>
            <w:r w:rsidRPr="008179AD">
              <w:rPr>
                <w:i/>
                <w:sz w:val="24"/>
                <w:szCs w:val="24"/>
                <w:highlight w:val="yellow"/>
              </w:rPr>
              <w:t>100</w:t>
            </w:r>
          </w:p>
        </w:tc>
      </w:tr>
    </w:tbl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2D7693" w:rsidRPr="00D428C4" w:rsidRDefault="008179AD" w:rsidP="002D7693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A69B9">
        <w:rPr>
          <w:sz w:val="24"/>
          <w:szCs w:val="24"/>
        </w:rPr>
        <w:t>р</w:t>
      </w:r>
      <w:r w:rsidR="002D7693" w:rsidRPr="00D428C4">
        <w:rPr>
          <w:sz w:val="24"/>
          <w:szCs w:val="24"/>
        </w:rPr>
        <w:t>иложение №</w:t>
      </w:r>
      <w:r w:rsidR="002D7693">
        <w:rPr>
          <w:sz w:val="24"/>
          <w:szCs w:val="24"/>
        </w:rPr>
        <w:t xml:space="preserve">2 </w:t>
      </w:r>
      <w:r w:rsidR="002D7693" w:rsidRPr="00D428C4">
        <w:rPr>
          <w:sz w:val="24"/>
          <w:szCs w:val="24"/>
        </w:rPr>
        <w:t xml:space="preserve"> </w:t>
      </w:r>
      <w:proofErr w:type="spellStart"/>
      <w:r w:rsidR="002D7693" w:rsidRPr="00D428C4">
        <w:rPr>
          <w:sz w:val="24"/>
          <w:szCs w:val="24"/>
        </w:rPr>
        <w:t>к</w:t>
      </w:r>
      <w:r w:rsidR="002D7693">
        <w:rPr>
          <w:sz w:val="24"/>
          <w:szCs w:val="24"/>
        </w:rPr>
        <w:t>приложению</w:t>
      </w:r>
      <w:proofErr w:type="spellEnd"/>
      <w:r w:rsidR="002D7693">
        <w:rPr>
          <w:sz w:val="24"/>
          <w:szCs w:val="24"/>
        </w:rPr>
        <w:t xml:space="preserve"> </w:t>
      </w:r>
      <w:r w:rsidR="002D7693" w:rsidRPr="00D428C4">
        <w:rPr>
          <w:sz w:val="24"/>
          <w:szCs w:val="24"/>
        </w:rPr>
        <w:t>муниципальной программ</w:t>
      </w:r>
      <w:r w:rsidR="002D7693">
        <w:rPr>
          <w:sz w:val="24"/>
          <w:szCs w:val="24"/>
        </w:rPr>
        <w:t>ы</w:t>
      </w:r>
      <w:proofErr w:type="gramStart"/>
      <w:r w:rsidR="002D7693">
        <w:rPr>
          <w:bCs/>
          <w:sz w:val="24"/>
          <w:szCs w:val="24"/>
        </w:rPr>
        <w:t>«Р</w:t>
      </w:r>
      <w:proofErr w:type="gramEnd"/>
      <w:r w:rsidR="002D7693">
        <w:rPr>
          <w:bCs/>
          <w:sz w:val="24"/>
          <w:szCs w:val="24"/>
        </w:rPr>
        <w:t xml:space="preserve">азвитие образования в Ровенском </w:t>
      </w:r>
      <w:r w:rsidR="002D7693" w:rsidRPr="00D428C4">
        <w:rPr>
          <w:bCs/>
          <w:sz w:val="24"/>
          <w:szCs w:val="24"/>
        </w:rPr>
        <w:t>муниципально</w:t>
      </w:r>
      <w:r w:rsidR="002D7693">
        <w:rPr>
          <w:bCs/>
          <w:sz w:val="24"/>
          <w:szCs w:val="24"/>
        </w:rPr>
        <w:t xml:space="preserve">м </w:t>
      </w:r>
      <w:r w:rsidR="002D7693" w:rsidRPr="00D428C4">
        <w:rPr>
          <w:bCs/>
          <w:sz w:val="24"/>
          <w:szCs w:val="24"/>
        </w:rPr>
        <w:t>район</w:t>
      </w:r>
      <w:r w:rsidR="002D7693">
        <w:rPr>
          <w:bCs/>
          <w:sz w:val="24"/>
          <w:szCs w:val="24"/>
        </w:rPr>
        <w:t>е</w:t>
      </w:r>
      <w:r w:rsidR="002D7693" w:rsidRPr="00D428C4">
        <w:rPr>
          <w:bCs/>
          <w:sz w:val="24"/>
          <w:szCs w:val="24"/>
        </w:rPr>
        <w:t>»</w:t>
      </w:r>
    </w:p>
    <w:p w:rsidR="002D7693" w:rsidRPr="00F828DC" w:rsidRDefault="002D7693" w:rsidP="002D7693">
      <w:pPr>
        <w:tabs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2D7693" w:rsidRPr="00F828DC" w:rsidRDefault="002D7693" w:rsidP="002D769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2D7693" w:rsidRPr="00F828DC" w:rsidRDefault="002D7693" w:rsidP="002D7693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 xml:space="preserve">«Развитие образования </w:t>
      </w:r>
      <w:proofErr w:type="spellStart"/>
      <w:r>
        <w:rPr>
          <w:bCs/>
          <w:sz w:val="24"/>
          <w:szCs w:val="24"/>
        </w:rPr>
        <w:t>вРовенском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F828DC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F828DC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е</w:t>
      </w:r>
      <w:proofErr w:type="spellEnd"/>
      <w:r>
        <w:rPr>
          <w:bCs/>
          <w:sz w:val="24"/>
          <w:szCs w:val="24"/>
        </w:rPr>
        <w:t xml:space="preserve"> </w:t>
      </w:r>
      <w:r w:rsidRPr="00F828DC">
        <w:rPr>
          <w:bCs/>
          <w:sz w:val="24"/>
          <w:szCs w:val="24"/>
        </w:rPr>
        <w:t>»</w:t>
      </w:r>
    </w:p>
    <w:p w:rsidR="002D7693" w:rsidRDefault="002D7693" w:rsidP="002D7693">
      <w:pPr>
        <w:tabs>
          <w:tab w:val="left" w:pos="10915"/>
        </w:tabs>
        <w:rPr>
          <w:bCs/>
          <w:sz w:val="24"/>
          <w:szCs w:val="24"/>
        </w:rPr>
      </w:pPr>
    </w:p>
    <w:p w:rsidR="002D7693" w:rsidRDefault="002D7693" w:rsidP="002D7693">
      <w:pPr>
        <w:tabs>
          <w:tab w:val="left" w:pos="10915"/>
        </w:tabs>
      </w:pPr>
    </w:p>
    <w:tbl>
      <w:tblPr>
        <w:tblW w:w="14616" w:type="dxa"/>
        <w:tblInd w:w="93" w:type="dxa"/>
        <w:tblLook w:val="04A0"/>
      </w:tblPr>
      <w:tblGrid>
        <w:gridCol w:w="5402"/>
        <w:gridCol w:w="2977"/>
        <w:gridCol w:w="6237"/>
      </w:tblGrid>
      <w:tr w:rsidR="002D7693" w:rsidRPr="00DA33B8" w:rsidTr="002D7693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</w:tr>
      <w:tr w:rsidR="002D7693" w:rsidRPr="00DA33B8" w:rsidTr="002D7693">
        <w:trPr>
          <w:trHeight w:val="600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образования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Ровенско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м</w:t>
            </w: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м</w:t>
            </w: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район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5E0C2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системы дошкольного образования"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7693" w:rsidRPr="00DA33B8" w:rsidTr="002D7693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2D769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52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2D7693" w:rsidRPr="00DA33B8" w:rsidTr="002D7693">
        <w:trPr>
          <w:trHeight w:val="645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1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5E0C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480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5E0C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510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D735E8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  <w:r w:rsidR="002D7693"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5E0C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«Развитие системы общего образования"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190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5E0C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</w:t>
            </w:r>
            <w:r w:rsidRPr="00DA33B8">
              <w:rPr>
                <w:i/>
                <w:iCs/>
                <w:color w:val="000000"/>
                <w:lang w:eastAsia="ru-RU"/>
              </w:rPr>
              <w:t>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1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67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 xml:space="preserve">Расходы на выполнение </w:t>
            </w:r>
            <w:r>
              <w:rPr>
                <w:color w:val="000000"/>
                <w:lang w:eastAsia="ru-RU"/>
              </w:rPr>
              <w:t>муниципальных</w:t>
            </w:r>
            <w:r w:rsidRPr="00DA33B8">
              <w:rPr>
                <w:color w:val="000000"/>
                <w:lang w:eastAsia="ru-RU"/>
              </w:rPr>
              <w:t xml:space="preserve"> заданий районными бюджетными учреждениями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14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5E0C29">
            <w:pPr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79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образования в муниципальных общеобразовательных  организациях </w:t>
            </w: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7693" w:rsidRPr="00DA33B8" w:rsidTr="002D7693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5E0C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D7693" w:rsidRPr="00DA33B8" w:rsidTr="002D7693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DA33B8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693" w:rsidRPr="00DA33B8" w:rsidRDefault="002D7693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6F6D82" w:rsidRPr="00175560" w:rsidTr="002D7693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D82" w:rsidRPr="00175560" w:rsidRDefault="006F6D82" w:rsidP="005E0C29">
            <w:pPr>
              <w:suppressAutoHyphens w:val="0"/>
              <w:rPr>
                <w:i/>
                <w:color w:val="000000"/>
                <w:lang w:eastAsia="ru-RU"/>
              </w:rPr>
            </w:pPr>
            <w:r w:rsidRPr="00175560">
              <w:rPr>
                <w:i/>
                <w:color w:val="000000"/>
                <w:lang w:eastAsia="ru-RU"/>
              </w:rPr>
              <w:t xml:space="preserve">Основное мероприятие Реализация регионального проекта (программы) в целях выполнения задач федерального проекта "Современная школа". Обновление материально </w:t>
            </w:r>
            <w:proofErr w:type="gramStart"/>
            <w:r w:rsidRPr="00175560">
              <w:rPr>
                <w:i/>
                <w:color w:val="000000"/>
                <w:lang w:eastAsia="ru-RU"/>
              </w:rPr>
              <w:t>-т</w:t>
            </w:r>
            <w:proofErr w:type="gramEnd"/>
            <w:r w:rsidRPr="00175560">
              <w:rPr>
                <w:i/>
                <w:color w:val="000000"/>
                <w:lang w:eastAsia="ru-RU"/>
              </w:rPr>
              <w:t>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175560" w:rsidRDefault="006F6D82" w:rsidP="00DC0D7E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175560" w:rsidRDefault="006F6D82" w:rsidP="00DC0D7E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6F6D82" w:rsidRPr="00175560" w:rsidTr="002D7693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D82" w:rsidRPr="00175560" w:rsidRDefault="006F6D82" w:rsidP="00B20F40">
            <w:pPr>
              <w:suppressAutoHyphens w:val="0"/>
              <w:rPr>
                <w:i/>
                <w:color w:val="000000"/>
                <w:lang w:eastAsia="ru-RU"/>
              </w:rPr>
            </w:pPr>
            <w:r w:rsidRPr="00175560">
              <w:rPr>
                <w:i/>
                <w:color w:val="000000"/>
                <w:lang w:eastAsia="ru-RU"/>
              </w:rPr>
              <w:t xml:space="preserve">Обновление материально </w:t>
            </w:r>
            <w:proofErr w:type="gramStart"/>
            <w:r w:rsidRPr="00175560">
              <w:rPr>
                <w:i/>
                <w:color w:val="000000"/>
                <w:lang w:eastAsia="ru-RU"/>
              </w:rPr>
              <w:t>-т</w:t>
            </w:r>
            <w:proofErr w:type="gramEnd"/>
            <w:r w:rsidRPr="00175560">
              <w:rPr>
                <w:i/>
                <w:color w:val="000000"/>
                <w:lang w:eastAsia="ru-RU"/>
              </w:rPr>
              <w:t xml:space="preserve">ехнической базы  МБОУ СОШ с. </w:t>
            </w:r>
            <w:proofErr w:type="spellStart"/>
            <w:r w:rsidR="00B20F40">
              <w:rPr>
                <w:i/>
                <w:color w:val="000000"/>
                <w:lang w:eastAsia="ru-RU"/>
              </w:rPr>
              <w:t>Луговское</w:t>
            </w:r>
            <w:proofErr w:type="spellEnd"/>
            <w:r w:rsidR="00B20F40">
              <w:rPr>
                <w:i/>
                <w:color w:val="000000"/>
                <w:lang w:eastAsia="ru-RU"/>
              </w:rPr>
              <w:t>, МБОУ СОШ с. Кривояр</w:t>
            </w:r>
            <w:r w:rsidRPr="00175560">
              <w:rPr>
                <w:i/>
                <w:color w:val="000000"/>
                <w:lang w:eastAsia="ru-RU"/>
              </w:rPr>
              <w:t xml:space="preserve"> для формирования у обучающихся современных технологических и гуманитарных навыков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175560" w:rsidRDefault="006F6D82" w:rsidP="00DC0D7E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175560" w:rsidRDefault="006F6D82" w:rsidP="00DC0D7E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4B1435" w:rsidRPr="00175560" w:rsidTr="002D7693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1435" w:rsidRPr="00175560" w:rsidRDefault="004B1435" w:rsidP="005E0C29">
            <w:pPr>
              <w:suppressAutoHyphens w:val="0"/>
              <w:rPr>
                <w:i/>
                <w:color w:val="000000"/>
                <w:lang w:eastAsia="ru-RU"/>
              </w:rPr>
            </w:pPr>
            <w:r w:rsidRPr="00175560">
              <w:rPr>
                <w:i/>
                <w:color w:val="000000"/>
                <w:lang w:eastAsia="ru-RU"/>
              </w:rPr>
              <w:t>Основное мероприятие Реализация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5" w:rsidRPr="00175560" w:rsidRDefault="004B1435" w:rsidP="00117B4F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5" w:rsidRPr="00175560" w:rsidRDefault="004B1435" w:rsidP="00117B4F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4B1435" w:rsidRPr="00175560" w:rsidTr="002D7693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1435" w:rsidRPr="00175560" w:rsidRDefault="004B1435" w:rsidP="00117B4F">
            <w:pPr>
              <w:suppressAutoHyphens w:val="0"/>
              <w:rPr>
                <w:i/>
                <w:color w:val="000000"/>
                <w:lang w:eastAsia="ru-RU"/>
              </w:rPr>
            </w:pPr>
          </w:p>
          <w:p w:rsidR="004B1435" w:rsidRPr="00175560" w:rsidRDefault="004B1435" w:rsidP="00B20F40">
            <w:pPr>
              <w:rPr>
                <w:i/>
                <w:lang w:eastAsia="ru-RU"/>
              </w:rPr>
            </w:pPr>
            <w:r w:rsidRPr="00175560">
              <w:rPr>
                <w:i/>
                <w:lang w:eastAsia="ru-RU"/>
              </w:rPr>
              <w:t xml:space="preserve">Создание условий в  МБОУ СОШ с. </w:t>
            </w:r>
            <w:r w:rsidR="00B20F40">
              <w:rPr>
                <w:i/>
                <w:lang w:eastAsia="ru-RU"/>
              </w:rPr>
              <w:t>Кривояр</w:t>
            </w:r>
            <w:r w:rsidRPr="00175560">
              <w:rPr>
                <w:i/>
                <w:lang w:eastAsia="ru-RU"/>
              </w:rPr>
              <w:t xml:space="preserve"> расположенной в сельской местности  условий для занятий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5" w:rsidRPr="00175560" w:rsidRDefault="004B1435" w:rsidP="00117B4F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5" w:rsidRPr="00175560" w:rsidRDefault="004B1435" w:rsidP="00117B4F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175560">
              <w:rPr>
                <w:i/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4B1435" w:rsidRPr="00DA33B8" w:rsidTr="002D7693">
        <w:trPr>
          <w:trHeight w:val="464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435" w:rsidRPr="00DA33B8" w:rsidRDefault="004B1435" w:rsidP="005E0C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«Развитие системы дополнительного образования"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35" w:rsidRPr="00DA33B8" w:rsidRDefault="004B1435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35" w:rsidRPr="00DA33B8" w:rsidRDefault="004B1435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B1435" w:rsidRPr="00DA33B8" w:rsidTr="00B20F40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35" w:rsidRPr="00DA33B8" w:rsidRDefault="004B1435" w:rsidP="002D769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35" w:rsidRPr="00DA33B8" w:rsidRDefault="004B1435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35" w:rsidRPr="00DA33B8" w:rsidRDefault="004B1435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B1435" w:rsidRPr="00DA33B8" w:rsidTr="00B20F40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435" w:rsidRPr="00DA33B8" w:rsidRDefault="004B1435" w:rsidP="005E0C2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435" w:rsidRPr="00DA33B8" w:rsidRDefault="004B1435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35" w:rsidRPr="00DA33B8" w:rsidRDefault="004B1435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B1435" w:rsidRPr="00DA33B8" w:rsidTr="0055721B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35" w:rsidRPr="003A69B9" w:rsidRDefault="004B1435" w:rsidP="003A69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A69B9">
              <w:rPr>
                <w:color w:val="000000"/>
                <w:sz w:val="22"/>
                <w:szCs w:val="22"/>
                <w:lang w:eastAsia="ru-RU"/>
              </w:rPr>
              <w:t>Расходы на выполнение муниципальных заданий районным бюджетным учреждениям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35" w:rsidRPr="00DA33B8" w:rsidRDefault="004B1435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435" w:rsidRPr="00DA33B8" w:rsidRDefault="004B1435" w:rsidP="003A69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5721B" w:rsidRPr="00DA33B8" w:rsidTr="003A69B9">
        <w:trPr>
          <w:trHeight w:val="4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1B" w:rsidRPr="003A69B9" w:rsidRDefault="003A69B9" w:rsidP="005E0C2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A69B9">
              <w:rPr>
                <w:iCs/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3A69B9">
              <w:rPr>
                <w:i/>
                <w:iCs/>
                <w:color w:val="000000"/>
                <w:sz w:val="22"/>
                <w:szCs w:val="22"/>
                <w:lang w:eastAsia="ru-RU"/>
              </w:rPr>
              <w:t>«</w:t>
            </w:r>
            <w:r w:rsidRPr="003A69B9">
              <w:rPr>
                <w:color w:val="000000"/>
                <w:sz w:val="22"/>
                <w:szCs w:val="22"/>
                <w:lang w:eastAsia="ru-RU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1B" w:rsidRPr="00DA33B8" w:rsidRDefault="0055721B" w:rsidP="002D769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1B" w:rsidRPr="00DA33B8" w:rsidRDefault="0055721B" w:rsidP="002D769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55721B">
        <w:trPr>
          <w:trHeight w:val="4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69B9" w:rsidRPr="003A69B9" w:rsidRDefault="003A69B9" w:rsidP="003A69B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A69B9">
              <w:rPr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B9" w:rsidRPr="00DA33B8" w:rsidRDefault="003A69B9" w:rsidP="001009F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B9" w:rsidRPr="003A69B9" w:rsidRDefault="003A69B9" w:rsidP="003A69B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A69B9">
              <w:rPr>
                <w:sz w:val="22"/>
                <w:szCs w:val="22"/>
              </w:rPr>
              <w:t>Увеличение доли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с 75% до 100%</w:t>
            </w:r>
          </w:p>
        </w:tc>
      </w:tr>
      <w:tr w:rsidR="003A69B9" w:rsidRPr="00DA33B8" w:rsidTr="00B20F40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B20F40">
        <w:trPr>
          <w:trHeight w:val="464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5E0C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A69B9" w:rsidRPr="00DA33B8" w:rsidTr="00B20F40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B20F40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B9" w:rsidRPr="00DA33B8" w:rsidRDefault="003A69B9" w:rsidP="005E0C2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Default="003A69B9" w:rsidP="002D7693">
            <w:r w:rsidRPr="00884297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A69B9" w:rsidRPr="00DA33B8" w:rsidTr="002D7693">
        <w:trPr>
          <w:trHeight w:val="510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Default="003A69B9" w:rsidP="002D7693">
            <w:r w:rsidRPr="00884297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2D769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Обеспечение качественным питанием обучающихся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>при общеобразовательных организациях</w:t>
            </w:r>
          </w:p>
        </w:tc>
      </w:tr>
      <w:tr w:rsidR="003A69B9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2D7693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DC0D7E">
        <w:trPr>
          <w:trHeight w:val="464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5E0C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"Патриотическое воспитание детей и подростков Ровенского муниципального района"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DC0D7E">
        <w:trPr>
          <w:trHeight w:val="4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B9" w:rsidRPr="00DA33B8" w:rsidRDefault="003A69B9" w:rsidP="002D769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B9" w:rsidRPr="00DA33B8" w:rsidRDefault="003A69B9" w:rsidP="002D769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A69B9" w:rsidRPr="00DA33B8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B9" w:rsidRPr="00DA33B8" w:rsidRDefault="003A69B9" w:rsidP="005E0C2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3A69B9" w:rsidRPr="00DA33B8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B9" w:rsidRPr="00DA33B8" w:rsidRDefault="003A69B9" w:rsidP="00DC0D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3A69B9" w:rsidRPr="006F6D82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B9" w:rsidRPr="00175560" w:rsidRDefault="003213D4" w:rsidP="00DC0D7E">
            <w:pPr>
              <w:suppressAutoHyphens w:val="0"/>
              <w:jc w:val="center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</w:t>
            </w:r>
            <w:proofErr w:type="gramStart"/>
            <w:r w:rsidR="003A69B9" w:rsidRPr="00175560">
              <w:rPr>
                <w:b/>
                <w:i/>
                <w:color w:val="000000"/>
                <w:sz w:val="22"/>
                <w:szCs w:val="22"/>
                <w:lang w:eastAsia="ru-RU"/>
              </w:rPr>
              <w:t>"</w:t>
            </w:r>
            <w:r w:rsidR="003A69B9" w:rsidRPr="003213D4">
              <w:rPr>
                <w:b/>
                <w:color w:val="000000"/>
                <w:sz w:val="22"/>
                <w:szCs w:val="22"/>
                <w:lang w:eastAsia="ru-RU"/>
              </w:rPr>
              <w:t>У</w:t>
            </w:r>
            <w:proofErr w:type="gramEnd"/>
            <w:r w:rsidR="003A69B9" w:rsidRPr="003213D4">
              <w:rPr>
                <w:b/>
                <w:color w:val="000000"/>
                <w:sz w:val="22"/>
                <w:szCs w:val="22"/>
                <w:lang w:eastAsia="ru-RU"/>
              </w:rPr>
              <w:t>крепление материально-технической базы учреждений в сфере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175560" w:rsidRDefault="003A69B9">
            <w:pPr>
              <w:jc w:val="center"/>
              <w:rPr>
                <w:i/>
                <w:color w:val="000000"/>
              </w:rPr>
            </w:pPr>
            <w:r w:rsidRPr="00175560">
              <w:rPr>
                <w:i/>
                <w:color w:val="000000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175560" w:rsidRDefault="003A69B9">
            <w:pPr>
              <w:jc w:val="center"/>
              <w:rPr>
                <w:i/>
                <w:color w:val="000000"/>
              </w:rPr>
            </w:pPr>
          </w:p>
        </w:tc>
      </w:tr>
      <w:tr w:rsidR="003A69B9" w:rsidRPr="00DA33B8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>
            <w:pPr>
              <w:jc w:val="center"/>
              <w:rPr>
                <w:color w:val="000000"/>
              </w:rPr>
            </w:pPr>
            <w:r w:rsidRPr="003A69B9">
              <w:rPr>
                <w:color w:val="000000"/>
              </w:rPr>
              <w:t>. Основное мероприятие " Укрепление материально-технической базы учреждений дошкольного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>
            <w:pPr>
              <w:jc w:val="center"/>
              <w:rPr>
                <w:color w:val="000000"/>
              </w:rPr>
            </w:pPr>
            <w:r w:rsidRPr="003A69B9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>
            <w:pPr>
              <w:jc w:val="center"/>
              <w:rPr>
                <w:color w:val="000000"/>
              </w:rPr>
            </w:pPr>
            <w:r w:rsidRPr="003A69B9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3A69B9" w:rsidRPr="00DA33B8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3A69B9">
            <w:pPr>
              <w:rPr>
                <w:color w:val="000000"/>
              </w:rPr>
            </w:pPr>
            <w:r w:rsidRPr="003A69B9">
              <w:rPr>
                <w:color w:val="000000"/>
                <w:lang w:eastAsia="ru-RU"/>
              </w:rPr>
              <w:t>Разработка проектно-сметной документации на строительство объекта "Детский сад на 120 мест р.п</w:t>
            </w:r>
            <w:proofErr w:type="gramStart"/>
            <w:r w:rsidRPr="003A69B9">
              <w:rPr>
                <w:color w:val="000000"/>
                <w:lang w:eastAsia="ru-RU"/>
              </w:rPr>
              <w:t>.Р</w:t>
            </w:r>
            <w:proofErr w:type="gramEnd"/>
            <w:r w:rsidRPr="003A69B9">
              <w:rPr>
                <w:color w:val="000000"/>
                <w:lang w:eastAsia="ru-RU"/>
              </w:rPr>
              <w:t>овное"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1009F4">
            <w:pPr>
              <w:jc w:val="center"/>
              <w:rPr>
                <w:color w:val="000000"/>
              </w:rPr>
            </w:pPr>
            <w:r w:rsidRPr="003A69B9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1009F4">
            <w:pPr>
              <w:jc w:val="center"/>
              <w:rPr>
                <w:color w:val="000000"/>
              </w:rPr>
            </w:pPr>
            <w:r w:rsidRPr="003A69B9">
              <w:rPr>
                <w:color w:val="000000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3A69B9" w:rsidRPr="00DA33B8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217826">
            <w:pPr>
              <w:rPr>
                <w:color w:val="000000"/>
              </w:rPr>
            </w:pPr>
            <w:r w:rsidRPr="003A69B9">
              <w:rPr>
                <w:color w:val="000000"/>
              </w:rPr>
              <w:t>Основное мероприятие " Укрепление материально технической базы общеобразовательных учреждений"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83214C">
            <w:pPr>
              <w:rPr>
                <w:color w:val="000000"/>
              </w:rPr>
            </w:pPr>
            <w:r w:rsidRPr="003A69B9">
              <w:rPr>
                <w:color w:val="000000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83214C">
            <w:pPr>
              <w:rPr>
                <w:color w:val="000000"/>
              </w:rPr>
            </w:pPr>
            <w:r w:rsidRPr="003A69B9">
              <w:rPr>
                <w:color w:val="000000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3A69B9" w:rsidRPr="00DA33B8" w:rsidTr="00DC0D7E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217826">
            <w:pPr>
              <w:rPr>
                <w:color w:val="000000"/>
                <w:lang w:eastAsia="ru-RU"/>
              </w:rPr>
            </w:pPr>
            <w:r w:rsidRPr="003A69B9">
              <w:rPr>
                <w:color w:val="000000"/>
                <w:lang w:eastAsia="ru-RU"/>
              </w:rPr>
              <w:t>Проведение капитального и текущего ремонтов муниципальных образовательных организаций Проведение капитального и текущего ремонтов муниципальных образовательных организаций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1009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69B9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B9" w:rsidRPr="003A69B9" w:rsidRDefault="003A69B9" w:rsidP="001009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A69B9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</w:tbl>
    <w:p w:rsidR="002D7693" w:rsidRDefault="002D7693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tbl>
      <w:tblPr>
        <w:tblW w:w="15466" w:type="dxa"/>
        <w:tblInd w:w="93" w:type="dxa"/>
        <w:tblLayout w:type="fixed"/>
        <w:tblLook w:val="04A0"/>
      </w:tblPr>
      <w:tblGrid>
        <w:gridCol w:w="1716"/>
        <w:gridCol w:w="1760"/>
        <w:gridCol w:w="1642"/>
        <w:gridCol w:w="1134"/>
        <w:gridCol w:w="992"/>
        <w:gridCol w:w="1840"/>
        <w:gridCol w:w="1137"/>
        <w:gridCol w:w="1134"/>
        <w:gridCol w:w="1134"/>
        <w:gridCol w:w="992"/>
        <w:gridCol w:w="851"/>
        <w:gridCol w:w="1134"/>
      </w:tblGrid>
      <w:tr w:rsidR="00114023" w:rsidRPr="00114023" w:rsidTr="00114023">
        <w:trPr>
          <w:trHeight w:val="7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 xml:space="preserve">Приложение №3  </w:t>
            </w:r>
            <w:proofErr w:type="gramStart"/>
            <w:r w:rsidRPr="00114023">
              <w:rPr>
                <w:color w:val="000000"/>
                <w:sz w:val="22"/>
                <w:szCs w:val="22"/>
                <w:lang w:eastAsia="ru-RU"/>
              </w:rPr>
              <w:t>к</w:t>
            </w:r>
            <w:proofErr w:type="gramEnd"/>
            <w:r w:rsidRPr="00114023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«Развитие образования в Ровенском муниципальном районе»</w:t>
            </w:r>
            <w:r w:rsidR="003C1AC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14023" w:rsidRPr="00114023" w:rsidTr="00114023">
        <w:trPr>
          <w:trHeight w:val="300"/>
        </w:trPr>
        <w:tc>
          <w:tcPr>
            <w:tcW w:w="15466" w:type="dxa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114023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114023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</w:tr>
      <w:tr w:rsidR="00114023" w:rsidRPr="00114023" w:rsidTr="00114023">
        <w:trPr>
          <w:trHeight w:val="300"/>
        </w:trPr>
        <w:tc>
          <w:tcPr>
            <w:tcW w:w="15466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14023" w:rsidRPr="00114023" w:rsidTr="00114023">
        <w:trPr>
          <w:trHeight w:val="1125"/>
        </w:trPr>
        <w:tc>
          <w:tcPr>
            <w:tcW w:w="15466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2 020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2 021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2022,000000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2 023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2 024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общего, </w:t>
            </w:r>
            <w:r w:rsidRPr="00114023">
              <w:rPr>
                <w:color w:val="000000"/>
                <w:lang w:eastAsia="ru-RU"/>
              </w:rPr>
              <w:lastRenderedPageBreak/>
              <w:t>основного общего, среднего общего,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248 610,900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274 522,089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299 882,10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286 892,380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288 967,836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1 398 875,305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7 922,90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20 713,93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35 162,70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112 519,53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184 369,90000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193 774,00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211 074,80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204 207,10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205 355,60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998 781,40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53 568,36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55 689,80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39 699,20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52 291,50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251 688,86</w:t>
            </w:r>
          </w:p>
        </w:tc>
      </w:tr>
      <w:tr w:rsidR="00114023" w:rsidRPr="00114023" w:rsidTr="00114023">
        <w:trPr>
          <w:trHeight w:val="26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6 465,80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7 112,50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7 823,38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8 605,74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35 885,52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lastRenderedPageBreak/>
              <w:t>,Подпрограмма  «Развитие системы дошкольного образования"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59 129,20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64 675,40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62 131,90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62 660,38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64 059,59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312 656,47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  <w:t>37 292,80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  <w:t>38 327,00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  <w:t>34 631,10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  <w:t>34 485,70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  <w:t>34 485,70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ru-RU"/>
              </w:rPr>
              <w:t>179 222,30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16 429,40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20 370,20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21 657,10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100 392,30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6 542,80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7 197,08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7 916,79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33 011,67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22 844,40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27 228,94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28 305,30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28 978,88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30 378,09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137 735,61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4 292,50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16 429,40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20 370,20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21 657,10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100 392,60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6 542,80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7 197,08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7 916,79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33 011,67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Расходы на выполнение муниципальных заданий </w:t>
            </w:r>
            <w:r w:rsidRPr="00114023">
              <w:rPr>
                <w:color w:val="000000"/>
                <w:lang w:eastAsia="ru-RU"/>
              </w:rPr>
              <w:lastRenderedPageBreak/>
              <w:t>муниципальными бюджетными  учреждениями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Увеличение доли муниципальных дошкольных </w:t>
            </w:r>
            <w:r w:rsidRPr="00114023">
              <w:rPr>
                <w:color w:val="000000"/>
                <w:lang w:eastAsia="ru-RU"/>
              </w:rPr>
              <w:lastRenderedPageBreak/>
              <w:t>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21 836,40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26 357,04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27 501,10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28 174,68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29 573,89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133 443,11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16 429,40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20 370,20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21 657,10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100 392,60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6 542,80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7 197,08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7 916,79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33 011,67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4 292,50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804,20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4 292,50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31 976,90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166 318,80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31 976,90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166 318,80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126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Финансовое обеспечение </w:t>
            </w:r>
            <w:r w:rsidRPr="00114023">
              <w:rPr>
                <w:color w:val="000000"/>
                <w:lang w:eastAsia="ru-RU"/>
              </w:rPr>
              <w:lastRenderedPageBreak/>
              <w:t>образовательной деятельности муниципальных дошкольных образовательных организаций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Увеличение доли </w:t>
            </w:r>
            <w:r w:rsidRPr="00114023">
              <w:rPr>
                <w:color w:val="000000"/>
                <w:lang w:eastAsia="ru-RU"/>
              </w:rPr>
              <w:lastRenderedPageBreak/>
              <w:t>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2019г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31 976,90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166 318,80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35 499,70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31 976,90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31 831,80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166 318,80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Финансовое обеспечение </w:t>
            </w:r>
            <w:proofErr w:type="spellStart"/>
            <w:r w:rsidRPr="00114023">
              <w:rPr>
                <w:color w:val="000000"/>
                <w:lang w:eastAsia="ru-RU"/>
              </w:rPr>
              <w:t>образовательой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деятельности муниципальных дошкольных образовательных организаци</w:t>
            </w:r>
            <w:proofErr w:type="gramStart"/>
            <w:r w:rsidRPr="00114023">
              <w:rPr>
                <w:color w:val="000000"/>
                <w:lang w:eastAsia="ru-RU"/>
              </w:rPr>
              <w:t>й(</w:t>
            </w:r>
            <w:proofErr w:type="gramEnd"/>
            <w:r w:rsidRPr="00114023">
              <w:rPr>
                <w:color w:val="000000"/>
                <w:lang w:eastAsia="ru-RU"/>
              </w:rPr>
              <w:t>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594,1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594,1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 xml:space="preserve">Основное мероприятие   «Материальная поддержка воспитания и обучения детей, посещающих образовательные организации, </w:t>
            </w: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>реализующие образовательную программу дошкольного образования»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1 955,40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8 610,70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1 955,40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8 610,70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12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1 955,40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8 610,70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1 955,40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8 610,70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t>Подпрограмма  «Развитие системы общего и дополнительного образования"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  <w:r w:rsidRPr="00114023">
              <w:rPr>
                <w:color w:val="000000"/>
                <w:lang w:eastAsia="ru-RU"/>
              </w:rPr>
              <w:lastRenderedPageBreak/>
              <w:t>общего, основного общего, среднего общего,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178 152,00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201 509,67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222 918,80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221 656,50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228 298,35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1 052 535,32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7 922,90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20 713,93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35 162,70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112 519,53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142 019,80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152 396,90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168 182,10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169 721,40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170 869,90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803 190,10200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27 738,20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27 881,04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16 146,10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127 951,84</w:t>
            </w:r>
          </w:p>
        </w:tc>
      </w:tr>
      <w:tr w:rsidR="00114023" w:rsidRPr="00114023" w:rsidTr="00114023">
        <w:trPr>
          <w:trHeight w:val="27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2 873,85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32 445,60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28 546,80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28 831,80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16 872,50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28 813,55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135 510,25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5 183,50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5 592,90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26 791,00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27 919,90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16 146,10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127 043,50</w:t>
            </w:r>
          </w:p>
        </w:tc>
      </w:tr>
      <w:tr w:rsidR="00114023" w:rsidRPr="00114023" w:rsidTr="00114023">
        <w:trPr>
          <w:trHeight w:val="72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2 873,85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</w:t>
            </w:r>
            <w:r w:rsidRPr="00114023">
              <w:rPr>
                <w:color w:val="00000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32 445,60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28 546,80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28 831,80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16 872,50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28 813,55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135 510,25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5 183,50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5 592,90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26 791,00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27 919,90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16 146,10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28 024,50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127 043,50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2 873,85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533,70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533,70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октябрь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4 312,00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4 312,00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 xml:space="preserve">Основное мероприятие </w:t>
            </w: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>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Получение обучающимися </w:t>
            </w:r>
            <w:r w:rsidRPr="00114023">
              <w:rPr>
                <w:color w:val="000000"/>
                <w:lang w:eastAsia="ru-RU"/>
              </w:rPr>
              <w:lastRenderedPageBreak/>
              <w:t>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130 570,90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156 930,60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744 055,90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130 570,90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156 930,60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744 055,90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14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130 570,90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156 930,60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744 055,90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130 570,90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156 930,60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156 312,20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744 055,90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 xml:space="preserve">Финансовое обеспечение образовательной деятельности муниципальных общеобразовательных </w:t>
            </w: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>учреждени</w:t>
            </w:r>
            <w:proofErr w:type="gramStart"/>
            <w:r w:rsidRPr="00114023">
              <w:rPr>
                <w:i/>
                <w:iCs/>
                <w:color w:val="000000"/>
                <w:lang w:eastAsia="ru-RU"/>
              </w:rPr>
              <w:t>й(</w:t>
            </w:r>
            <w:proofErr w:type="gramEnd"/>
            <w:r w:rsidRPr="00114023">
              <w:rPr>
                <w:i/>
                <w:iCs/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2020г.)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дошкольного, </w:t>
            </w:r>
            <w:r w:rsidRPr="00114023">
              <w:rPr>
                <w:color w:val="000000"/>
                <w:lang w:eastAsia="ru-RU"/>
              </w:rPr>
              <w:lastRenderedPageBreak/>
              <w:t>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2 397,40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2 397,40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2 397,40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2 397,40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85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7 250,70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10 875,40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11 253,20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10 947,40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11 164,10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51 490,80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2 687,70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6 781,266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7 135,80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6 863,70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7 056,50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30 524,97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4 094,13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4 117,40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4 083,70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4 107,60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20 965,83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14023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4 230,80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17 193,00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4 230,80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3 235,40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17 193,00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114023">
              <w:rPr>
                <w:color w:val="000000"/>
                <w:lang w:eastAsia="ru-RU"/>
              </w:rPr>
              <w:t xml:space="preserve">Организация </w:t>
            </w:r>
            <w:r w:rsidRPr="00114023">
              <w:rPr>
                <w:color w:val="000000"/>
                <w:lang w:eastAsia="ru-RU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114023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Функционирова</w:t>
            </w:r>
            <w:r w:rsidRPr="00114023">
              <w:rPr>
                <w:color w:val="000000"/>
                <w:lang w:eastAsia="ru-RU"/>
              </w:rPr>
              <w:lastRenderedPageBreak/>
              <w:t>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114023">
              <w:rPr>
                <w:color w:val="000000"/>
                <w:lang w:eastAsia="ru-RU"/>
              </w:rPr>
              <w:lastRenderedPageBreak/>
              <w:t>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Декабрь </w:t>
            </w:r>
            <w:r w:rsidRPr="00114023">
              <w:rPr>
                <w:color w:val="000000"/>
                <w:lang w:eastAsia="ru-RU"/>
              </w:rPr>
              <w:lastRenderedPageBreak/>
              <w:t>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3 019,90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7 619,40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8 017 </w:t>
            </w: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7 712 </w:t>
            </w: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7 928 </w:t>
            </w: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23 669 </w:t>
            </w: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139,30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2 687,70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6 781,266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7 135 841,78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6 863 679,64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7 056 542,170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21 065 532,556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838,134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881 958,22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848 320,360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872 157,830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2 603 606,744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Основное 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12 395,30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10 977,10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50 361,60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12 395,30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10 977,10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50 361,60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июнь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12 395,30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10 977,10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50 361,60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12 395,30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11 424,40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10 977,10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50 361,60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Основное мероприятие "Обеспечение соответствия муниципальных </w:t>
            </w:r>
            <w:r w:rsidRPr="00114023">
              <w:rPr>
                <w:color w:val="000000"/>
                <w:lang w:eastAsia="ru-RU"/>
              </w:rPr>
              <w:lastRenderedPageBreak/>
              <w:t xml:space="preserve">общеобразовательных организаций требованиям федерального государственного стандарта, санитарным нормам и правилам, требованиям </w:t>
            </w:r>
            <w:proofErr w:type="spellStart"/>
            <w:r w:rsidRPr="00114023">
              <w:rPr>
                <w:color w:val="000000"/>
                <w:lang w:eastAsia="ru-RU"/>
              </w:rPr>
              <w:t>притивопожарной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и антитеррористической безопасности"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муниципальных общеобразовательных </w:t>
            </w:r>
            <w:r w:rsidRPr="00114023">
              <w:rPr>
                <w:color w:val="000000"/>
                <w:lang w:eastAsia="ru-RU"/>
              </w:rPr>
              <w:lastRenderedPageBreak/>
              <w:t>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май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1 200,00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1 200,00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114023">
              <w:rPr>
                <w:color w:val="000000"/>
                <w:lang w:eastAsia="ru-RU"/>
              </w:rPr>
              <w:t>а(</w:t>
            </w:r>
            <w:proofErr w:type="gramEnd"/>
            <w:r w:rsidRPr="00114023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3 722,06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8 291,40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9571,8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37520,72335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1 094,76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7176,91535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2 427,30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29592,80800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751,00000</w:t>
            </w:r>
          </w:p>
        </w:tc>
      </w:tr>
      <w:tr w:rsidR="00114023" w:rsidRPr="00114023" w:rsidTr="00114023">
        <w:trPr>
          <w:trHeight w:val="10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Проведение подготовительны</w:t>
            </w:r>
            <w:r w:rsidRPr="00114023">
              <w:rPr>
                <w:color w:val="000000"/>
                <w:lang w:eastAsia="ru-RU"/>
              </w:rPr>
              <w:lastRenderedPageBreak/>
              <w:t xml:space="preserve">х </w:t>
            </w:r>
            <w:proofErr w:type="spellStart"/>
            <w:r w:rsidRPr="00114023">
              <w:rPr>
                <w:color w:val="000000"/>
                <w:lang w:eastAsia="ru-RU"/>
              </w:rPr>
              <w:t>меропирятий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для функционирования центров образования </w:t>
            </w:r>
            <w:proofErr w:type="spellStart"/>
            <w:r w:rsidRPr="00114023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114023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114023">
              <w:rPr>
                <w:color w:val="000000"/>
                <w:lang w:eastAsia="ru-RU"/>
              </w:rPr>
              <w:t xml:space="preserve"> направленностей в общеобразовательных организациях (в рамках </w:t>
            </w:r>
            <w:proofErr w:type="spellStart"/>
            <w:r w:rsidRPr="00114023">
              <w:rPr>
                <w:color w:val="000000"/>
                <w:lang w:eastAsia="ru-RU"/>
              </w:rPr>
              <w:t>достиждения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соответствующих результатов федерального </w:t>
            </w:r>
            <w:proofErr w:type="spellStart"/>
            <w:r w:rsidRPr="00114023">
              <w:rPr>
                <w:color w:val="000000"/>
                <w:lang w:eastAsia="ru-RU"/>
              </w:rPr>
              <w:t>проектка</w:t>
            </w:r>
            <w:proofErr w:type="spellEnd"/>
            <w:r w:rsidRPr="00114023">
              <w:rPr>
                <w:color w:val="000000"/>
                <w:lang w:eastAsia="ru-RU"/>
              </w:rPr>
              <w:t>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</w:t>
            </w:r>
            <w:r w:rsidRPr="00114023">
              <w:rPr>
                <w:color w:val="000000"/>
                <w:lang w:eastAsia="ru-RU"/>
              </w:rPr>
              <w:lastRenderedPageBreak/>
              <w:t>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44 713,00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551,00000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551,00000</w:t>
            </w:r>
          </w:p>
        </w:tc>
      </w:tr>
      <w:tr w:rsidR="00114023" w:rsidRPr="00114023" w:rsidTr="00114023">
        <w:trPr>
          <w:trHeight w:val="10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1 117,10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1 568,74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14 731,00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20 554,23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1 094,76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1537,36029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1537,40000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14701,00000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20407,91535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31,37471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146,31686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Создание условий для обеспечения функционирования Центра цифрового и гуманитарного профилей "Точка роста</w:t>
            </w:r>
            <w:proofErr w:type="gramStart"/>
            <w:r w:rsidRPr="00114023">
              <w:rPr>
                <w:color w:val="000000"/>
                <w:lang w:eastAsia="ru-RU"/>
              </w:rPr>
              <w:t>"(</w:t>
            </w:r>
            <w:proofErr w:type="gramEnd"/>
            <w:r w:rsidRPr="00114023">
              <w:rPr>
                <w:color w:val="000000"/>
                <w:lang w:eastAsia="ru-RU"/>
              </w:rPr>
              <w:t xml:space="preserve"> в рамках достижения </w:t>
            </w:r>
            <w:r w:rsidRPr="00114023">
              <w:rPr>
                <w:color w:val="000000"/>
                <w:lang w:eastAsia="ru-RU"/>
              </w:rPr>
              <w:lastRenderedPageBreak/>
              <w:t>соответствующих задач федерального проекта)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114023">
              <w:rPr>
                <w:color w:val="000000"/>
                <w:lang w:eastAsia="ru-RU"/>
              </w:rPr>
              <w:t>й(</w:t>
            </w:r>
            <w:proofErr w:type="gramEnd"/>
            <w:r w:rsidRPr="00114023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15946,4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15946,4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114023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и технологической направленностей а общеобразовательных организациях </w:t>
            </w:r>
            <w:proofErr w:type="gramStart"/>
            <w:r w:rsidRPr="00114023">
              <w:rPr>
                <w:color w:val="000000"/>
                <w:lang w:eastAsia="ru-RU"/>
              </w:rPr>
              <w:t xml:space="preserve">( </w:t>
            </w:r>
            <w:proofErr w:type="gramEnd"/>
            <w:r w:rsidRPr="00114023">
              <w:rPr>
                <w:color w:val="000000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501,893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2 508,70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13522,293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501,893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2 508,70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13522,293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17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 xml:space="preserve">Реализация регионального проекта </w:t>
            </w: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 xml:space="preserve">(программы) в целях выполнения задач федерального проекта "Успех каждого ребенка"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муниципальных </w:t>
            </w:r>
            <w:r w:rsidRPr="00114023">
              <w:rPr>
                <w:color w:val="000000"/>
                <w:lang w:eastAsia="ru-RU"/>
              </w:rPr>
              <w:lastRenderedPageBreak/>
              <w:t>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3196,9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1 486,00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1486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114023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114023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3196,9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1 486,00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1486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6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3196,9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1 486,00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1486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proofErr w:type="gramStart"/>
            <w:r w:rsidRPr="00114023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114023">
              <w:rPr>
                <w:i/>
                <w:iCs/>
                <w:color w:val="000000"/>
                <w:lang w:eastAsia="ru-RU"/>
              </w:rPr>
              <w:t xml:space="preserve">) в </w:t>
            </w:r>
            <w:r w:rsidRPr="00114023">
              <w:rPr>
                <w:i/>
                <w:iCs/>
                <w:color w:val="000000"/>
                <w:lang w:eastAsia="ru-RU"/>
              </w:rPr>
              <w:lastRenderedPageBreak/>
              <w:t>целях выполнения задач федерального проекта «Цифровая образовательная среда»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</w:t>
            </w:r>
            <w:r w:rsidRPr="00114023">
              <w:rPr>
                <w:color w:val="000000"/>
                <w:lang w:eastAsia="ru-RU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4 670,80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16528,50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2016,30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23 215,60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4 421,40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15337,50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19758,90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1440,40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114023">
              <w:rPr>
                <w:color w:val="000000"/>
                <w:lang w:eastAsia="ru-RU"/>
              </w:rPr>
              <w:t>образовательных</w:t>
            </w:r>
            <w:proofErr w:type="gramEnd"/>
            <w:r w:rsidRPr="001140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114023">
              <w:rPr>
                <w:color w:val="000000"/>
                <w:lang w:eastAsia="ru-RU"/>
              </w:rPr>
              <w:t>оргакнизаций</w:t>
            </w:r>
            <w:proofErr w:type="spellEnd"/>
            <w:r w:rsidRPr="00114023">
              <w:rPr>
                <w:color w:val="000000"/>
                <w:lang w:eastAsia="ru-RU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4 511,60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15650,50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21 758,40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4 421,40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15337,50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1564,40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21323,30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435,10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2022г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878,00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1 457,20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1457,20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1 784,80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1 950,90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1 969,60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9 040,70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239,70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898,80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8 141,90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2023г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1 784,80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1 950,90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1 969,60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9 040,70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239,70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898,80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1 545,10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1 684,90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8 141,90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1 144,80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5 224,30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1 144,80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1 072,90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5 224,30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апрель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2 917,60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1 905,30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8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114023">
              <w:rPr>
                <w:color w:val="000000"/>
                <w:lang w:eastAsia="ru-RU"/>
              </w:rPr>
              <w:t xml:space="preserve">сохранения достигнутых показателей </w:t>
            </w:r>
            <w:r w:rsidRPr="00114023">
              <w:rPr>
                <w:color w:val="000000"/>
                <w:lang w:eastAsia="ru-RU"/>
              </w:rPr>
              <w:lastRenderedPageBreak/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общедоступного и  бесплатного дополнительног</w:t>
            </w:r>
            <w:r w:rsidRPr="00114023">
              <w:rPr>
                <w:color w:val="000000"/>
                <w:lang w:eastAsia="ru-RU"/>
              </w:rPr>
              <w:lastRenderedPageBreak/>
              <w:t>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824,40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824,40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114023">
              <w:rPr>
                <w:color w:val="000000"/>
                <w:lang w:eastAsia="ru-RU"/>
              </w:rPr>
              <w:t>ы(</w:t>
            </w:r>
            <w:proofErr w:type="gramEnd"/>
            <w:r w:rsidRPr="00114023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74,40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3 600,00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3 600,00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132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3 600,00</w:t>
            </w:r>
          </w:p>
        </w:tc>
      </w:tr>
      <w:tr w:rsidR="00114023" w:rsidRPr="00114023" w:rsidTr="00114023">
        <w:trPr>
          <w:trHeight w:val="11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9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7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3 600,00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123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114023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3 600,00</w:t>
            </w:r>
          </w:p>
        </w:tc>
      </w:tr>
      <w:tr w:rsidR="00114023" w:rsidRPr="00114023" w:rsidTr="00114023">
        <w:trPr>
          <w:trHeight w:val="10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 детских оздоровительных лагерях с дневным пребыванием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7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при общеобразовательных организациях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3 600,00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lastRenderedPageBreak/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125,00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125,00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125,00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125,00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2024г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125,00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125,00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023" w:rsidRPr="00114023" w:rsidRDefault="00114023" w:rsidP="0011402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114023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4023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9 519,90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5 446,50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11 936,80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26 903,20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4 817,60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7 908,60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15 470,20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4 702,30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2 702,50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4 028,20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11 433,00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641,80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1 786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933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320,90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852,90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80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80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4056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2 545,40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6867,4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1 272,70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3625,7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1 272,70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3241,7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14023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</w:t>
            </w:r>
            <w:r w:rsidRPr="00114023">
              <w:rPr>
                <w:color w:val="000000"/>
                <w:lang w:eastAsia="ru-RU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640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640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 Реализация мероприятия (обеспечение антитеррористической безопасности МБОУ СОШ с. </w:t>
            </w:r>
            <w:proofErr w:type="spellStart"/>
            <w:r w:rsidRPr="00114023">
              <w:rPr>
                <w:color w:val="000000"/>
                <w:lang w:eastAsia="ru-RU"/>
              </w:rPr>
              <w:t>Тарлыковка</w:t>
            </w:r>
            <w:proofErr w:type="spellEnd"/>
            <w:r w:rsidRPr="00114023">
              <w:rPr>
                <w:color w:val="000000"/>
                <w:lang w:eastAsia="ru-RU"/>
              </w:rPr>
              <w:t>)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Апрель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46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46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Основное мероприятие "Укрепление материально технической базы учреждений </w:t>
            </w:r>
            <w:proofErr w:type="gramStart"/>
            <w:r w:rsidRPr="00114023">
              <w:rPr>
                <w:color w:val="000000"/>
                <w:lang w:eastAsia="ru-RU"/>
              </w:rPr>
              <w:t>дополнительного</w:t>
            </w:r>
            <w:proofErr w:type="gramEnd"/>
            <w:r w:rsidRPr="001140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114023">
              <w:rPr>
                <w:color w:val="000000"/>
                <w:lang w:eastAsia="ru-RU"/>
              </w:rPr>
              <w:t>образоания</w:t>
            </w:r>
            <w:proofErr w:type="spellEnd"/>
            <w:r w:rsidRPr="00114023">
              <w:rPr>
                <w:color w:val="000000"/>
                <w:lang w:eastAsia="ru-RU"/>
              </w:rPr>
              <w:t>"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сентябрь2020г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239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134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105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Апрель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4708,9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8 329,60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13038,5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4567,6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10567,6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2 329,60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2470,9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</w:t>
            </w:r>
            <w:r w:rsidRPr="00114023">
              <w:rPr>
                <w:color w:val="000000"/>
                <w:lang w:eastAsia="ru-RU"/>
              </w:rPr>
              <w:lastRenderedPageBreak/>
              <w:t>сфере дошкольного, общего и дополнительного образования"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муниципальных образовательных организаций </w:t>
            </w:r>
            <w:r w:rsidRPr="00114023">
              <w:rPr>
                <w:color w:val="000000"/>
                <w:lang w:eastAsia="ru-RU"/>
              </w:rPr>
              <w:lastRenderedPageBreak/>
              <w:t>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Январь 2019г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3 747,50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3 747,50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0,00</w:t>
            </w:r>
          </w:p>
        </w:tc>
      </w:tr>
      <w:tr w:rsidR="00114023" w:rsidRPr="00114023" w:rsidTr="00114023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3 747,50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3 747,50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Разработка проектно-сметной документации на строительство объекта "Детский сад на 120 мест р.п</w:t>
            </w:r>
            <w:proofErr w:type="gramStart"/>
            <w:r w:rsidRPr="00114023">
              <w:rPr>
                <w:color w:val="000000"/>
                <w:lang w:eastAsia="ru-RU"/>
              </w:rPr>
              <w:t>.Р</w:t>
            </w:r>
            <w:proofErr w:type="gramEnd"/>
            <w:r w:rsidRPr="00114023">
              <w:rPr>
                <w:color w:val="000000"/>
                <w:lang w:eastAsia="ru-RU"/>
              </w:rPr>
              <w:t>овное"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Январь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3 500,00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 Основное мероприятие " Обеспечение пожарной безопасности муниципальных образовательных организаций"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октябрь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0,00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 xml:space="preserve">Приведение в соответствие с требованиями пожарной безопасности </w:t>
            </w:r>
            <w:r w:rsidRPr="00114023">
              <w:rPr>
                <w:lang w:eastAsia="ru-RU"/>
              </w:rPr>
              <w:lastRenderedPageBreak/>
              <w:t>деятельности образовательных учреждений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Функционирование муниципальных образовательных организаций </w:t>
            </w:r>
            <w:r w:rsidRPr="00114023">
              <w:rPr>
                <w:color w:val="000000"/>
                <w:lang w:eastAsia="ru-RU"/>
              </w:rPr>
              <w:lastRenderedPageBreak/>
              <w:t>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lastRenderedPageBreak/>
              <w:t>октябрь 2020г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2020г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0,00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0,00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1 015,00</w:t>
            </w:r>
          </w:p>
        </w:tc>
      </w:tr>
      <w:tr w:rsidR="00114023" w:rsidRPr="00114023" w:rsidTr="00114023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 xml:space="preserve">Реорганизация общего </w:t>
            </w:r>
            <w:proofErr w:type="spellStart"/>
            <w:r w:rsidRPr="00114023">
              <w:rPr>
                <w:lang w:eastAsia="ru-RU"/>
              </w:rPr>
              <w:t>образовыания</w:t>
            </w:r>
            <w:proofErr w:type="spellEnd"/>
            <w:r w:rsidRPr="00114023">
              <w:rPr>
                <w:lang w:eastAsia="ru-RU"/>
              </w:rPr>
              <w:t xml:space="preserve"> путем </w:t>
            </w:r>
            <w:proofErr w:type="spellStart"/>
            <w:r w:rsidRPr="00114023">
              <w:rPr>
                <w:lang w:eastAsia="ru-RU"/>
              </w:rPr>
              <w:t>присоедениеия</w:t>
            </w:r>
            <w:proofErr w:type="spellEnd"/>
            <w:r w:rsidRPr="00114023">
              <w:rPr>
                <w:lang w:eastAsia="ru-RU"/>
              </w:rPr>
              <w:t xml:space="preserve">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август 2021г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4023">
              <w:rPr>
                <w:color w:val="000000"/>
                <w:lang w:eastAsia="ru-RU"/>
              </w:rPr>
              <w:t>Декабрь 2022г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  <w:tr w:rsidR="00114023" w:rsidRPr="00114023" w:rsidTr="00114023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муниципальный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247,50</w:t>
            </w:r>
          </w:p>
        </w:tc>
      </w:tr>
      <w:tr w:rsidR="00114023" w:rsidRPr="00114023" w:rsidTr="00114023">
        <w:trPr>
          <w:trHeight w:val="16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023" w:rsidRPr="00114023" w:rsidRDefault="00114023" w:rsidP="001140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center"/>
              <w:rPr>
                <w:lang w:eastAsia="ru-RU"/>
              </w:rPr>
            </w:pPr>
            <w:r w:rsidRPr="00114023">
              <w:rPr>
                <w:lang w:eastAsia="ru-RU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3" w:rsidRPr="00114023" w:rsidRDefault="00114023" w:rsidP="00114023">
            <w:pPr>
              <w:suppressAutoHyphens w:val="0"/>
              <w:jc w:val="right"/>
              <w:rPr>
                <w:lang w:eastAsia="ru-RU"/>
              </w:rPr>
            </w:pPr>
            <w:r w:rsidRPr="00114023">
              <w:rPr>
                <w:lang w:eastAsia="ru-RU"/>
              </w:rPr>
              <w:t> </w:t>
            </w:r>
          </w:p>
        </w:tc>
      </w:tr>
    </w:tbl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86508D" w:rsidRDefault="0086508D" w:rsidP="002D7693">
      <w:pPr>
        <w:tabs>
          <w:tab w:val="left" w:pos="10915"/>
        </w:tabs>
      </w:pPr>
    </w:p>
    <w:p w:rsidR="0086508D" w:rsidRDefault="0086508D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2D7693" w:rsidRDefault="002D7693" w:rsidP="002D7693">
      <w:pPr>
        <w:tabs>
          <w:tab w:val="left" w:pos="10915"/>
        </w:tabs>
      </w:pPr>
    </w:p>
    <w:p w:rsidR="00611E17" w:rsidRDefault="00611E17" w:rsidP="002D7693">
      <w:pPr>
        <w:tabs>
          <w:tab w:val="left" w:pos="10915"/>
        </w:tabs>
      </w:pPr>
    </w:p>
    <w:p w:rsidR="00D04858" w:rsidRDefault="00D04858" w:rsidP="002D7693">
      <w:pPr>
        <w:tabs>
          <w:tab w:val="left" w:pos="10915"/>
        </w:tabs>
      </w:pPr>
    </w:p>
    <w:p w:rsidR="00E40A14" w:rsidRDefault="00E40A14" w:rsidP="002D7693">
      <w:pPr>
        <w:tabs>
          <w:tab w:val="left" w:pos="10915"/>
        </w:tabs>
      </w:pPr>
    </w:p>
    <w:sectPr w:rsidR="00E40A14" w:rsidSect="003D377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3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9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26343"/>
    <w:multiLevelType w:val="hybridMultilevel"/>
    <w:tmpl w:val="B4B89AE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1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19"/>
  </w:num>
  <w:num w:numId="10">
    <w:abstractNumId w:val="11"/>
  </w:num>
  <w:num w:numId="11">
    <w:abstractNumId w:val="10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20"/>
  </w:num>
  <w:num w:numId="23">
    <w:abstractNumId w:val="1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45"/>
    <w:rsid w:val="00000901"/>
    <w:rsid w:val="00001F4C"/>
    <w:rsid w:val="00012331"/>
    <w:rsid w:val="00012B0B"/>
    <w:rsid w:val="000156C8"/>
    <w:rsid w:val="000222E1"/>
    <w:rsid w:val="000227AD"/>
    <w:rsid w:val="000247B3"/>
    <w:rsid w:val="00026CC8"/>
    <w:rsid w:val="00027D82"/>
    <w:rsid w:val="00032677"/>
    <w:rsid w:val="00040783"/>
    <w:rsid w:val="00041176"/>
    <w:rsid w:val="000414DF"/>
    <w:rsid w:val="00041CA7"/>
    <w:rsid w:val="00043C58"/>
    <w:rsid w:val="00044068"/>
    <w:rsid w:val="000442D9"/>
    <w:rsid w:val="0004611D"/>
    <w:rsid w:val="000478B2"/>
    <w:rsid w:val="000507F5"/>
    <w:rsid w:val="000530DB"/>
    <w:rsid w:val="00055D59"/>
    <w:rsid w:val="00057433"/>
    <w:rsid w:val="00061339"/>
    <w:rsid w:val="00062069"/>
    <w:rsid w:val="00064121"/>
    <w:rsid w:val="00064BB9"/>
    <w:rsid w:val="000667F3"/>
    <w:rsid w:val="00067F1B"/>
    <w:rsid w:val="0007267E"/>
    <w:rsid w:val="00073167"/>
    <w:rsid w:val="000752E0"/>
    <w:rsid w:val="00075BE7"/>
    <w:rsid w:val="00075CC1"/>
    <w:rsid w:val="000763D9"/>
    <w:rsid w:val="0007761F"/>
    <w:rsid w:val="0008021E"/>
    <w:rsid w:val="00081EF0"/>
    <w:rsid w:val="000874BB"/>
    <w:rsid w:val="00091479"/>
    <w:rsid w:val="0009270B"/>
    <w:rsid w:val="0009406E"/>
    <w:rsid w:val="00095DA2"/>
    <w:rsid w:val="000A0EF5"/>
    <w:rsid w:val="000A4D0E"/>
    <w:rsid w:val="000A5E6D"/>
    <w:rsid w:val="000A791C"/>
    <w:rsid w:val="000B128D"/>
    <w:rsid w:val="000B30DB"/>
    <w:rsid w:val="000B4DA9"/>
    <w:rsid w:val="000B77B3"/>
    <w:rsid w:val="000C2E66"/>
    <w:rsid w:val="000C5578"/>
    <w:rsid w:val="000D1772"/>
    <w:rsid w:val="000E139E"/>
    <w:rsid w:val="000E22A2"/>
    <w:rsid w:val="000F29A5"/>
    <w:rsid w:val="000F32FE"/>
    <w:rsid w:val="000F3573"/>
    <w:rsid w:val="000F52D0"/>
    <w:rsid w:val="000F5F33"/>
    <w:rsid w:val="000F746E"/>
    <w:rsid w:val="001009F4"/>
    <w:rsid w:val="00103183"/>
    <w:rsid w:val="001100A6"/>
    <w:rsid w:val="00110602"/>
    <w:rsid w:val="00112230"/>
    <w:rsid w:val="00114023"/>
    <w:rsid w:val="00115BBF"/>
    <w:rsid w:val="00116058"/>
    <w:rsid w:val="00116B48"/>
    <w:rsid w:val="00117917"/>
    <w:rsid w:val="00117B4F"/>
    <w:rsid w:val="00120051"/>
    <w:rsid w:val="00120BED"/>
    <w:rsid w:val="00122A27"/>
    <w:rsid w:val="001238D5"/>
    <w:rsid w:val="00125C50"/>
    <w:rsid w:val="001340FF"/>
    <w:rsid w:val="001371B9"/>
    <w:rsid w:val="00141346"/>
    <w:rsid w:val="00142CFA"/>
    <w:rsid w:val="00146CCE"/>
    <w:rsid w:val="00153C81"/>
    <w:rsid w:val="001552D2"/>
    <w:rsid w:val="00155BFC"/>
    <w:rsid w:val="001568E6"/>
    <w:rsid w:val="00157C11"/>
    <w:rsid w:val="0016084E"/>
    <w:rsid w:val="00160CFE"/>
    <w:rsid w:val="00162F68"/>
    <w:rsid w:val="00164ECE"/>
    <w:rsid w:val="0016548A"/>
    <w:rsid w:val="00171058"/>
    <w:rsid w:val="0017376A"/>
    <w:rsid w:val="00175560"/>
    <w:rsid w:val="00176087"/>
    <w:rsid w:val="00177487"/>
    <w:rsid w:val="001803C5"/>
    <w:rsid w:val="001820EB"/>
    <w:rsid w:val="0018647F"/>
    <w:rsid w:val="00186F7B"/>
    <w:rsid w:val="00187987"/>
    <w:rsid w:val="00191EA3"/>
    <w:rsid w:val="00195024"/>
    <w:rsid w:val="001A1A56"/>
    <w:rsid w:val="001B0429"/>
    <w:rsid w:val="001B0D4D"/>
    <w:rsid w:val="001C1629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F0CAC"/>
    <w:rsid w:val="001F61D5"/>
    <w:rsid w:val="001F741D"/>
    <w:rsid w:val="00202919"/>
    <w:rsid w:val="00202D90"/>
    <w:rsid w:val="00203F80"/>
    <w:rsid w:val="00212D1F"/>
    <w:rsid w:val="00213BF3"/>
    <w:rsid w:val="0021400B"/>
    <w:rsid w:val="00217826"/>
    <w:rsid w:val="00220B00"/>
    <w:rsid w:val="0022390F"/>
    <w:rsid w:val="002278D2"/>
    <w:rsid w:val="00230851"/>
    <w:rsid w:val="00233295"/>
    <w:rsid w:val="00234F19"/>
    <w:rsid w:val="00240AD1"/>
    <w:rsid w:val="002439D9"/>
    <w:rsid w:val="0024411B"/>
    <w:rsid w:val="00245884"/>
    <w:rsid w:val="00250C7B"/>
    <w:rsid w:val="00251CB2"/>
    <w:rsid w:val="002534E1"/>
    <w:rsid w:val="002548FA"/>
    <w:rsid w:val="00260667"/>
    <w:rsid w:val="0026078C"/>
    <w:rsid w:val="00264A99"/>
    <w:rsid w:val="00264ED1"/>
    <w:rsid w:val="002651E0"/>
    <w:rsid w:val="0026521D"/>
    <w:rsid w:val="00266F2E"/>
    <w:rsid w:val="0027231B"/>
    <w:rsid w:val="002762A1"/>
    <w:rsid w:val="00282BAD"/>
    <w:rsid w:val="002830F1"/>
    <w:rsid w:val="00286441"/>
    <w:rsid w:val="002924F0"/>
    <w:rsid w:val="00292AAB"/>
    <w:rsid w:val="00293B25"/>
    <w:rsid w:val="00293DDD"/>
    <w:rsid w:val="00295669"/>
    <w:rsid w:val="00296651"/>
    <w:rsid w:val="002A0756"/>
    <w:rsid w:val="002A396F"/>
    <w:rsid w:val="002A5932"/>
    <w:rsid w:val="002A67DF"/>
    <w:rsid w:val="002B020C"/>
    <w:rsid w:val="002B5956"/>
    <w:rsid w:val="002C04B5"/>
    <w:rsid w:val="002C1C6F"/>
    <w:rsid w:val="002C1EE4"/>
    <w:rsid w:val="002C7A11"/>
    <w:rsid w:val="002D12A2"/>
    <w:rsid w:val="002D220E"/>
    <w:rsid w:val="002D45E8"/>
    <w:rsid w:val="002D5B3D"/>
    <w:rsid w:val="002D7693"/>
    <w:rsid w:val="002E5511"/>
    <w:rsid w:val="002F222B"/>
    <w:rsid w:val="002F2B05"/>
    <w:rsid w:val="002F33C0"/>
    <w:rsid w:val="002F45E5"/>
    <w:rsid w:val="002F4B33"/>
    <w:rsid w:val="002F52E3"/>
    <w:rsid w:val="002F6339"/>
    <w:rsid w:val="003036BD"/>
    <w:rsid w:val="00304924"/>
    <w:rsid w:val="00304AAF"/>
    <w:rsid w:val="0031201F"/>
    <w:rsid w:val="003123DE"/>
    <w:rsid w:val="003165C1"/>
    <w:rsid w:val="003205E2"/>
    <w:rsid w:val="003213D4"/>
    <w:rsid w:val="0033269F"/>
    <w:rsid w:val="003340E3"/>
    <w:rsid w:val="003373BE"/>
    <w:rsid w:val="0033776A"/>
    <w:rsid w:val="00343511"/>
    <w:rsid w:val="00343DD1"/>
    <w:rsid w:val="0034745E"/>
    <w:rsid w:val="00347859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74BC7"/>
    <w:rsid w:val="00375416"/>
    <w:rsid w:val="00380831"/>
    <w:rsid w:val="0038193A"/>
    <w:rsid w:val="00382BD8"/>
    <w:rsid w:val="00383972"/>
    <w:rsid w:val="003843BE"/>
    <w:rsid w:val="00386BBA"/>
    <w:rsid w:val="00390664"/>
    <w:rsid w:val="003A122E"/>
    <w:rsid w:val="003A1E9F"/>
    <w:rsid w:val="003A2DA6"/>
    <w:rsid w:val="003A55D0"/>
    <w:rsid w:val="003A69B9"/>
    <w:rsid w:val="003A6C81"/>
    <w:rsid w:val="003B07DC"/>
    <w:rsid w:val="003B084D"/>
    <w:rsid w:val="003B4C4A"/>
    <w:rsid w:val="003B544D"/>
    <w:rsid w:val="003C13F1"/>
    <w:rsid w:val="003C1955"/>
    <w:rsid w:val="003C1ACC"/>
    <w:rsid w:val="003C44E6"/>
    <w:rsid w:val="003C4618"/>
    <w:rsid w:val="003C49EA"/>
    <w:rsid w:val="003C71CE"/>
    <w:rsid w:val="003C7EE4"/>
    <w:rsid w:val="003D0921"/>
    <w:rsid w:val="003D377C"/>
    <w:rsid w:val="003D6972"/>
    <w:rsid w:val="003E027F"/>
    <w:rsid w:val="003E3517"/>
    <w:rsid w:val="003F0D15"/>
    <w:rsid w:val="003F17BC"/>
    <w:rsid w:val="003F2576"/>
    <w:rsid w:val="003F3DAE"/>
    <w:rsid w:val="003F6479"/>
    <w:rsid w:val="00400849"/>
    <w:rsid w:val="0040544A"/>
    <w:rsid w:val="00406C64"/>
    <w:rsid w:val="004109EC"/>
    <w:rsid w:val="00410D1D"/>
    <w:rsid w:val="00424375"/>
    <w:rsid w:val="00425DCE"/>
    <w:rsid w:val="0042617A"/>
    <w:rsid w:val="00430F4E"/>
    <w:rsid w:val="004324D8"/>
    <w:rsid w:val="004326AE"/>
    <w:rsid w:val="004326D3"/>
    <w:rsid w:val="00440FB3"/>
    <w:rsid w:val="004415AA"/>
    <w:rsid w:val="00445CD2"/>
    <w:rsid w:val="00450984"/>
    <w:rsid w:val="0045132D"/>
    <w:rsid w:val="00452741"/>
    <w:rsid w:val="00461739"/>
    <w:rsid w:val="0046264A"/>
    <w:rsid w:val="00463BEE"/>
    <w:rsid w:val="004647DF"/>
    <w:rsid w:val="00471009"/>
    <w:rsid w:val="00472F3B"/>
    <w:rsid w:val="00474162"/>
    <w:rsid w:val="00474413"/>
    <w:rsid w:val="0047733A"/>
    <w:rsid w:val="004776BD"/>
    <w:rsid w:val="004826BA"/>
    <w:rsid w:val="00482BA6"/>
    <w:rsid w:val="00484AC2"/>
    <w:rsid w:val="00485E81"/>
    <w:rsid w:val="004913B5"/>
    <w:rsid w:val="00491EA3"/>
    <w:rsid w:val="004A7F2B"/>
    <w:rsid w:val="004B063A"/>
    <w:rsid w:val="004B07B2"/>
    <w:rsid w:val="004B1435"/>
    <w:rsid w:val="004B4C66"/>
    <w:rsid w:val="004B75FE"/>
    <w:rsid w:val="004C1A4A"/>
    <w:rsid w:val="004C4BC2"/>
    <w:rsid w:val="004C6239"/>
    <w:rsid w:val="004D3009"/>
    <w:rsid w:val="004D376D"/>
    <w:rsid w:val="004D37ED"/>
    <w:rsid w:val="004E2586"/>
    <w:rsid w:val="004E752F"/>
    <w:rsid w:val="004F39B8"/>
    <w:rsid w:val="004F5D27"/>
    <w:rsid w:val="004F67C9"/>
    <w:rsid w:val="00502312"/>
    <w:rsid w:val="0051116E"/>
    <w:rsid w:val="00511F7B"/>
    <w:rsid w:val="00521332"/>
    <w:rsid w:val="00521637"/>
    <w:rsid w:val="00522C15"/>
    <w:rsid w:val="0052543D"/>
    <w:rsid w:val="0053048D"/>
    <w:rsid w:val="0053160B"/>
    <w:rsid w:val="00531F36"/>
    <w:rsid w:val="00537D70"/>
    <w:rsid w:val="00542312"/>
    <w:rsid w:val="00544A25"/>
    <w:rsid w:val="00545A0E"/>
    <w:rsid w:val="0055451C"/>
    <w:rsid w:val="005570A6"/>
    <w:rsid w:val="0055721B"/>
    <w:rsid w:val="00582D9E"/>
    <w:rsid w:val="005842B4"/>
    <w:rsid w:val="005848C4"/>
    <w:rsid w:val="005876A7"/>
    <w:rsid w:val="005916FE"/>
    <w:rsid w:val="00593766"/>
    <w:rsid w:val="0059562C"/>
    <w:rsid w:val="005964E9"/>
    <w:rsid w:val="005A41C8"/>
    <w:rsid w:val="005A54A0"/>
    <w:rsid w:val="005B0EC0"/>
    <w:rsid w:val="005B1A78"/>
    <w:rsid w:val="005B6D4B"/>
    <w:rsid w:val="005C38A9"/>
    <w:rsid w:val="005C3C64"/>
    <w:rsid w:val="005C4801"/>
    <w:rsid w:val="005C6137"/>
    <w:rsid w:val="005C6784"/>
    <w:rsid w:val="005C7E14"/>
    <w:rsid w:val="005D7FE6"/>
    <w:rsid w:val="005E0C29"/>
    <w:rsid w:val="005E3209"/>
    <w:rsid w:val="005E57F3"/>
    <w:rsid w:val="005E5884"/>
    <w:rsid w:val="005F2BCF"/>
    <w:rsid w:val="005F3B92"/>
    <w:rsid w:val="005F4081"/>
    <w:rsid w:val="005F6C4D"/>
    <w:rsid w:val="00601D85"/>
    <w:rsid w:val="006072F9"/>
    <w:rsid w:val="00610A42"/>
    <w:rsid w:val="00611E17"/>
    <w:rsid w:val="00612AA9"/>
    <w:rsid w:val="00613EC0"/>
    <w:rsid w:val="00614643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52D02"/>
    <w:rsid w:val="00655432"/>
    <w:rsid w:val="00660A56"/>
    <w:rsid w:val="00661CB7"/>
    <w:rsid w:val="00661DF1"/>
    <w:rsid w:val="00666891"/>
    <w:rsid w:val="006833E5"/>
    <w:rsid w:val="00686FAC"/>
    <w:rsid w:val="0069093D"/>
    <w:rsid w:val="00691610"/>
    <w:rsid w:val="00696896"/>
    <w:rsid w:val="00697FA8"/>
    <w:rsid w:val="006A25BA"/>
    <w:rsid w:val="006A3E6C"/>
    <w:rsid w:val="006A5234"/>
    <w:rsid w:val="006B04D1"/>
    <w:rsid w:val="006B20DE"/>
    <w:rsid w:val="006C377A"/>
    <w:rsid w:val="006C4E64"/>
    <w:rsid w:val="006C5067"/>
    <w:rsid w:val="006D790F"/>
    <w:rsid w:val="006E3E9D"/>
    <w:rsid w:val="006E75C9"/>
    <w:rsid w:val="006F3FF9"/>
    <w:rsid w:val="006F5CA5"/>
    <w:rsid w:val="006F6D82"/>
    <w:rsid w:val="006F76DF"/>
    <w:rsid w:val="00703EC1"/>
    <w:rsid w:val="0071183C"/>
    <w:rsid w:val="00713992"/>
    <w:rsid w:val="00713AC3"/>
    <w:rsid w:val="00715B22"/>
    <w:rsid w:val="007240C2"/>
    <w:rsid w:val="0072474F"/>
    <w:rsid w:val="007267C0"/>
    <w:rsid w:val="00726942"/>
    <w:rsid w:val="00731DD4"/>
    <w:rsid w:val="00732C46"/>
    <w:rsid w:val="007376AE"/>
    <w:rsid w:val="00737D8F"/>
    <w:rsid w:val="00741769"/>
    <w:rsid w:val="00750D5A"/>
    <w:rsid w:val="0075256E"/>
    <w:rsid w:val="00753FBE"/>
    <w:rsid w:val="00764EB2"/>
    <w:rsid w:val="00767698"/>
    <w:rsid w:val="00771826"/>
    <w:rsid w:val="00773F80"/>
    <w:rsid w:val="007746E7"/>
    <w:rsid w:val="007756EB"/>
    <w:rsid w:val="00775CF0"/>
    <w:rsid w:val="00776F9E"/>
    <w:rsid w:val="00780487"/>
    <w:rsid w:val="007834C7"/>
    <w:rsid w:val="007857CC"/>
    <w:rsid w:val="00793422"/>
    <w:rsid w:val="00793E05"/>
    <w:rsid w:val="00795E84"/>
    <w:rsid w:val="007A06C3"/>
    <w:rsid w:val="007A0FFB"/>
    <w:rsid w:val="007A345B"/>
    <w:rsid w:val="007C06E7"/>
    <w:rsid w:val="007C56F8"/>
    <w:rsid w:val="007D010F"/>
    <w:rsid w:val="007D68F4"/>
    <w:rsid w:val="007E048E"/>
    <w:rsid w:val="007E0A0A"/>
    <w:rsid w:val="007E142B"/>
    <w:rsid w:val="007E5EF9"/>
    <w:rsid w:val="007F3B6F"/>
    <w:rsid w:val="007F4930"/>
    <w:rsid w:val="00802A37"/>
    <w:rsid w:val="00802A70"/>
    <w:rsid w:val="008038FF"/>
    <w:rsid w:val="00805BEC"/>
    <w:rsid w:val="00807445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63C2"/>
    <w:rsid w:val="00827C84"/>
    <w:rsid w:val="00830C91"/>
    <w:rsid w:val="00831F36"/>
    <w:rsid w:val="0083214C"/>
    <w:rsid w:val="00837FF3"/>
    <w:rsid w:val="0084008A"/>
    <w:rsid w:val="00844B1E"/>
    <w:rsid w:val="00845627"/>
    <w:rsid w:val="00847FD1"/>
    <w:rsid w:val="00851B7C"/>
    <w:rsid w:val="00852BDE"/>
    <w:rsid w:val="00856515"/>
    <w:rsid w:val="0086508D"/>
    <w:rsid w:val="0086690F"/>
    <w:rsid w:val="00873101"/>
    <w:rsid w:val="00877BBB"/>
    <w:rsid w:val="00877DBC"/>
    <w:rsid w:val="00882FF5"/>
    <w:rsid w:val="00883955"/>
    <w:rsid w:val="00883C2B"/>
    <w:rsid w:val="00883E45"/>
    <w:rsid w:val="00884511"/>
    <w:rsid w:val="0088621D"/>
    <w:rsid w:val="0089079E"/>
    <w:rsid w:val="00891C75"/>
    <w:rsid w:val="00894D60"/>
    <w:rsid w:val="00897AB5"/>
    <w:rsid w:val="008A07C6"/>
    <w:rsid w:val="008A1B94"/>
    <w:rsid w:val="008A447E"/>
    <w:rsid w:val="008A5F97"/>
    <w:rsid w:val="008B1136"/>
    <w:rsid w:val="008B475A"/>
    <w:rsid w:val="008B49E4"/>
    <w:rsid w:val="008C1AC4"/>
    <w:rsid w:val="008C1B07"/>
    <w:rsid w:val="008C65DF"/>
    <w:rsid w:val="008D21C6"/>
    <w:rsid w:val="008D5601"/>
    <w:rsid w:val="008D6423"/>
    <w:rsid w:val="008F2933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202FA"/>
    <w:rsid w:val="0092181D"/>
    <w:rsid w:val="00923EEF"/>
    <w:rsid w:val="00924D62"/>
    <w:rsid w:val="009300F6"/>
    <w:rsid w:val="00940A3C"/>
    <w:rsid w:val="00941001"/>
    <w:rsid w:val="00943F54"/>
    <w:rsid w:val="0094491F"/>
    <w:rsid w:val="00944BA0"/>
    <w:rsid w:val="009452E6"/>
    <w:rsid w:val="00955E7C"/>
    <w:rsid w:val="00961AE0"/>
    <w:rsid w:val="00962C45"/>
    <w:rsid w:val="009655D3"/>
    <w:rsid w:val="009740EB"/>
    <w:rsid w:val="00974C94"/>
    <w:rsid w:val="00981342"/>
    <w:rsid w:val="0098687D"/>
    <w:rsid w:val="00986D25"/>
    <w:rsid w:val="00986F9D"/>
    <w:rsid w:val="00991E6C"/>
    <w:rsid w:val="009930EE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7979"/>
    <w:rsid w:val="009B4A2B"/>
    <w:rsid w:val="009B552B"/>
    <w:rsid w:val="009B7A7D"/>
    <w:rsid w:val="009C2387"/>
    <w:rsid w:val="009C5596"/>
    <w:rsid w:val="009D1740"/>
    <w:rsid w:val="009D39E4"/>
    <w:rsid w:val="009D62A3"/>
    <w:rsid w:val="009F5802"/>
    <w:rsid w:val="009F7629"/>
    <w:rsid w:val="00A01922"/>
    <w:rsid w:val="00A01FC5"/>
    <w:rsid w:val="00A06D95"/>
    <w:rsid w:val="00A10552"/>
    <w:rsid w:val="00A14BCA"/>
    <w:rsid w:val="00A2282C"/>
    <w:rsid w:val="00A24DBE"/>
    <w:rsid w:val="00A30F5F"/>
    <w:rsid w:val="00A315DE"/>
    <w:rsid w:val="00A34413"/>
    <w:rsid w:val="00A346B3"/>
    <w:rsid w:val="00A3643C"/>
    <w:rsid w:val="00A40C76"/>
    <w:rsid w:val="00A44906"/>
    <w:rsid w:val="00A45F98"/>
    <w:rsid w:val="00A47C0C"/>
    <w:rsid w:val="00A5148E"/>
    <w:rsid w:val="00A51986"/>
    <w:rsid w:val="00A54877"/>
    <w:rsid w:val="00A5540B"/>
    <w:rsid w:val="00A55BE5"/>
    <w:rsid w:val="00A5618B"/>
    <w:rsid w:val="00A61429"/>
    <w:rsid w:val="00A63271"/>
    <w:rsid w:val="00A65177"/>
    <w:rsid w:val="00A66285"/>
    <w:rsid w:val="00A7018D"/>
    <w:rsid w:val="00A7131F"/>
    <w:rsid w:val="00A71BD8"/>
    <w:rsid w:val="00A739D6"/>
    <w:rsid w:val="00A74DA4"/>
    <w:rsid w:val="00A750E8"/>
    <w:rsid w:val="00A76607"/>
    <w:rsid w:val="00A76F83"/>
    <w:rsid w:val="00A85B5A"/>
    <w:rsid w:val="00A8761A"/>
    <w:rsid w:val="00A937B2"/>
    <w:rsid w:val="00A93D7F"/>
    <w:rsid w:val="00A96599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72E7"/>
    <w:rsid w:val="00AC51FA"/>
    <w:rsid w:val="00AD2FAF"/>
    <w:rsid w:val="00AD4325"/>
    <w:rsid w:val="00AD46E9"/>
    <w:rsid w:val="00AD7778"/>
    <w:rsid w:val="00AE1216"/>
    <w:rsid w:val="00AE1505"/>
    <w:rsid w:val="00AE1B18"/>
    <w:rsid w:val="00AE3F1C"/>
    <w:rsid w:val="00AE532F"/>
    <w:rsid w:val="00AE7F2C"/>
    <w:rsid w:val="00AE7FFD"/>
    <w:rsid w:val="00AF0974"/>
    <w:rsid w:val="00AF29E6"/>
    <w:rsid w:val="00AF421B"/>
    <w:rsid w:val="00AF697B"/>
    <w:rsid w:val="00AF783C"/>
    <w:rsid w:val="00AF7BA2"/>
    <w:rsid w:val="00B005DA"/>
    <w:rsid w:val="00B032B2"/>
    <w:rsid w:val="00B04685"/>
    <w:rsid w:val="00B067EC"/>
    <w:rsid w:val="00B108EA"/>
    <w:rsid w:val="00B11E02"/>
    <w:rsid w:val="00B13C99"/>
    <w:rsid w:val="00B20F40"/>
    <w:rsid w:val="00B25426"/>
    <w:rsid w:val="00B27803"/>
    <w:rsid w:val="00B300F5"/>
    <w:rsid w:val="00B3071A"/>
    <w:rsid w:val="00B31926"/>
    <w:rsid w:val="00B3221B"/>
    <w:rsid w:val="00B3304B"/>
    <w:rsid w:val="00B35871"/>
    <w:rsid w:val="00B543C5"/>
    <w:rsid w:val="00B57CC5"/>
    <w:rsid w:val="00B67AE1"/>
    <w:rsid w:val="00B74946"/>
    <w:rsid w:val="00B77E3E"/>
    <w:rsid w:val="00B818EE"/>
    <w:rsid w:val="00B96723"/>
    <w:rsid w:val="00BA2058"/>
    <w:rsid w:val="00BA4A0F"/>
    <w:rsid w:val="00BB32B4"/>
    <w:rsid w:val="00BB5176"/>
    <w:rsid w:val="00BB5966"/>
    <w:rsid w:val="00BB7174"/>
    <w:rsid w:val="00BC0772"/>
    <w:rsid w:val="00BC1771"/>
    <w:rsid w:val="00BC2B2F"/>
    <w:rsid w:val="00BC5BD2"/>
    <w:rsid w:val="00BC61E6"/>
    <w:rsid w:val="00BD33EF"/>
    <w:rsid w:val="00BD597A"/>
    <w:rsid w:val="00BD7631"/>
    <w:rsid w:val="00BE3F7D"/>
    <w:rsid w:val="00BE6A2C"/>
    <w:rsid w:val="00BF559B"/>
    <w:rsid w:val="00BF578E"/>
    <w:rsid w:val="00BF730A"/>
    <w:rsid w:val="00BF79B3"/>
    <w:rsid w:val="00C0133B"/>
    <w:rsid w:val="00C01FAA"/>
    <w:rsid w:val="00C0557C"/>
    <w:rsid w:val="00C06C33"/>
    <w:rsid w:val="00C10F3F"/>
    <w:rsid w:val="00C15639"/>
    <w:rsid w:val="00C16C71"/>
    <w:rsid w:val="00C177BB"/>
    <w:rsid w:val="00C20B57"/>
    <w:rsid w:val="00C22882"/>
    <w:rsid w:val="00C244D2"/>
    <w:rsid w:val="00C271CA"/>
    <w:rsid w:val="00C2726B"/>
    <w:rsid w:val="00C32460"/>
    <w:rsid w:val="00C326D4"/>
    <w:rsid w:val="00C32FA6"/>
    <w:rsid w:val="00C347B8"/>
    <w:rsid w:val="00C35BDF"/>
    <w:rsid w:val="00C3698B"/>
    <w:rsid w:val="00C37F90"/>
    <w:rsid w:val="00C41A5A"/>
    <w:rsid w:val="00C41F31"/>
    <w:rsid w:val="00C42327"/>
    <w:rsid w:val="00C457CA"/>
    <w:rsid w:val="00C50B7D"/>
    <w:rsid w:val="00C52243"/>
    <w:rsid w:val="00C56F79"/>
    <w:rsid w:val="00C57036"/>
    <w:rsid w:val="00C63237"/>
    <w:rsid w:val="00C650A2"/>
    <w:rsid w:val="00C715F3"/>
    <w:rsid w:val="00C71EF8"/>
    <w:rsid w:val="00C7742C"/>
    <w:rsid w:val="00C8060D"/>
    <w:rsid w:val="00C8213E"/>
    <w:rsid w:val="00C8253E"/>
    <w:rsid w:val="00C9206C"/>
    <w:rsid w:val="00C94EF5"/>
    <w:rsid w:val="00C95052"/>
    <w:rsid w:val="00C9764B"/>
    <w:rsid w:val="00CA0E98"/>
    <w:rsid w:val="00CA1761"/>
    <w:rsid w:val="00CA19D0"/>
    <w:rsid w:val="00CA2D9B"/>
    <w:rsid w:val="00CA47D1"/>
    <w:rsid w:val="00CA5606"/>
    <w:rsid w:val="00CA6B30"/>
    <w:rsid w:val="00CB1085"/>
    <w:rsid w:val="00CB1A5A"/>
    <w:rsid w:val="00CB419B"/>
    <w:rsid w:val="00CB6A2E"/>
    <w:rsid w:val="00CC4F74"/>
    <w:rsid w:val="00CC5CA7"/>
    <w:rsid w:val="00CD1235"/>
    <w:rsid w:val="00CD7E07"/>
    <w:rsid w:val="00CE0E50"/>
    <w:rsid w:val="00CE0E87"/>
    <w:rsid w:val="00CE1220"/>
    <w:rsid w:val="00CE1A2D"/>
    <w:rsid w:val="00CE25F3"/>
    <w:rsid w:val="00CE2865"/>
    <w:rsid w:val="00CE2C78"/>
    <w:rsid w:val="00CE6B2F"/>
    <w:rsid w:val="00CE6E4E"/>
    <w:rsid w:val="00CF266F"/>
    <w:rsid w:val="00CF29A4"/>
    <w:rsid w:val="00CF6278"/>
    <w:rsid w:val="00CF7B0F"/>
    <w:rsid w:val="00D0332E"/>
    <w:rsid w:val="00D03B64"/>
    <w:rsid w:val="00D04488"/>
    <w:rsid w:val="00D04858"/>
    <w:rsid w:val="00D04A02"/>
    <w:rsid w:val="00D05659"/>
    <w:rsid w:val="00D10717"/>
    <w:rsid w:val="00D116C9"/>
    <w:rsid w:val="00D11F44"/>
    <w:rsid w:val="00D14F8A"/>
    <w:rsid w:val="00D157F2"/>
    <w:rsid w:val="00D16FF1"/>
    <w:rsid w:val="00D2150E"/>
    <w:rsid w:val="00D23722"/>
    <w:rsid w:val="00D30243"/>
    <w:rsid w:val="00D31D7E"/>
    <w:rsid w:val="00D32FD0"/>
    <w:rsid w:val="00D41748"/>
    <w:rsid w:val="00D41D20"/>
    <w:rsid w:val="00D4289B"/>
    <w:rsid w:val="00D43052"/>
    <w:rsid w:val="00D4585A"/>
    <w:rsid w:val="00D50650"/>
    <w:rsid w:val="00D54DA7"/>
    <w:rsid w:val="00D63849"/>
    <w:rsid w:val="00D653B1"/>
    <w:rsid w:val="00D70CC0"/>
    <w:rsid w:val="00D71EBF"/>
    <w:rsid w:val="00D7253C"/>
    <w:rsid w:val="00D72A1A"/>
    <w:rsid w:val="00D7339E"/>
    <w:rsid w:val="00D735E8"/>
    <w:rsid w:val="00D77A23"/>
    <w:rsid w:val="00D9345D"/>
    <w:rsid w:val="00D940AA"/>
    <w:rsid w:val="00D95657"/>
    <w:rsid w:val="00D95F7D"/>
    <w:rsid w:val="00D96216"/>
    <w:rsid w:val="00D967D5"/>
    <w:rsid w:val="00DA13F4"/>
    <w:rsid w:val="00DA33B8"/>
    <w:rsid w:val="00DA3FD6"/>
    <w:rsid w:val="00DA4DC6"/>
    <w:rsid w:val="00DA501B"/>
    <w:rsid w:val="00DB3E71"/>
    <w:rsid w:val="00DB4E08"/>
    <w:rsid w:val="00DC0D7E"/>
    <w:rsid w:val="00DC2515"/>
    <w:rsid w:val="00DC3606"/>
    <w:rsid w:val="00DC3874"/>
    <w:rsid w:val="00DC38EE"/>
    <w:rsid w:val="00DC5290"/>
    <w:rsid w:val="00DC67E5"/>
    <w:rsid w:val="00DD009A"/>
    <w:rsid w:val="00DD273F"/>
    <w:rsid w:val="00DD2BB2"/>
    <w:rsid w:val="00DE0740"/>
    <w:rsid w:val="00DE5BBA"/>
    <w:rsid w:val="00DF3916"/>
    <w:rsid w:val="00DF47BA"/>
    <w:rsid w:val="00E008AF"/>
    <w:rsid w:val="00E03DE2"/>
    <w:rsid w:val="00E04CCC"/>
    <w:rsid w:val="00E05B68"/>
    <w:rsid w:val="00E06936"/>
    <w:rsid w:val="00E076D9"/>
    <w:rsid w:val="00E10CE2"/>
    <w:rsid w:val="00E1265E"/>
    <w:rsid w:val="00E13629"/>
    <w:rsid w:val="00E16909"/>
    <w:rsid w:val="00E16EF8"/>
    <w:rsid w:val="00E17212"/>
    <w:rsid w:val="00E17225"/>
    <w:rsid w:val="00E1785D"/>
    <w:rsid w:val="00E20A8B"/>
    <w:rsid w:val="00E21347"/>
    <w:rsid w:val="00E22210"/>
    <w:rsid w:val="00E256DE"/>
    <w:rsid w:val="00E3383A"/>
    <w:rsid w:val="00E37199"/>
    <w:rsid w:val="00E40A14"/>
    <w:rsid w:val="00E53078"/>
    <w:rsid w:val="00E55758"/>
    <w:rsid w:val="00E56763"/>
    <w:rsid w:val="00E56B11"/>
    <w:rsid w:val="00E63945"/>
    <w:rsid w:val="00E71C28"/>
    <w:rsid w:val="00E72329"/>
    <w:rsid w:val="00E72DEE"/>
    <w:rsid w:val="00E817EB"/>
    <w:rsid w:val="00E84991"/>
    <w:rsid w:val="00E8749F"/>
    <w:rsid w:val="00E913B5"/>
    <w:rsid w:val="00E91A07"/>
    <w:rsid w:val="00E92C8E"/>
    <w:rsid w:val="00E938F3"/>
    <w:rsid w:val="00E9480B"/>
    <w:rsid w:val="00E97DDD"/>
    <w:rsid w:val="00E97FD2"/>
    <w:rsid w:val="00EB04C0"/>
    <w:rsid w:val="00EB2352"/>
    <w:rsid w:val="00EC0A0E"/>
    <w:rsid w:val="00EC2E54"/>
    <w:rsid w:val="00EC5300"/>
    <w:rsid w:val="00EC6E21"/>
    <w:rsid w:val="00EC6EB0"/>
    <w:rsid w:val="00ED0152"/>
    <w:rsid w:val="00ED4A35"/>
    <w:rsid w:val="00ED4FC1"/>
    <w:rsid w:val="00EE0188"/>
    <w:rsid w:val="00EE0283"/>
    <w:rsid w:val="00EE5915"/>
    <w:rsid w:val="00EE6824"/>
    <w:rsid w:val="00EE728F"/>
    <w:rsid w:val="00EF53B5"/>
    <w:rsid w:val="00EF5472"/>
    <w:rsid w:val="00EF5EB7"/>
    <w:rsid w:val="00F03596"/>
    <w:rsid w:val="00F03A29"/>
    <w:rsid w:val="00F04142"/>
    <w:rsid w:val="00F0682A"/>
    <w:rsid w:val="00F06BA2"/>
    <w:rsid w:val="00F15DC0"/>
    <w:rsid w:val="00F25B92"/>
    <w:rsid w:val="00F317A8"/>
    <w:rsid w:val="00F31858"/>
    <w:rsid w:val="00F319E2"/>
    <w:rsid w:val="00F31F95"/>
    <w:rsid w:val="00F334F3"/>
    <w:rsid w:val="00F338E6"/>
    <w:rsid w:val="00F33A0C"/>
    <w:rsid w:val="00F4129E"/>
    <w:rsid w:val="00F42CCA"/>
    <w:rsid w:val="00F4333A"/>
    <w:rsid w:val="00F46BD9"/>
    <w:rsid w:val="00F507E6"/>
    <w:rsid w:val="00F50DFF"/>
    <w:rsid w:val="00F5431E"/>
    <w:rsid w:val="00F62194"/>
    <w:rsid w:val="00F6260E"/>
    <w:rsid w:val="00F65154"/>
    <w:rsid w:val="00F71EB4"/>
    <w:rsid w:val="00F76DE9"/>
    <w:rsid w:val="00F7753C"/>
    <w:rsid w:val="00F83EE7"/>
    <w:rsid w:val="00F923E2"/>
    <w:rsid w:val="00F97C3D"/>
    <w:rsid w:val="00FA1CC1"/>
    <w:rsid w:val="00FA315D"/>
    <w:rsid w:val="00FA3A3D"/>
    <w:rsid w:val="00FA529F"/>
    <w:rsid w:val="00FA6788"/>
    <w:rsid w:val="00FA71AE"/>
    <w:rsid w:val="00FA7511"/>
    <w:rsid w:val="00FB62F1"/>
    <w:rsid w:val="00FC4FAA"/>
    <w:rsid w:val="00FC5CDB"/>
    <w:rsid w:val="00FC79EE"/>
    <w:rsid w:val="00FD0CFA"/>
    <w:rsid w:val="00FD1AD8"/>
    <w:rsid w:val="00FD1E1E"/>
    <w:rsid w:val="00FD49DE"/>
    <w:rsid w:val="00FE14D0"/>
    <w:rsid w:val="00FE239A"/>
    <w:rsid w:val="00FE3DF2"/>
    <w:rsid w:val="00FE4287"/>
    <w:rsid w:val="00FE69EE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99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C774-F1BE-44A2-9822-31F4810A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72</Pages>
  <Words>18372</Words>
  <Characters>104724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487</cp:revision>
  <cp:lastPrinted>2021-11-23T05:26:00Z</cp:lastPrinted>
  <dcterms:created xsi:type="dcterms:W3CDTF">2017-12-29T05:43:00Z</dcterms:created>
  <dcterms:modified xsi:type="dcterms:W3CDTF">2022-08-08T07:52:00Z</dcterms:modified>
</cp:coreProperties>
</file>