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10B" w:rsidRDefault="0047510B" w:rsidP="0047510B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PT Astra Serif" w:hAnsi="PT Astra Serif" w:cs="PT Astra Serif"/>
          <w:spacing w:val="20"/>
        </w:rPr>
      </w:pPr>
      <w:r w:rsidRPr="00DE7B33">
        <w:rPr>
          <w:rFonts w:ascii="PT Astra Serif" w:eastAsia="PT Astra Serif" w:hAnsi="PT Astra Serif" w:cs="PT Astra Serif"/>
          <w:noProof/>
          <w:spacing w:val="20"/>
        </w:rPr>
        <w:drawing>
          <wp:inline distT="0" distB="0" distL="0" distR="0">
            <wp:extent cx="508000" cy="660400"/>
            <wp:effectExtent l="19050" t="0" r="6350" b="0"/>
            <wp:docPr id="2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10B" w:rsidRPr="00DE7B33" w:rsidRDefault="0047510B" w:rsidP="0047510B">
      <w:pPr>
        <w:pStyle w:val="aa"/>
        <w:tabs>
          <w:tab w:val="clear" w:pos="9355"/>
          <w:tab w:val="center" w:pos="0"/>
          <w:tab w:val="right" w:pos="9356"/>
        </w:tabs>
        <w:spacing w:line="252" w:lineRule="auto"/>
        <w:jc w:val="center"/>
        <w:rPr>
          <w:rFonts w:ascii="Times New Roman" w:hAnsi="Times New Roman" w:cs="Times New Roman"/>
          <w:b/>
          <w:spacing w:val="24"/>
          <w:szCs w:val="28"/>
        </w:rPr>
      </w:pPr>
      <w:r w:rsidRPr="00DE7B33">
        <w:rPr>
          <w:rFonts w:ascii="Times New Roman" w:hAnsi="Times New Roman" w:cs="Times New Roman"/>
          <w:b/>
          <w:spacing w:val="24"/>
          <w:szCs w:val="28"/>
        </w:rPr>
        <w:t>РОВЕНСКАЯ РАЙОННАЯ АДМИНИСТРАЦИЯ</w:t>
      </w:r>
    </w:p>
    <w:p w:rsidR="0047510B" w:rsidRPr="00DE7B33" w:rsidRDefault="0047510B" w:rsidP="0047510B">
      <w:pPr>
        <w:pStyle w:val="aa"/>
        <w:tabs>
          <w:tab w:val="clear" w:pos="9355"/>
          <w:tab w:val="center" w:pos="0"/>
          <w:tab w:val="right" w:pos="9356"/>
        </w:tabs>
        <w:spacing w:line="252" w:lineRule="auto"/>
        <w:jc w:val="center"/>
        <w:rPr>
          <w:rFonts w:ascii="Times New Roman" w:hAnsi="Times New Roman" w:cs="Times New Roman"/>
          <w:b/>
          <w:spacing w:val="24"/>
          <w:szCs w:val="28"/>
        </w:rPr>
      </w:pPr>
      <w:r w:rsidRPr="00DE7B33">
        <w:rPr>
          <w:rFonts w:ascii="Times New Roman" w:hAnsi="Times New Roman" w:cs="Times New Roman"/>
          <w:b/>
          <w:spacing w:val="24"/>
          <w:szCs w:val="28"/>
        </w:rPr>
        <w:t>РОВЕНСКОГО МУНИЦИПАЛЬНОГО РАЙОНА</w:t>
      </w:r>
    </w:p>
    <w:p w:rsidR="0047510B" w:rsidRPr="00DE7B33" w:rsidRDefault="0047510B" w:rsidP="0047510B">
      <w:pPr>
        <w:pStyle w:val="aa"/>
        <w:tabs>
          <w:tab w:val="clear" w:pos="9355"/>
          <w:tab w:val="center" w:pos="0"/>
          <w:tab w:val="right" w:pos="9356"/>
        </w:tabs>
        <w:spacing w:line="252" w:lineRule="auto"/>
        <w:jc w:val="center"/>
        <w:rPr>
          <w:rFonts w:ascii="Times New Roman" w:hAnsi="Times New Roman" w:cs="Times New Roman"/>
          <w:b/>
          <w:spacing w:val="24"/>
          <w:szCs w:val="28"/>
        </w:rPr>
      </w:pPr>
      <w:r w:rsidRPr="00DE7B33">
        <w:rPr>
          <w:rFonts w:ascii="Times New Roman" w:hAnsi="Times New Roman" w:cs="Times New Roman"/>
          <w:b/>
          <w:spacing w:val="24"/>
          <w:szCs w:val="28"/>
        </w:rPr>
        <w:t>САРАТОВСКОЙ ОБЛАСТИ</w:t>
      </w:r>
    </w:p>
    <w:p w:rsidR="0047510B" w:rsidRPr="00DE7B33" w:rsidRDefault="0047510B" w:rsidP="0047510B">
      <w:pPr>
        <w:pStyle w:val="aa"/>
        <w:tabs>
          <w:tab w:val="clear" w:pos="9355"/>
          <w:tab w:val="center" w:pos="0"/>
          <w:tab w:val="right" w:pos="9356"/>
        </w:tabs>
        <w:spacing w:line="252" w:lineRule="auto"/>
        <w:jc w:val="right"/>
        <w:rPr>
          <w:rFonts w:ascii="Times New Roman" w:hAnsi="Times New Roman" w:cs="Times New Roman"/>
          <w:b/>
          <w:spacing w:val="24"/>
          <w:sz w:val="24"/>
        </w:rPr>
      </w:pPr>
      <w:r w:rsidRPr="00DE7B33">
        <w:rPr>
          <w:rFonts w:ascii="Times New Roman" w:hAnsi="Times New Roman" w:cs="Times New Roman"/>
          <w:b/>
          <w:spacing w:val="24"/>
          <w:sz w:val="24"/>
        </w:rPr>
        <w:t xml:space="preserve">                              </w:t>
      </w:r>
    </w:p>
    <w:p w:rsidR="0047510B" w:rsidRPr="00C56918" w:rsidRDefault="0047510B" w:rsidP="0047510B">
      <w:pPr>
        <w:pStyle w:val="aa"/>
        <w:tabs>
          <w:tab w:val="clear" w:pos="9355"/>
          <w:tab w:val="center" w:pos="0"/>
          <w:tab w:val="right" w:pos="9356"/>
        </w:tabs>
        <w:spacing w:line="252" w:lineRule="auto"/>
        <w:jc w:val="center"/>
        <w:rPr>
          <w:rFonts w:ascii="Times New Roman" w:hAnsi="Times New Roman" w:cs="Times New Roman"/>
          <w:b/>
          <w:spacing w:val="24"/>
          <w:sz w:val="28"/>
          <w:szCs w:val="28"/>
        </w:rPr>
      </w:pPr>
      <w:r w:rsidRPr="00DE7B33">
        <w:rPr>
          <w:rFonts w:ascii="Times New Roman" w:hAnsi="Times New Roman" w:cs="Times New Roman"/>
          <w:b/>
          <w:spacing w:val="24"/>
          <w:szCs w:val="28"/>
        </w:rPr>
        <w:t xml:space="preserve"> </w:t>
      </w:r>
      <w:proofErr w:type="gramStart"/>
      <w:r w:rsidRPr="00C56918">
        <w:rPr>
          <w:rFonts w:ascii="Times New Roman" w:hAnsi="Times New Roman" w:cs="Times New Roman"/>
          <w:b/>
          <w:spacing w:val="24"/>
          <w:sz w:val="28"/>
          <w:szCs w:val="28"/>
        </w:rPr>
        <w:t>П</w:t>
      </w:r>
      <w:proofErr w:type="gramEnd"/>
      <w:r w:rsidRPr="00C56918">
        <w:rPr>
          <w:rFonts w:ascii="Times New Roman" w:hAnsi="Times New Roman" w:cs="Times New Roman"/>
          <w:b/>
          <w:spacing w:val="24"/>
          <w:sz w:val="28"/>
          <w:szCs w:val="28"/>
        </w:rPr>
        <w:t xml:space="preserve"> О С Т А Н О В Л Е Н И Е               </w:t>
      </w:r>
    </w:p>
    <w:p w:rsidR="0047510B" w:rsidRPr="00DE7B33" w:rsidRDefault="0047510B" w:rsidP="0047510B"/>
    <w:p w:rsidR="0047510B" w:rsidRPr="00DE7B33" w:rsidRDefault="00BE35C1" w:rsidP="0047510B">
      <w:pPr>
        <w:jc w:val="both"/>
        <w:rPr>
          <w:b/>
        </w:rPr>
      </w:pPr>
      <w:r>
        <w:rPr>
          <w:b/>
          <w:sz w:val="28"/>
          <w:szCs w:val="28"/>
        </w:rPr>
        <w:t>о</w:t>
      </w:r>
      <w:r w:rsidR="0047510B" w:rsidRPr="00DE7B33">
        <w:rPr>
          <w:b/>
          <w:sz w:val="28"/>
          <w:szCs w:val="28"/>
        </w:rPr>
        <w:t xml:space="preserve">т </w:t>
      </w:r>
      <w:r w:rsidR="009B7B9E">
        <w:rPr>
          <w:b/>
          <w:sz w:val="28"/>
          <w:szCs w:val="28"/>
        </w:rPr>
        <w:t>17.04</w:t>
      </w:r>
      <w:r w:rsidR="0047510B" w:rsidRPr="00F414AE">
        <w:rPr>
          <w:b/>
          <w:sz w:val="28"/>
          <w:szCs w:val="28"/>
        </w:rPr>
        <w:t>.202</w:t>
      </w:r>
      <w:r w:rsidR="0047510B">
        <w:rPr>
          <w:b/>
          <w:sz w:val="28"/>
          <w:szCs w:val="28"/>
        </w:rPr>
        <w:t>6</w:t>
      </w:r>
      <w:r w:rsidR="00CB392C">
        <w:rPr>
          <w:b/>
          <w:sz w:val="28"/>
          <w:szCs w:val="28"/>
        </w:rPr>
        <w:t xml:space="preserve"> </w:t>
      </w:r>
      <w:r w:rsidR="0047510B">
        <w:rPr>
          <w:b/>
          <w:sz w:val="28"/>
          <w:szCs w:val="28"/>
        </w:rPr>
        <w:t xml:space="preserve">                               </w:t>
      </w:r>
      <w:r w:rsidR="0047510B" w:rsidRPr="00F414AE">
        <w:rPr>
          <w:b/>
          <w:sz w:val="28"/>
          <w:szCs w:val="28"/>
        </w:rPr>
        <w:t xml:space="preserve"> №</w:t>
      </w:r>
      <w:r w:rsidR="0047510B" w:rsidRPr="00DE7B33">
        <w:rPr>
          <w:b/>
          <w:sz w:val="28"/>
          <w:szCs w:val="28"/>
        </w:rPr>
        <w:t xml:space="preserve"> </w:t>
      </w:r>
      <w:r w:rsidR="009B7B9E">
        <w:rPr>
          <w:b/>
          <w:sz w:val="28"/>
          <w:szCs w:val="28"/>
        </w:rPr>
        <w:t>83</w:t>
      </w:r>
      <w:r w:rsidR="0047510B">
        <w:rPr>
          <w:b/>
          <w:sz w:val="28"/>
          <w:szCs w:val="28"/>
        </w:rPr>
        <w:t xml:space="preserve"> </w:t>
      </w:r>
      <w:r w:rsidR="0047510B" w:rsidRPr="00DE7B33">
        <w:rPr>
          <w:b/>
          <w:sz w:val="28"/>
          <w:szCs w:val="28"/>
        </w:rPr>
        <w:t xml:space="preserve">      </w:t>
      </w:r>
      <w:r w:rsidR="0047510B">
        <w:rPr>
          <w:b/>
          <w:sz w:val="28"/>
          <w:szCs w:val="28"/>
        </w:rPr>
        <w:t xml:space="preserve">                         </w:t>
      </w:r>
      <w:r w:rsidR="0047510B" w:rsidRPr="00DE7B33">
        <w:rPr>
          <w:b/>
          <w:sz w:val="28"/>
          <w:szCs w:val="28"/>
        </w:rPr>
        <w:t xml:space="preserve">         р.п. Ровное</w:t>
      </w:r>
    </w:p>
    <w:p w:rsidR="0047510B" w:rsidRDefault="0047510B" w:rsidP="00B67AAB">
      <w:pPr>
        <w:contextualSpacing/>
        <w:rPr>
          <w:b/>
          <w:bCs/>
          <w:sz w:val="28"/>
          <w:szCs w:val="28"/>
        </w:rPr>
      </w:pPr>
    </w:p>
    <w:p w:rsidR="0047510B" w:rsidRDefault="0047510B" w:rsidP="00B67AAB">
      <w:pPr>
        <w:contextualSpacing/>
        <w:rPr>
          <w:b/>
          <w:bCs/>
          <w:sz w:val="28"/>
          <w:szCs w:val="28"/>
        </w:rPr>
      </w:pPr>
    </w:p>
    <w:p w:rsidR="00AF2DCA" w:rsidRDefault="00853713" w:rsidP="00B67AAB">
      <w:pPr>
        <w:contextualSpacing/>
        <w:rPr>
          <w:b/>
          <w:bCs/>
          <w:sz w:val="28"/>
          <w:szCs w:val="28"/>
        </w:rPr>
      </w:pPr>
      <w:r w:rsidRPr="00247D5B">
        <w:rPr>
          <w:b/>
          <w:bCs/>
          <w:sz w:val="28"/>
          <w:szCs w:val="28"/>
        </w:rPr>
        <w:t xml:space="preserve"> </w:t>
      </w:r>
      <w:r w:rsidR="003F14BE" w:rsidRPr="00247D5B">
        <w:rPr>
          <w:b/>
          <w:bCs/>
          <w:sz w:val="28"/>
          <w:szCs w:val="28"/>
        </w:rPr>
        <w:t>«Об утверждении</w:t>
      </w:r>
      <w:r w:rsidR="00EE3841">
        <w:rPr>
          <w:b/>
          <w:bCs/>
          <w:sz w:val="28"/>
          <w:szCs w:val="28"/>
        </w:rPr>
        <w:t xml:space="preserve"> </w:t>
      </w:r>
      <w:r w:rsidR="003F14BE" w:rsidRPr="00247D5B">
        <w:rPr>
          <w:b/>
          <w:bCs/>
          <w:sz w:val="28"/>
          <w:szCs w:val="28"/>
        </w:rPr>
        <w:t>методик</w:t>
      </w:r>
      <w:r w:rsidR="00AF2DCA">
        <w:rPr>
          <w:b/>
          <w:bCs/>
          <w:sz w:val="28"/>
          <w:szCs w:val="28"/>
        </w:rPr>
        <w:t xml:space="preserve">и </w:t>
      </w:r>
      <w:r w:rsidR="003F14BE" w:rsidRPr="00247D5B">
        <w:rPr>
          <w:b/>
          <w:bCs/>
          <w:sz w:val="28"/>
          <w:szCs w:val="28"/>
        </w:rPr>
        <w:t xml:space="preserve">прогнозирования </w:t>
      </w:r>
    </w:p>
    <w:p w:rsidR="00AF2DCA" w:rsidRDefault="002D0AEA" w:rsidP="00B67AAB">
      <w:pPr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3F14BE" w:rsidRPr="00247D5B">
        <w:rPr>
          <w:b/>
          <w:bCs/>
          <w:sz w:val="28"/>
          <w:szCs w:val="28"/>
        </w:rPr>
        <w:t xml:space="preserve">поступлений доходов в бюджет </w:t>
      </w:r>
    </w:p>
    <w:p w:rsidR="00AF2DCA" w:rsidRDefault="003F14BE" w:rsidP="00B67AAB">
      <w:pPr>
        <w:contextualSpacing/>
        <w:rPr>
          <w:b/>
          <w:bCs/>
          <w:sz w:val="28"/>
          <w:szCs w:val="28"/>
        </w:rPr>
      </w:pPr>
      <w:r w:rsidRPr="00247D5B">
        <w:rPr>
          <w:b/>
          <w:bCs/>
          <w:sz w:val="28"/>
          <w:szCs w:val="28"/>
        </w:rPr>
        <w:t xml:space="preserve"> </w:t>
      </w:r>
      <w:r w:rsidR="0047510B">
        <w:rPr>
          <w:b/>
          <w:bCs/>
          <w:sz w:val="28"/>
          <w:szCs w:val="28"/>
        </w:rPr>
        <w:t>Ровен</w:t>
      </w:r>
      <w:r w:rsidR="00662019" w:rsidRPr="00247D5B">
        <w:rPr>
          <w:b/>
          <w:bCs/>
          <w:sz w:val="28"/>
          <w:szCs w:val="28"/>
        </w:rPr>
        <w:t xml:space="preserve">ского </w:t>
      </w:r>
      <w:r w:rsidRPr="00247D5B">
        <w:rPr>
          <w:b/>
          <w:bCs/>
          <w:sz w:val="28"/>
          <w:szCs w:val="28"/>
        </w:rPr>
        <w:t>муниципального образования</w:t>
      </w:r>
      <w:r w:rsidR="00AF2DCA">
        <w:rPr>
          <w:b/>
          <w:bCs/>
          <w:sz w:val="28"/>
          <w:szCs w:val="28"/>
        </w:rPr>
        <w:t xml:space="preserve">, </w:t>
      </w:r>
    </w:p>
    <w:p w:rsidR="00AF2DCA" w:rsidRDefault="002D0AEA" w:rsidP="00AF2DCA">
      <w:pPr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62019">
        <w:rPr>
          <w:b/>
          <w:bCs/>
          <w:sz w:val="28"/>
          <w:szCs w:val="28"/>
        </w:rPr>
        <w:t xml:space="preserve">в </w:t>
      </w:r>
      <w:proofErr w:type="gramStart"/>
      <w:r w:rsidR="00662019">
        <w:rPr>
          <w:b/>
          <w:bCs/>
          <w:sz w:val="28"/>
          <w:szCs w:val="28"/>
        </w:rPr>
        <w:t>отношении</w:t>
      </w:r>
      <w:proofErr w:type="gramEnd"/>
      <w:r w:rsidR="00662019">
        <w:rPr>
          <w:b/>
          <w:bCs/>
          <w:sz w:val="28"/>
          <w:szCs w:val="28"/>
        </w:rPr>
        <w:t xml:space="preserve"> которых </w:t>
      </w:r>
      <w:r w:rsidR="00AF2DCA">
        <w:rPr>
          <w:b/>
          <w:bCs/>
          <w:sz w:val="28"/>
          <w:szCs w:val="28"/>
        </w:rPr>
        <w:t xml:space="preserve">администрация </w:t>
      </w:r>
    </w:p>
    <w:p w:rsidR="00662019" w:rsidRDefault="00AF2DCA" w:rsidP="00AF2DCA">
      <w:pPr>
        <w:contextualSpacing/>
        <w:rPr>
          <w:b/>
          <w:bCs/>
          <w:sz w:val="28"/>
          <w:szCs w:val="28"/>
        </w:rPr>
      </w:pPr>
      <w:r w:rsidRPr="00247D5B">
        <w:rPr>
          <w:b/>
          <w:bCs/>
          <w:sz w:val="28"/>
          <w:szCs w:val="28"/>
        </w:rPr>
        <w:t xml:space="preserve"> </w:t>
      </w:r>
      <w:r w:rsidR="0047510B">
        <w:rPr>
          <w:b/>
          <w:bCs/>
          <w:sz w:val="28"/>
          <w:szCs w:val="28"/>
        </w:rPr>
        <w:t>Ровенского</w:t>
      </w:r>
      <w:r w:rsidR="00662019">
        <w:rPr>
          <w:b/>
          <w:bCs/>
          <w:sz w:val="28"/>
          <w:szCs w:val="28"/>
        </w:rPr>
        <w:t xml:space="preserve"> </w:t>
      </w:r>
      <w:r w:rsidR="00662019" w:rsidRPr="00247D5B">
        <w:rPr>
          <w:b/>
          <w:bCs/>
          <w:sz w:val="28"/>
          <w:szCs w:val="28"/>
        </w:rPr>
        <w:t xml:space="preserve">муниципального </w:t>
      </w:r>
      <w:r w:rsidR="0047510B">
        <w:rPr>
          <w:b/>
          <w:bCs/>
          <w:sz w:val="28"/>
          <w:szCs w:val="28"/>
        </w:rPr>
        <w:t>района</w:t>
      </w:r>
      <w:r>
        <w:rPr>
          <w:b/>
          <w:bCs/>
          <w:sz w:val="28"/>
          <w:szCs w:val="28"/>
        </w:rPr>
        <w:t xml:space="preserve"> </w:t>
      </w:r>
    </w:p>
    <w:p w:rsidR="00AF2DCA" w:rsidRDefault="002D0AEA" w:rsidP="00AF2DCA">
      <w:pPr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F2DCA">
        <w:rPr>
          <w:b/>
          <w:bCs/>
          <w:sz w:val="28"/>
          <w:szCs w:val="28"/>
        </w:rPr>
        <w:t>осуществляет полн</w:t>
      </w:r>
      <w:r w:rsidR="00606EFF">
        <w:rPr>
          <w:b/>
          <w:bCs/>
          <w:sz w:val="28"/>
          <w:szCs w:val="28"/>
        </w:rPr>
        <w:t>о</w:t>
      </w:r>
      <w:r w:rsidR="00AF2DCA">
        <w:rPr>
          <w:b/>
          <w:bCs/>
          <w:sz w:val="28"/>
          <w:szCs w:val="28"/>
        </w:rPr>
        <w:t xml:space="preserve">мочия главного </w:t>
      </w:r>
    </w:p>
    <w:p w:rsidR="003F14BE" w:rsidRPr="00247D5B" w:rsidRDefault="002D0AEA" w:rsidP="00AF2DCA">
      <w:pPr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F2DCA">
        <w:rPr>
          <w:b/>
          <w:bCs/>
          <w:sz w:val="28"/>
          <w:szCs w:val="28"/>
        </w:rPr>
        <w:t>администратора доходов</w:t>
      </w:r>
      <w:r w:rsidR="003F14BE" w:rsidRPr="00247D5B">
        <w:rPr>
          <w:b/>
          <w:bCs/>
          <w:sz w:val="28"/>
          <w:szCs w:val="28"/>
        </w:rPr>
        <w:t>»</w:t>
      </w:r>
    </w:p>
    <w:p w:rsidR="003F14BE" w:rsidRPr="00247D5B" w:rsidRDefault="003F14BE" w:rsidP="009B5A3E">
      <w:pPr>
        <w:contextualSpacing/>
        <w:jc w:val="center"/>
        <w:rPr>
          <w:b/>
          <w:bCs/>
          <w:sz w:val="28"/>
          <w:szCs w:val="28"/>
        </w:rPr>
      </w:pPr>
    </w:p>
    <w:p w:rsidR="003F14BE" w:rsidRPr="00247D5B" w:rsidRDefault="003F14BE" w:rsidP="009B5A3E">
      <w:pPr>
        <w:contextualSpacing/>
        <w:jc w:val="center"/>
        <w:rPr>
          <w:sz w:val="28"/>
          <w:szCs w:val="28"/>
        </w:rPr>
      </w:pPr>
    </w:p>
    <w:p w:rsidR="003F14BE" w:rsidRPr="009B7B9E" w:rsidRDefault="003F14BE" w:rsidP="00B14E08">
      <w:pPr>
        <w:contextualSpacing/>
        <w:jc w:val="both"/>
        <w:rPr>
          <w:b/>
          <w:sz w:val="28"/>
          <w:szCs w:val="28"/>
        </w:rPr>
      </w:pPr>
      <w:r w:rsidRPr="00247D5B">
        <w:rPr>
          <w:sz w:val="28"/>
          <w:szCs w:val="28"/>
        </w:rPr>
        <w:t xml:space="preserve">        В соответствии с пунктом 1 статьи 160.1 Бюджетного кодекса Российской Федерации, пунктом </w:t>
      </w:r>
      <w:r w:rsidR="00C4586D" w:rsidRPr="00247D5B">
        <w:rPr>
          <w:sz w:val="28"/>
          <w:szCs w:val="28"/>
        </w:rPr>
        <w:t>5</w:t>
      </w:r>
      <w:r w:rsidRPr="00247D5B">
        <w:rPr>
          <w:sz w:val="28"/>
          <w:szCs w:val="28"/>
        </w:rPr>
        <w:t xml:space="preserve"> постановления Правительства  Российской Федерации от 23 июня 2016 года № 574 </w:t>
      </w:r>
      <w:r w:rsidR="009B7B9E">
        <w:rPr>
          <w:sz w:val="28"/>
          <w:szCs w:val="28"/>
        </w:rPr>
        <w:t>«</w:t>
      </w:r>
      <w:r w:rsidRPr="00247D5B">
        <w:rPr>
          <w:sz w:val="28"/>
          <w:szCs w:val="28"/>
        </w:rPr>
        <w:t>Об общих требованиях к методике прогнозирования поступлений доходов в бюджетные системы Российской Федерации</w:t>
      </w:r>
      <w:r w:rsidR="009B7B9E">
        <w:rPr>
          <w:sz w:val="28"/>
          <w:szCs w:val="28"/>
        </w:rPr>
        <w:t>»</w:t>
      </w:r>
      <w:r w:rsidRPr="00247D5B">
        <w:rPr>
          <w:sz w:val="28"/>
          <w:szCs w:val="28"/>
        </w:rPr>
        <w:t xml:space="preserve"> </w:t>
      </w:r>
      <w:r w:rsidR="0047510B">
        <w:rPr>
          <w:sz w:val="28"/>
          <w:szCs w:val="28"/>
        </w:rPr>
        <w:t>Ровенск</w:t>
      </w:r>
      <w:r w:rsidR="00B577BA">
        <w:rPr>
          <w:sz w:val="28"/>
          <w:szCs w:val="28"/>
        </w:rPr>
        <w:t>ая</w:t>
      </w:r>
      <w:r w:rsidR="00B577BA" w:rsidRPr="00B577BA">
        <w:rPr>
          <w:sz w:val="28"/>
          <w:szCs w:val="28"/>
        </w:rPr>
        <w:t xml:space="preserve"> </w:t>
      </w:r>
      <w:r w:rsidR="00B577BA">
        <w:rPr>
          <w:sz w:val="28"/>
          <w:szCs w:val="28"/>
        </w:rPr>
        <w:t xml:space="preserve">районная </w:t>
      </w:r>
      <w:r w:rsidR="00B577BA" w:rsidRPr="00247D5B">
        <w:rPr>
          <w:sz w:val="28"/>
          <w:szCs w:val="28"/>
        </w:rPr>
        <w:t>администрация</w:t>
      </w:r>
      <w:r w:rsidRPr="00247D5B">
        <w:rPr>
          <w:sz w:val="28"/>
          <w:szCs w:val="28"/>
        </w:rPr>
        <w:t xml:space="preserve"> </w:t>
      </w:r>
      <w:r w:rsidRPr="009B7B9E">
        <w:rPr>
          <w:b/>
          <w:sz w:val="28"/>
          <w:szCs w:val="28"/>
        </w:rPr>
        <w:t>ПОСТАНОВЛЯЕТ:</w:t>
      </w:r>
    </w:p>
    <w:p w:rsidR="00B81E6F" w:rsidRPr="00247D5B" w:rsidRDefault="0093337F" w:rsidP="00B81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81E6F" w:rsidRPr="00247D5B">
        <w:rPr>
          <w:sz w:val="28"/>
          <w:szCs w:val="28"/>
        </w:rPr>
        <w:t xml:space="preserve">1. Утвердить </w:t>
      </w:r>
      <w:r w:rsidR="001070E1">
        <w:rPr>
          <w:sz w:val="28"/>
          <w:szCs w:val="28"/>
        </w:rPr>
        <w:t xml:space="preserve">Положение о </w:t>
      </w:r>
      <w:r w:rsidR="00B81E6F" w:rsidRPr="00247D5B">
        <w:rPr>
          <w:sz w:val="28"/>
          <w:szCs w:val="28"/>
        </w:rPr>
        <w:t>методик</w:t>
      </w:r>
      <w:r w:rsidR="001070E1">
        <w:rPr>
          <w:sz w:val="28"/>
          <w:szCs w:val="28"/>
        </w:rPr>
        <w:t>е</w:t>
      </w:r>
      <w:r w:rsidR="00B81E6F" w:rsidRPr="00247D5B">
        <w:rPr>
          <w:sz w:val="28"/>
          <w:szCs w:val="28"/>
        </w:rPr>
        <w:t xml:space="preserve"> прогнозирования поступлений доходов в бюджет </w:t>
      </w:r>
      <w:r w:rsidR="0047510B">
        <w:rPr>
          <w:sz w:val="28"/>
          <w:szCs w:val="28"/>
        </w:rPr>
        <w:t>Ровенского</w:t>
      </w:r>
      <w:r w:rsidR="00B81E6F" w:rsidRPr="00247D5B">
        <w:rPr>
          <w:sz w:val="28"/>
          <w:szCs w:val="28"/>
        </w:rPr>
        <w:t xml:space="preserve"> муниципального образования, в отношении которых </w:t>
      </w:r>
      <w:r w:rsidR="00B577BA">
        <w:rPr>
          <w:sz w:val="28"/>
          <w:szCs w:val="28"/>
        </w:rPr>
        <w:t>Ровенская</w:t>
      </w:r>
      <w:r w:rsidR="00B577BA" w:rsidRPr="00B577BA">
        <w:rPr>
          <w:sz w:val="28"/>
          <w:szCs w:val="28"/>
        </w:rPr>
        <w:t xml:space="preserve"> </w:t>
      </w:r>
      <w:r w:rsidR="00B577BA">
        <w:rPr>
          <w:sz w:val="28"/>
          <w:szCs w:val="28"/>
        </w:rPr>
        <w:t xml:space="preserve">районная </w:t>
      </w:r>
      <w:r w:rsidR="00B577BA" w:rsidRPr="00247D5B">
        <w:rPr>
          <w:sz w:val="28"/>
          <w:szCs w:val="28"/>
        </w:rPr>
        <w:t>администрация</w:t>
      </w:r>
      <w:r w:rsidR="00B81E6F" w:rsidRPr="00247D5B">
        <w:rPr>
          <w:sz w:val="28"/>
          <w:szCs w:val="28"/>
        </w:rPr>
        <w:t xml:space="preserve"> осуществляет полномочия главного администратора доходов бюджета муници</w:t>
      </w:r>
      <w:r w:rsidR="00336611">
        <w:rPr>
          <w:sz w:val="28"/>
          <w:szCs w:val="28"/>
        </w:rPr>
        <w:t>пального образования</w:t>
      </w:r>
      <w:r w:rsidR="00B81E6F" w:rsidRPr="00247D5B">
        <w:rPr>
          <w:sz w:val="28"/>
          <w:szCs w:val="28"/>
        </w:rPr>
        <w:t>,</w:t>
      </w:r>
      <w:r w:rsidR="00336611">
        <w:rPr>
          <w:sz w:val="28"/>
          <w:szCs w:val="28"/>
        </w:rPr>
        <w:t xml:space="preserve"> </w:t>
      </w:r>
      <w:r w:rsidR="00B81E6F" w:rsidRPr="00247D5B">
        <w:rPr>
          <w:sz w:val="28"/>
          <w:szCs w:val="28"/>
        </w:rPr>
        <w:t>согласно</w:t>
      </w:r>
      <w:r w:rsidR="00336611">
        <w:rPr>
          <w:sz w:val="28"/>
          <w:szCs w:val="28"/>
        </w:rPr>
        <w:t xml:space="preserve"> П</w:t>
      </w:r>
      <w:r w:rsidR="00B81E6F" w:rsidRPr="00247D5B">
        <w:rPr>
          <w:sz w:val="28"/>
          <w:szCs w:val="28"/>
        </w:rPr>
        <w:t>риложению к настоящему постановлению.</w:t>
      </w:r>
    </w:p>
    <w:p w:rsidR="003F14BE" w:rsidRPr="00B577BA" w:rsidRDefault="00566D5E" w:rsidP="00B577B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7C44CA">
        <w:rPr>
          <w:sz w:val="28"/>
          <w:szCs w:val="28"/>
        </w:rPr>
        <w:t xml:space="preserve">. </w:t>
      </w:r>
      <w:r w:rsidRPr="001B06C2">
        <w:rPr>
          <w:sz w:val="28"/>
          <w:szCs w:val="28"/>
        </w:rPr>
        <w:t>Настоящее постановление вступает в силу с момента его официального опубликования в районной газете «Знамя Победы»</w:t>
      </w:r>
      <w:r w:rsidRPr="009B2600">
        <w:rPr>
          <w:sz w:val="28"/>
          <w:szCs w:val="28"/>
        </w:rPr>
        <w:t>.</w:t>
      </w:r>
    </w:p>
    <w:p w:rsidR="00B577BA" w:rsidRDefault="00B577BA" w:rsidP="00010957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</w:t>
      </w:r>
      <w:r w:rsidRPr="00B577BA">
        <w:rPr>
          <w:sz w:val="28"/>
          <w:szCs w:val="28"/>
        </w:rPr>
        <w:t xml:space="preserve"> </w:t>
      </w:r>
      <w:proofErr w:type="gramStart"/>
      <w:r w:rsidRPr="00A677A1">
        <w:rPr>
          <w:sz w:val="28"/>
          <w:szCs w:val="28"/>
        </w:rPr>
        <w:t>Контроль за</w:t>
      </w:r>
      <w:proofErr w:type="gramEnd"/>
      <w:r w:rsidRPr="00A677A1">
        <w:rPr>
          <w:sz w:val="28"/>
          <w:szCs w:val="28"/>
        </w:rPr>
        <w:t xml:space="preserve"> выполнением настоящего постановления</w:t>
      </w:r>
      <w:r>
        <w:rPr>
          <w:sz w:val="28"/>
          <w:szCs w:val="28"/>
        </w:rPr>
        <w:t xml:space="preserve"> возложить на заместителя главы Ровенской районной </w:t>
      </w:r>
      <w:r w:rsidR="00185C83">
        <w:rPr>
          <w:sz w:val="28"/>
          <w:szCs w:val="28"/>
        </w:rPr>
        <w:t>администрации по экономике.</w:t>
      </w:r>
    </w:p>
    <w:p w:rsidR="00B577BA" w:rsidRDefault="00B577BA" w:rsidP="00010957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B577BA" w:rsidRPr="00CC4E85" w:rsidRDefault="00B577BA" w:rsidP="00010957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66D5E" w:rsidRDefault="00566D5E" w:rsidP="00566D5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405C90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405C90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Ровенского</w:t>
      </w:r>
      <w:proofErr w:type="gramEnd"/>
    </w:p>
    <w:p w:rsidR="00566D5E" w:rsidRPr="00405C90" w:rsidRDefault="00566D5E" w:rsidP="00566D5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05C90">
        <w:rPr>
          <w:b/>
          <w:sz w:val="28"/>
          <w:szCs w:val="28"/>
        </w:rPr>
        <w:t xml:space="preserve">муниципального района             </w:t>
      </w:r>
      <w:r>
        <w:rPr>
          <w:b/>
          <w:sz w:val="28"/>
          <w:szCs w:val="28"/>
        </w:rPr>
        <w:t xml:space="preserve">         </w:t>
      </w:r>
      <w:r w:rsidRPr="00405C90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</w:t>
      </w:r>
      <w:r w:rsidRPr="00405C90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А.А. Бугаев</w:t>
      </w:r>
    </w:p>
    <w:p w:rsidR="009464C9" w:rsidRDefault="009464C9" w:rsidP="000453AC">
      <w:pPr>
        <w:rPr>
          <w:sz w:val="28"/>
          <w:szCs w:val="28"/>
          <w:lang w:eastAsia="ar-SA"/>
        </w:rPr>
      </w:pPr>
    </w:p>
    <w:p w:rsidR="009464C9" w:rsidRDefault="009464C9" w:rsidP="00C7055B">
      <w:pPr>
        <w:jc w:val="right"/>
        <w:rPr>
          <w:sz w:val="28"/>
          <w:szCs w:val="28"/>
          <w:lang w:eastAsia="ar-SA"/>
        </w:rPr>
      </w:pPr>
    </w:p>
    <w:p w:rsidR="00566D5E" w:rsidRDefault="00566D5E" w:rsidP="00C7055B">
      <w:pPr>
        <w:jc w:val="right"/>
        <w:rPr>
          <w:sz w:val="28"/>
          <w:szCs w:val="28"/>
          <w:lang w:eastAsia="ar-SA"/>
        </w:rPr>
      </w:pPr>
    </w:p>
    <w:p w:rsidR="00566D5E" w:rsidRDefault="00566D5E" w:rsidP="00C7055B">
      <w:pPr>
        <w:jc w:val="right"/>
        <w:rPr>
          <w:sz w:val="28"/>
          <w:szCs w:val="28"/>
          <w:lang w:eastAsia="ar-SA"/>
        </w:rPr>
      </w:pPr>
    </w:p>
    <w:p w:rsidR="00566D5E" w:rsidRDefault="00566D5E" w:rsidP="00C7055B">
      <w:pPr>
        <w:jc w:val="right"/>
        <w:rPr>
          <w:sz w:val="28"/>
          <w:szCs w:val="28"/>
          <w:lang w:eastAsia="ar-SA"/>
        </w:rPr>
      </w:pPr>
    </w:p>
    <w:p w:rsidR="00566D5E" w:rsidRDefault="00566D5E" w:rsidP="00C7055B">
      <w:pPr>
        <w:jc w:val="right"/>
        <w:rPr>
          <w:sz w:val="28"/>
          <w:szCs w:val="28"/>
          <w:lang w:eastAsia="ar-SA"/>
        </w:rPr>
      </w:pPr>
    </w:p>
    <w:p w:rsidR="00566D5E" w:rsidRDefault="00566D5E" w:rsidP="00C7055B">
      <w:pPr>
        <w:jc w:val="right"/>
        <w:rPr>
          <w:sz w:val="28"/>
          <w:szCs w:val="28"/>
          <w:lang w:eastAsia="ar-SA"/>
        </w:rPr>
      </w:pPr>
    </w:p>
    <w:p w:rsidR="009B7B9E" w:rsidRDefault="003F14BE" w:rsidP="00FF5512">
      <w:pPr>
        <w:jc w:val="right"/>
        <w:rPr>
          <w:sz w:val="28"/>
          <w:szCs w:val="28"/>
          <w:lang w:eastAsia="ar-SA"/>
        </w:rPr>
      </w:pPr>
      <w:r w:rsidRPr="006050C6">
        <w:rPr>
          <w:sz w:val="28"/>
          <w:szCs w:val="28"/>
          <w:lang w:eastAsia="ar-SA"/>
        </w:rPr>
        <w:lastRenderedPageBreak/>
        <w:t>Приложение</w:t>
      </w:r>
      <w:r>
        <w:rPr>
          <w:sz w:val="28"/>
          <w:szCs w:val="28"/>
          <w:lang w:eastAsia="ar-SA"/>
        </w:rPr>
        <w:t xml:space="preserve"> </w:t>
      </w:r>
    </w:p>
    <w:p w:rsidR="009B7B9E" w:rsidRDefault="003F14BE" w:rsidP="00FF5512">
      <w:pPr>
        <w:jc w:val="right"/>
        <w:rPr>
          <w:sz w:val="28"/>
          <w:szCs w:val="28"/>
          <w:lang w:eastAsia="ar-SA"/>
        </w:rPr>
      </w:pPr>
      <w:r w:rsidRPr="006050C6">
        <w:rPr>
          <w:sz w:val="28"/>
          <w:szCs w:val="28"/>
          <w:lang w:eastAsia="ar-SA"/>
        </w:rPr>
        <w:t xml:space="preserve">к постановлению </w:t>
      </w:r>
      <w:proofErr w:type="gramStart"/>
      <w:r w:rsidR="00566D5E">
        <w:rPr>
          <w:sz w:val="28"/>
          <w:szCs w:val="28"/>
          <w:lang w:eastAsia="ar-SA"/>
        </w:rPr>
        <w:t>Ровен</w:t>
      </w:r>
      <w:r w:rsidRPr="006050C6">
        <w:rPr>
          <w:sz w:val="28"/>
          <w:szCs w:val="28"/>
          <w:lang w:eastAsia="ar-SA"/>
        </w:rPr>
        <w:t>ско</w:t>
      </w:r>
      <w:r w:rsidR="00C005EC">
        <w:rPr>
          <w:sz w:val="28"/>
          <w:szCs w:val="28"/>
          <w:lang w:eastAsia="ar-SA"/>
        </w:rPr>
        <w:t>й</w:t>
      </w:r>
      <w:proofErr w:type="gramEnd"/>
      <w:r w:rsidR="00C005EC">
        <w:rPr>
          <w:sz w:val="28"/>
          <w:szCs w:val="28"/>
          <w:lang w:eastAsia="ar-SA"/>
        </w:rPr>
        <w:t xml:space="preserve"> </w:t>
      </w:r>
    </w:p>
    <w:p w:rsidR="003F14BE" w:rsidRDefault="00C005EC" w:rsidP="00FF5512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районной</w:t>
      </w:r>
      <w:r w:rsidRPr="00C005EC">
        <w:rPr>
          <w:bCs/>
          <w:sz w:val="28"/>
          <w:szCs w:val="28"/>
        </w:rPr>
        <w:t xml:space="preserve"> </w:t>
      </w:r>
      <w:r w:rsidRPr="00F100FB">
        <w:rPr>
          <w:bCs/>
          <w:sz w:val="28"/>
          <w:szCs w:val="28"/>
        </w:rPr>
        <w:t>администрации</w:t>
      </w:r>
      <w:r>
        <w:rPr>
          <w:sz w:val="28"/>
          <w:szCs w:val="28"/>
          <w:lang w:eastAsia="ar-SA"/>
        </w:rPr>
        <w:t xml:space="preserve"> </w:t>
      </w:r>
      <w:r w:rsidR="003F14BE" w:rsidRPr="006050C6">
        <w:rPr>
          <w:sz w:val="28"/>
          <w:szCs w:val="28"/>
          <w:lang w:eastAsia="ar-SA"/>
        </w:rPr>
        <w:t xml:space="preserve"> </w:t>
      </w:r>
      <w:r w:rsidR="003F14BE" w:rsidRPr="006050C6">
        <w:rPr>
          <w:sz w:val="28"/>
          <w:szCs w:val="28"/>
        </w:rPr>
        <w:t xml:space="preserve"> </w:t>
      </w:r>
    </w:p>
    <w:p w:rsidR="003F14BE" w:rsidRPr="006050C6" w:rsidRDefault="003F14BE" w:rsidP="00C7055B">
      <w:pPr>
        <w:jc w:val="right"/>
        <w:rPr>
          <w:sz w:val="28"/>
          <w:szCs w:val="28"/>
        </w:rPr>
      </w:pPr>
      <w:r w:rsidRPr="006050C6">
        <w:rPr>
          <w:sz w:val="28"/>
          <w:szCs w:val="28"/>
          <w:lang w:eastAsia="ar-SA"/>
        </w:rPr>
        <w:t>от</w:t>
      </w:r>
      <w:r w:rsidR="009B7B9E">
        <w:rPr>
          <w:sz w:val="28"/>
          <w:szCs w:val="28"/>
          <w:lang w:eastAsia="ar-SA"/>
        </w:rPr>
        <w:t xml:space="preserve"> 17.04.</w:t>
      </w:r>
      <w:r w:rsidR="00B81E6F">
        <w:rPr>
          <w:sz w:val="28"/>
          <w:szCs w:val="28"/>
          <w:lang w:eastAsia="ar-SA"/>
        </w:rPr>
        <w:t>202</w:t>
      </w:r>
      <w:r w:rsidR="00566D5E">
        <w:rPr>
          <w:sz w:val="28"/>
          <w:szCs w:val="28"/>
          <w:lang w:eastAsia="ar-SA"/>
        </w:rPr>
        <w:t>6</w:t>
      </w:r>
      <w:r w:rsidRPr="006050C6">
        <w:rPr>
          <w:sz w:val="28"/>
          <w:szCs w:val="28"/>
          <w:lang w:eastAsia="ar-SA"/>
        </w:rPr>
        <w:t xml:space="preserve">года № </w:t>
      </w:r>
      <w:r w:rsidR="009B7B9E">
        <w:rPr>
          <w:sz w:val="28"/>
          <w:szCs w:val="28"/>
          <w:lang w:eastAsia="ar-SA"/>
        </w:rPr>
        <w:t>83</w:t>
      </w:r>
    </w:p>
    <w:p w:rsidR="003F14BE" w:rsidRDefault="003F14BE" w:rsidP="00163633">
      <w:pPr>
        <w:rPr>
          <w:b/>
          <w:bCs/>
          <w:sz w:val="28"/>
          <w:szCs w:val="28"/>
        </w:rPr>
      </w:pPr>
    </w:p>
    <w:p w:rsidR="003F14BE" w:rsidRPr="00CC4E85" w:rsidRDefault="003F14BE" w:rsidP="00163633">
      <w:pPr>
        <w:rPr>
          <w:b/>
          <w:bCs/>
          <w:sz w:val="28"/>
          <w:szCs w:val="28"/>
        </w:rPr>
      </w:pPr>
    </w:p>
    <w:p w:rsidR="001070E1" w:rsidRDefault="001070E1" w:rsidP="0016363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Положение о методике</w:t>
      </w:r>
      <w:r w:rsidRPr="00CC4E85">
        <w:rPr>
          <w:b/>
          <w:bCs/>
          <w:sz w:val="28"/>
          <w:szCs w:val="28"/>
          <w:lang w:eastAsia="en-US"/>
        </w:rPr>
        <w:t xml:space="preserve"> </w:t>
      </w:r>
    </w:p>
    <w:p w:rsidR="003F14BE" w:rsidRPr="00CC4E85" w:rsidRDefault="003F14BE" w:rsidP="0016363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CC4E85">
        <w:rPr>
          <w:b/>
          <w:bCs/>
          <w:sz w:val="28"/>
          <w:szCs w:val="28"/>
          <w:lang w:eastAsia="en-US"/>
        </w:rPr>
        <w:t xml:space="preserve">прогнозирования поступлений доходов в бюджет  </w:t>
      </w:r>
      <w:r w:rsidR="00566D5E">
        <w:rPr>
          <w:b/>
          <w:bCs/>
          <w:sz w:val="28"/>
          <w:szCs w:val="28"/>
          <w:lang w:eastAsia="en-US"/>
        </w:rPr>
        <w:t>Ровен</w:t>
      </w:r>
      <w:r w:rsidRPr="00CC4E85">
        <w:rPr>
          <w:b/>
          <w:bCs/>
          <w:sz w:val="28"/>
          <w:szCs w:val="28"/>
          <w:lang w:eastAsia="en-US"/>
        </w:rPr>
        <w:t xml:space="preserve">ского муниципального образования, в отношении которых   </w:t>
      </w:r>
      <w:r w:rsidR="00566D5E">
        <w:rPr>
          <w:b/>
          <w:bCs/>
          <w:sz w:val="28"/>
          <w:szCs w:val="28"/>
          <w:lang w:eastAsia="en-US"/>
        </w:rPr>
        <w:t>Ровенск</w:t>
      </w:r>
      <w:r w:rsidR="00C005EC">
        <w:rPr>
          <w:b/>
          <w:bCs/>
          <w:sz w:val="28"/>
          <w:szCs w:val="28"/>
          <w:lang w:eastAsia="en-US"/>
        </w:rPr>
        <w:t>ая районная</w:t>
      </w:r>
      <w:r w:rsidRPr="00CC4E85">
        <w:rPr>
          <w:b/>
          <w:bCs/>
          <w:sz w:val="28"/>
          <w:szCs w:val="28"/>
          <w:lang w:eastAsia="en-US"/>
        </w:rPr>
        <w:t xml:space="preserve"> </w:t>
      </w:r>
      <w:r w:rsidR="00C005EC" w:rsidRPr="00CC4E85">
        <w:rPr>
          <w:b/>
          <w:bCs/>
          <w:sz w:val="28"/>
          <w:szCs w:val="28"/>
          <w:lang w:eastAsia="en-US"/>
        </w:rPr>
        <w:t xml:space="preserve">администрация </w:t>
      </w:r>
      <w:r w:rsidRPr="00CC4E85">
        <w:rPr>
          <w:b/>
          <w:bCs/>
          <w:sz w:val="28"/>
          <w:szCs w:val="28"/>
          <w:lang w:eastAsia="en-US"/>
        </w:rPr>
        <w:t>осуществляет полномочия   главного администратора доходов бюджета</w:t>
      </w:r>
    </w:p>
    <w:p w:rsidR="003F14BE" w:rsidRPr="00CC4E85" w:rsidRDefault="003F14BE" w:rsidP="0016363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227F3" w:rsidRPr="00A227F3" w:rsidRDefault="006B03C7" w:rsidP="00A227F3">
      <w:pPr>
        <w:suppressAutoHyphens/>
        <w:ind w:firstLine="709"/>
        <w:jc w:val="both"/>
        <w:rPr>
          <w:sz w:val="28"/>
          <w:szCs w:val="28"/>
        </w:rPr>
      </w:pPr>
      <w:r w:rsidRPr="00A227F3">
        <w:rPr>
          <w:sz w:val="28"/>
          <w:szCs w:val="28"/>
        </w:rPr>
        <w:t>1.</w:t>
      </w:r>
      <w:r w:rsidR="001070E1" w:rsidRPr="001070E1">
        <w:rPr>
          <w:sz w:val="28"/>
          <w:szCs w:val="28"/>
        </w:rPr>
        <w:t xml:space="preserve"> </w:t>
      </w:r>
      <w:r w:rsidR="001070E1" w:rsidRPr="00F66569">
        <w:rPr>
          <w:sz w:val="28"/>
          <w:szCs w:val="28"/>
        </w:rPr>
        <w:t xml:space="preserve">Настоящее Положение определяет методику прогнозирования </w:t>
      </w:r>
      <w:r w:rsidR="00FA2870" w:rsidRPr="00A227F3">
        <w:rPr>
          <w:sz w:val="28"/>
          <w:szCs w:val="28"/>
        </w:rPr>
        <w:t xml:space="preserve">поступлений </w:t>
      </w:r>
      <w:r w:rsidR="003F14BE" w:rsidRPr="00A227F3">
        <w:rPr>
          <w:sz w:val="28"/>
          <w:szCs w:val="28"/>
        </w:rPr>
        <w:t xml:space="preserve">доходов в бюджет </w:t>
      </w:r>
      <w:r w:rsidR="00566D5E">
        <w:rPr>
          <w:sz w:val="28"/>
          <w:szCs w:val="28"/>
        </w:rPr>
        <w:t>Ровен</w:t>
      </w:r>
      <w:r w:rsidR="00FA2870" w:rsidRPr="00A227F3">
        <w:rPr>
          <w:sz w:val="28"/>
          <w:szCs w:val="28"/>
        </w:rPr>
        <w:t xml:space="preserve">ского </w:t>
      </w:r>
      <w:r w:rsidR="003F14BE" w:rsidRPr="00A227F3">
        <w:rPr>
          <w:sz w:val="28"/>
          <w:szCs w:val="28"/>
        </w:rPr>
        <w:t>м</w:t>
      </w:r>
      <w:r w:rsidR="00FA2870" w:rsidRPr="00A227F3">
        <w:rPr>
          <w:sz w:val="28"/>
          <w:szCs w:val="28"/>
        </w:rPr>
        <w:t>униципального образования по кодам классификации</w:t>
      </w:r>
      <w:r w:rsidR="003F14BE" w:rsidRPr="00A227F3">
        <w:rPr>
          <w:sz w:val="28"/>
          <w:szCs w:val="28"/>
        </w:rPr>
        <w:t xml:space="preserve"> доходов, в отношении которых администрация </w:t>
      </w:r>
      <w:r w:rsidR="00566D5E">
        <w:rPr>
          <w:sz w:val="28"/>
          <w:szCs w:val="28"/>
        </w:rPr>
        <w:t>Ровен</w:t>
      </w:r>
      <w:r w:rsidR="003F14BE" w:rsidRPr="00A227F3">
        <w:rPr>
          <w:sz w:val="28"/>
          <w:szCs w:val="28"/>
        </w:rPr>
        <w:t xml:space="preserve">ского муниципального </w:t>
      </w:r>
      <w:r w:rsidR="00566D5E">
        <w:rPr>
          <w:sz w:val="28"/>
          <w:szCs w:val="28"/>
        </w:rPr>
        <w:t>района</w:t>
      </w:r>
      <w:r w:rsidR="003F14BE" w:rsidRPr="00A227F3">
        <w:rPr>
          <w:sz w:val="28"/>
          <w:szCs w:val="28"/>
        </w:rPr>
        <w:t xml:space="preserve">  осуществляет полномочия  главного администратор</w:t>
      </w:r>
      <w:r w:rsidR="00336611" w:rsidRPr="00A227F3">
        <w:rPr>
          <w:sz w:val="28"/>
          <w:szCs w:val="28"/>
        </w:rPr>
        <w:t>а доходов бюджета (далее – Положение</w:t>
      </w:r>
      <w:r w:rsidR="003F14BE" w:rsidRPr="00A227F3">
        <w:rPr>
          <w:sz w:val="28"/>
          <w:szCs w:val="28"/>
        </w:rPr>
        <w:t>), определяет основные принципы прогнозирования доходов на очередной финансовый год</w:t>
      </w:r>
      <w:r w:rsidR="00A227F3" w:rsidRPr="00A227F3">
        <w:rPr>
          <w:sz w:val="28"/>
          <w:szCs w:val="28"/>
        </w:rPr>
        <w:t xml:space="preserve"> и плановый период.</w:t>
      </w:r>
    </w:p>
    <w:p w:rsidR="003F14BE" w:rsidRPr="00B2778A" w:rsidRDefault="003F14BE" w:rsidP="00163633">
      <w:pPr>
        <w:jc w:val="both"/>
        <w:rPr>
          <w:sz w:val="28"/>
          <w:szCs w:val="28"/>
        </w:rPr>
      </w:pPr>
      <w:r w:rsidRPr="00CC4E85">
        <w:rPr>
          <w:sz w:val="28"/>
          <w:szCs w:val="28"/>
        </w:rPr>
        <w:t xml:space="preserve">       </w:t>
      </w:r>
      <w:r w:rsidRPr="00B2778A">
        <w:rPr>
          <w:sz w:val="28"/>
          <w:szCs w:val="28"/>
        </w:rPr>
        <w:t>2. Методика прогнозирования разрабатывается по каждому виду доходов и содержит:</w:t>
      </w:r>
    </w:p>
    <w:p w:rsidR="003F14BE" w:rsidRPr="00B2778A" w:rsidRDefault="003F14BE" w:rsidP="0016363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sub_10031"/>
      <w:r w:rsidRPr="00B2778A">
        <w:rPr>
          <w:sz w:val="28"/>
          <w:szCs w:val="28"/>
        </w:rPr>
        <w:t xml:space="preserve">      - наименование вида доходов и соответствующий код бюджетной классификации Российской Федерации;</w:t>
      </w:r>
    </w:p>
    <w:p w:rsidR="003F14BE" w:rsidRPr="00B2778A" w:rsidRDefault="003F14BE" w:rsidP="00271C4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sub_10032"/>
      <w:bookmarkEnd w:id="0"/>
      <w:r w:rsidRPr="00B2778A">
        <w:rPr>
          <w:sz w:val="28"/>
          <w:szCs w:val="28"/>
        </w:rPr>
        <w:t xml:space="preserve">     - описание показателей, используемых для расчета прогнозного объема поступлений по каждому виду доходов, с указанием алгоритма определения значения (источника данных) для соответствующего показателя (включая корректирующие показатели);</w:t>
      </w:r>
    </w:p>
    <w:bookmarkEnd w:id="1"/>
    <w:p w:rsidR="003F14BE" w:rsidRPr="00B2778A" w:rsidRDefault="003F14BE" w:rsidP="0016363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2778A">
        <w:rPr>
          <w:sz w:val="28"/>
          <w:szCs w:val="28"/>
        </w:rPr>
        <w:t xml:space="preserve">     - характеристику метода расчета прогнозного объема поступлений по каждому виду доходов;</w:t>
      </w:r>
    </w:p>
    <w:p w:rsidR="003F14BE" w:rsidRPr="00B2778A" w:rsidRDefault="003F14BE" w:rsidP="00271C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2778A">
        <w:rPr>
          <w:sz w:val="28"/>
          <w:szCs w:val="28"/>
        </w:rPr>
        <w:t xml:space="preserve">     - описание фактического алгоритма (и (или) формулу) расчета прогнозируемого объема поступлений в бюджеты бюджетной системы Российской Федерации.</w:t>
      </w:r>
    </w:p>
    <w:p w:rsidR="003F14BE" w:rsidRPr="00B2778A" w:rsidRDefault="003F14BE" w:rsidP="00163633">
      <w:pPr>
        <w:jc w:val="both"/>
        <w:rPr>
          <w:sz w:val="28"/>
          <w:szCs w:val="28"/>
        </w:rPr>
      </w:pPr>
      <w:r w:rsidRPr="00B2778A">
        <w:rPr>
          <w:sz w:val="28"/>
          <w:szCs w:val="28"/>
        </w:rPr>
        <w:t xml:space="preserve">     Для расчета прогнозного объема поступлений по каждому виду доходов применяется один из следующих методов расчета: </w:t>
      </w:r>
    </w:p>
    <w:p w:rsidR="003F14BE" w:rsidRPr="00B2778A" w:rsidRDefault="003F14BE" w:rsidP="0016363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2778A">
        <w:rPr>
          <w:sz w:val="28"/>
          <w:szCs w:val="28"/>
        </w:rPr>
        <w:t xml:space="preserve">    -прямой</w:t>
      </w:r>
      <w:r w:rsidR="000453AC">
        <w:rPr>
          <w:sz w:val="28"/>
          <w:szCs w:val="28"/>
        </w:rPr>
        <w:t xml:space="preserve"> -</w:t>
      </w:r>
      <w:r w:rsidRPr="00B2778A">
        <w:rPr>
          <w:sz w:val="28"/>
          <w:szCs w:val="28"/>
        </w:rPr>
        <w:t xml:space="preserve">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прогнозный, объем поступлений прогнозируемого вида доходов;</w:t>
      </w:r>
    </w:p>
    <w:p w:rsidR="00336611" w:rsidRPr="00336611" w:rsidRDefault="000453AC" w:rsidP="001636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-усреднение -</w:t>
      </w:r>
      <w:r w:rsidR="003F14BE" w:rsidRPr="00B2778A">
        <w:rPr>
          <w:sz w:val="28"/>
          <w:szCs w:val="28"/>
        </w:rPr>
        <w:t xml:space="preserve"> расчет, осуществляемый  на основании </w:t>
      </w:r>
      <w:proofErr w:type="gramStart"/>
      <w:r w:rsidR="003F14BE" w:rsidRPr="00B2778A">
        <w:rPr>
          <w:sz w:val="28"/>
          <w:szCs w:val="28"/>
        </w:rPr>
        <w:t>усреднения годовых объемов доходов бюджетов бюджетной системы Российской Федерации</w:t>
      </w:r>
      <w:proofErr w:type="gramEnd"/>
      <w:r w:rsidR="003F14BE" w:rsidRPr="00B2778A">
        <w:rPr>
          <w:sz w:val="28"/>
          <w:szCs w:val="28"/>
        </w:rPr>
        <w:t xml:space="preserve"> не менее чем за</w:t>
      </w:r>
      <w:r w:rsidR="003F14BE" w:rsidRPr="00CC4E85">
        <w:rPr>
          <w:sz w:val="28"/>
          <w:szCs w:val="28"/>
        </w:rPr>
        <w:t xml:space="preserve"> 3 года или за весь период поступления </w:t>
      </w:r>
      <w:r w:rsidR="003F14BE" w:rsidRPr="00336611">
        <w:rPr>
          <w:sz w:val="28"/>
          <w:szCs w:val="28"/>
        </w:rPr>
        <w:t>соответствующего вида доходов в случае, если он не превышает 3 года</w:t>
      </w:r>
      <w:r w:rsidR="00336611" w:rsidRPr="00336611">
        <w:rPr>
          <w:sz w:val="28"/>
          <w:szCs w:val="28"/>
        </w:rPr>
        <w:t>.</w:t>
      </w:r>
    </w:p>
    <w:p w:rsidR="003F14BE" w:rsidRPr="00336611" w:rsidRDefault="00336611" w:rsidP="001636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36611">
        <w:rPr>
          <w:sz w:val="28"/>
          <w:szCs w:val="28"/>
        </w:rPr>
        <w:t>Если в течение трех лет показатель поступления доходов в бюджет в любых двух годах из трех, предшествующих текущему, равен нулю, то ожидаемое поступление доходов равно нулю</w:t>
      </w:r>
      <w:proofErr w:type="gramStart"/>
      <w:r w:rsidR="003F14BE" w:rsidRPr="00336611">
        <w:rPr>
          <w:sz w:val="28"/>
          <w:szCs w:val="28"/>
        </w:rPr>
        <w:t xml:space="preserve"> ;</w:t>
      </w:r>
      <w:proofErr w:type="gramEnd"/>
    </w:p>
    <w:p w:rsidR="00FA2870" w:rsidRPr="00913723" w:rsidRDefault="003F14BE" w:rsidP="00FA2870">
      <w:pPr>
        <w:jc w:val="both"/>
        <w:rPr>
          <w:sz w:val="28"/>
          <w:szCs w:val="28"/>
        </w:rPr>
      </w:pPr>
      <w:r w:rsidRPr="00336611">
        <w:rPr>
          <w:sz w:val="28"/>
          <w:szCs w:val="28"/>
        </w:rPr>
        <w:t xml:space="preserve">    </w:t>
      </w:r>
      <w:r w:rsidR="00FA2870" w:rsidRPr="00336611">
        <w:rPr>
          <w:sz w:val="28"/>
          <w:szCs w:val="28"/>
        </w:rPr>
        <w:t xml:space="preserve"> - метод фактического поступления (прогнозировани</w:t>
      </w:r>
      <w:r w:rsidR="00336611" w:rsidRPr="00336611">
        <w:rPr>
          <w:sz w:val="28"/>
          <w:szCs w:val="28"/>
        </w:rPr>
        <w:t>я</w:t>
      </w:r>
      <w:r w:rsidR="00FA2870" w:rsidRPr="00913723">
        <w:rPr>
          <w:sz w:val="28"/>
          <w:szCs w:val="28"/>
        </w:rPr>
        <w:t xml:space="preserve"> исходя из оценки поступлений доходов бюджета в текущем финансовом году)</w:t>
      </w:r>
      <w:r w:rsidR="00FA2870">
        <w:rPr>
          <w:sz w:val="28"/>
          <w:szCs w:val="28"/>
        </w:rPr>
        <w:t>.</w:t>
      </w:r>
    </w:p>
    <w:p w:rsidR="00FA2870" w:rsidRPr="00761CC8" w:rsidRDefault="00FA2870" w:rsidP="00FA287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761CC8">
        <w:rPr>
          <w:sz w:val="28"/>
          <w:szCs w:val="28"/>
        </w:rPr>
        <w:t>На текущий финансовый год прогнозирование объема поступлений производится исходя из фактических поступлений  на последнюю дату текущего финансового года.</w:t>
      </w:r>
    </w:p>
    <w:p w:rsidR="00C4586D" w:rsidRDefault="00FA2870" w:rsidP="00FA28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61CC8">
        <w:rPr>
          <w:sz w:val="28"/>
          <w:szCs w:val="28"/>
        </w:rPr>
        <w:t xml:space="preserve">На очередной финансовый год и плановый </w:t>
      </w:r>
      <w:proofErr w:type="gramStart"/>
      <w:r w:rsidRPr="00761CC8">
        <w:rPr>
          <w:sz w:val="28"/>
          <w:szCs w:val="28"/>
        </w:rPr>
        <w:t>период</w:t>
      </w:r>
      <w:proofErr w:type="gramEnd"/>
      <w:r w:rsidRPr="00761CC8">
        <w:rPr>
          <w:sz w:val="28"/>
          <w:szCs w:val="28"/>
        </w:rPr>
        <w:t xml:space="preserve">  прогнозируемые объемы не рассчитываются связи с отсутствием системного характера их уплаты и объективной информации для осуществления расчета</w:t>
      </w:r>
      <w:r w:rsidR="000523A2">
        <w:rPr>
          <w:sz w:val="28"/>
          <w:szCs w:val="28"/>
        </w:rPr>
        <w:t>;</w:t>
      </w:r>
    </w:p>
    <w:p w:rsidR="00F20224" w:rsidRDefault="00F20224" w:rsidP="00B277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метод прогнозирования на основани</w:t>
      </w:r>
      <w:r w:rsidR="00566D5E">
        <w:rPr>
          <w:sz w:val="28"/>
          <w:szCs w:val="28"/>
        </w:rPr>
        <w:t>и</w:t>
      </w:r>
      <w:r>
        <w:rPr>
          <w:sz w:val="28"/>
          <w:szCs w:val="28"/>
        </w:rPr>
        <w:t xml:space="preserve"> данных решения о бюджете.</w:t>
      </w:r>
    </w:p>
    <w:p w:rsidR="00336611" w:rsidRDefault="000453AC" w:rsidP="00B277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36611" w:rsidRPr="00761CC8">
        <w:rPr>
          <w:sz w:val="28"/>
          <w:szCs w:val="28"/>
        </w:rPr>
        <w:t xml:space="preserve">Прогнозируемый объем поступлений на очередной финансовый </w:t>
      </w:r>
      <w:proofErr w:type="gramStart"/>
      <w:r w:rsidR="00336611" w:rsidRPr="00761CC8">
        <w:rPr>
          <w:sz w:val="28"/>
          <w:szCs w:val="28"/>
        </w:rPr>
        <w:t>год</w:t>
      </w:r>
      <w:proofErr w:type="gramEnd"/>
      <w:r w:rsidR="00336611" w:rsidRPr="00761CC8">
        <w:rPr>
          <w:sz w:val="28"/>
          <w:szCs w:val="28"/>
        </w:rPr>
        <w:t xml:space="preserve"> и плановый период принимается равным объему, утвержденному решением о бюджете </w:t>
      </w:r>
      <w:r w:rsidR="00703D3A">
        <w:rPr>
          <w:sz w:val="28"/>
          <w:szCs w:val="28"/>
        </w:rPr>
        <w:t>поселений</w:t>
      </w:r>
      <w:r w:rsidR="00336611" w:rsidRPr="00761CC8">
        <w:rPr>
          <w:sz w:val="28"/>
          <w:szCs w:val="28"/>
        </w:rPr>
        <w:t xml:space="preserve"> на очередной финансовый год и плановый период</w:t>
      </w:r>
      <w:r w:rsidR="00703D3A">
        <w:rPr>
          <w:sz w:val="28"/>
          <w:szCs w:val="28"/>
        </w:rPr>
        <w:t>.</w:t>
      </w:r>
    </w:p>
    <w:p w:rsidR="006B03C7" w:rsidRDefault="000453AC" w:rsidP="006B03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F14BE" w:rsidRPr="00CC4E85">
        <w:rPr>
          <w:sz w:val="28"/>
          <w:szCs w:val="28"/>
        </w:rPr>
        <w:t>Источником расчета является отчетность об исполнении бюджета за три последних года.</w:t>
      </w:r>
    </w:p>
    <w:p w:rsidR="006B03C7" w:rsidRPr="006B03C7" w:rsidRDefault="006B03C7" w:rsidP="006B03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B03C7">
        <w:rPr>
          <w:sz w:val="28"/>
          <w:szCs w:val="28"/>
        </w:rPr>
        <w:t xml:space="preserve">    </w:t>
      </w:r>
      <w:r w:rsidR="003F14BE" w:rsidRPr="006B03C7">
        <w:rPr>
          <w:sz w:val="28"/>
          <w:szCs w:val="28"/>
        </w:rPr>
        <w:t xml:space="preserve">3. </w:t>
      </w:r>
      <w:hyperlink w:anchor="P71">
        <w:r w:rsidRPr="006B03C7">
          <w:rPr>
            <w:sz w:val="28"/>
            <w:szCs w:val="28"/>
          </w:rPr>
          <w:t>Методика</w:t>
        </w:r>
      </w:hyperlink>
      <w:r w:rsidRPr="006B03C7">
        <w:rPr>
          <w:sz w:val="28"/>
          <w:szCs w:val="28"/>
        </w:rPr>
        <w:t xml:space="preserve"> прогнозирования осуществляется по каждому виду доходов, закрепленных </w:t>
      </w:r>
      <w:r>
        <w:rPr>
          <w:sz w:val="28"/>
          <w:szCs w:val="28"/>
        </w:rPr>
        <w:t xml:space="preserve">за </w:t>
      </w:r>
      <w:r w:rsidRPr="00247D5B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ей </w:t>
      </w:r>
      <w:r w:rsidRPr="00247D5B">
        <w:rPr>
          <w:sz w:val="28"/>
          <w:szCs w:val="28"/>
        </w:rPr>
        <w:t xml:space="preserve"> </w:t>
      </w:r>
      <w:r w:rsidR="00566D5E">
        <w:rPr>
          <w:sz w:val="28"/>
          <w:szCs w:val="28"/>
        </w:rPr>
        <w:t>Ровен</w:t>
      </w:r>
      <w:r w:rsidRPr="00247D5B">
        <w:rPr>
          <w:sz w:val="28"/>
          <w:szCs w:val="28"/>
        </w:rPr>
        <w:t>ского муници</w:t>
      </w:r>
      <w:r w:rsidR="00566D5E">
        <w:rPr>
          <w:sz w:val="28"/>
          <w:szCs w:val="28"/>
        </w:rPr>
        <w:t>пального района</w:t>
      </w:r>
      <w:r w:rsidRPr="006B03C7">
        <w:rPr>
          <w:sz w:val="28"/>
          <w:szCs w:val="28"/>
        </w:rPr>
        <w:t>, как главным администратором доходов бюджета, в соответствии с приложением к настоящему Положению.</w:t>
      </w:r>
    </w:p>
    <w:p w:rsidR="00336611" w:rsidRDefault="003F14BE" w:rsidP="003366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B03C7">
        <w:rPr>
          <w:sz w:val="28"/>
          <w:szCs w:val="28"/>
        </w:rPr>
        <w:t xml:space="preserve">    4.</w:t>
      </w:r>
      <w:r w:rsidRPr="00F971A1">
        <w:rPr>
          <w:sz w:val="28"/>
          <w:szCs w:val="28"/>
        </w:rPr>
        <w:t xml:space="preserve">При прогнозировании доходов в бюджет </w:t>
      </w:r>
      <w:r w:rsidR="00566D5E">
        <w:rPr>
          <w:sz w:val="28"/>
          <w:szCs w:val="28"/>
          <w:lang w:eastAsia="en-US"/>
        </w:rPr>
        <w:t>Ровен</w:t>
      </w:r>
      <w:r>
        <w:rPr>
          <w:sz w:val="28"/>
          <w:szCs w:val="28"/>
          <w:lang w:eastAsia="en-US"/>
        </w:rPr>
        <w:t>ского</w:t>
      </w:r>
      <w:r w:rsidRPr="00F971A1">
        <w:rPr>
          <w:sz w:val="28"/>
          <w:szCs w:val="28"/>
          <w:lang w:eastAsia="en-US"/>
        </w:rPr>
        <w:t xml:space="preserve"> муниципального образования</w:t>
      </w:r>
      <w:r w:rsidRPr="00F971A1">
        <w:rPr>
          <w:sz w:val="28"/>
          <w:szCs w:val="28"/>
        </w:rPr>
        <w:t xml:space="preserve"> </w:t>
      </w:r>
      <w:r w:rsidRPr="00C20A8E">
        <w:rPr>
          <w:sz w:val="28"/>
          <w:szCs w:val="28"/>
        </w:rPr>
        <w:t xml:space="preserve">используются отчет об исполнении бюджета по форме 0503117, </w:t>
      </w:r>
      <w:r>
        <w:rPr>
          <w:sz w:val="28"/>
          <w:szCs w:val="28"/>
        </w:rPr>
        <w:t xml:space="preserve"> Решение о бюджете </w:t>
      </w:r>
      <w:r w:rsidR="00566D5E">
        <w:rPr>
          <w:sz w:val="28"/>
          <w:szCs w:val="28"/>
        </w:rPr>
        <w:t>Ровен</w:t>
      </w:r>
      <w:r>
        <w:rPr>
          <w:sz w:val="28"/>
          <w:szCs w:val="28"/>
        </w:rPr>
        <w:t>ского муниципального образования</w:t>
      </w:r>
      <w:r w:rsidRPr="000A5382">
        <w:rPr>
          <w:sz w:val="28"/>
          <w:szCs w:val="28"/>
        </w:rPr>
        <w:t xml:space="preserve"> </w:t>
      </w:r>
      <w:r w:rsidRPr="00C20A8E">
        <w:rPr>
          <w:sz w:val="28"/>
          <w:szCs w:val="28"/>
        </w:rPr>
        <w:t>на</w:t>
      </w:r>
      <w:r w:rsidRPr="00F971A1">
        <w:rPr>
          <w:sz w:val="28"/>
          <w:szCs w:val="28"/>
        </w:rPr>
        <w:t xml:space="preserve"> очередной фи</w:t>
      </w:r>
      <w:r>
        <w:rPr>
          <w:sz w:val="28"/>
          <w:szCs w:val="28"/>
        </w:rPr>
        <w:t>нансовый год и плановый период.</w:t>
      </w:r>
    </w:p>
    <w:p w:rsidR="00336611" w:rsidRPr="00336611" w:rsidRDefault="00336611" w:rsidP="0033661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6611">
        <w:rPr>
          <w:sz w:val="28"/>
          <w:szCs w:val="28"/>
        </w:rPr>
        <w:t xml:space="preserve"> </w:t>
      </w:r>
      <w:r w:rsidR="006B03C7">
        <w:rPr>
          <w:sz w:val="28"/>
          <w:szCs w:val="28"/>
        </w:rPr>
        <w:t xml:space="preserve">    </w:t>
      </w:r>
      <w:r w:rsidRPr="00336611">
        <w:rPr>
          <w:sz w:val="28"/>
          <w:szCs w:val="28"/>
        </w:rPr>
        <w:t xml:space="preserve">  </w:t>
      </w:r>
      <w:r w:rsidR="003F14BE" w:rsidRPr="00336611">
        <w:rPr>
          <w:sz w:val="28"/>
          <w:szCs w:val="28"/>
        </w:rPr>
        <w:t>5</w:t>
      </w:r>
      <w:r w:rsidR="006B03C7">
        <w:rPr>
          <w:sz w:val="28"/>
          <w:szCs w:val="28"/>
        </w:rPr>
        <w:t>.</w:t>
      </w:r>
      <w:r w:rsidRPr="00336611">
        <w:rPr>
          <w:sz w:val="28"/>
          <w:szCs w:val="28"/>
        </w:rPr>
        <w:t>В текущем финансовом году в процессе исполнения бюджета возможна корректировка объема прогноза поступлений по каждому доходному источнику на сумму превышения (уменьшения) фактического объема их поступления в текущем финансовом году.</w:t>
      </w:r>
    </w:p>
    <w:p w:rsidR="003F14BE" w:rsidRDefault="003F14BE" w:rsidP="00336611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  <w:sectPr w:rsidR="003F14BE" w:rsidSect="0093337F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bookmarkStart w:id="2" w:name="_GoBack"/>
      <w:bookmarkEnd w:id="2"/>
    </w:p>
    <w:p w:rsidR="001070E1" w:rsidRPr="004111E5" w:rsidRDefault="001070E1" w:rsidP="001070E1">
      <w:pPr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  <w:r w:rsidRPr="004111E5">
        <w:rPr>
          <w:sz w:val="28"/>
          <w:szCs w:val="28"/>
          <w:lang w:eastAsia="ar-SA"/>
        </w:rPr>
        <w:lastRenderedPageBreak/>
        <w:t xml:space="preserve">Приложение  </w:t>
      </w:r>
      <w:proofErr w:type="gramStart"/>
      <w:r>
        <w:rPr>
          <w:sz w:val="28"/>
          <w:szCs w:val="28"/>
          <w:lang w:eastAsia="ar-SA"/>
        </w:rPr>
        <w:t>к</w:t>
      </w:r>
      <w:proofErr w:type="gramEnd"/>
    </w:p>
    <w:p w:rsidR="001070E1" w:rsidRPr="004111E5" w:rsidRDefault="001070E1" w:rsidP="001070E1">
      <w:pPr>
        <w:autoSpaceDE w:val="0"/>
        <w:autoSpaceDN w:val="0"/>
        <w:adjustRightInd w:val="0"/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Положению о м</w:t>
      </w:r>
      <w:r w:rsidRPr="004111E5">
        <w:rPr>
          <w:bCs/>
          <w:sz w:val="28"/>
          <w:szCs w:val="28"/>
          <w:lang w:eastAsia="en-US"/>
        </w:rPr>
        <w:t>етодик</w:t>
      </w:r>
      <w:r>
        <w:rPr>
          <w:bCs/>
          <w:sz w:val="28"/>
          <w:szCs w:val="28"/>
          <w:lang w:eastAsia="en-US"/>
        </w:rPr>
        <w:t>е</w:t>
      </w:r>
      <w:r w:rsidRPr="004111E5">
        <w:rPr>
          <w:bCs/>
          <w:sz w:val="28"/>
          <w:szCs w:val="28"/>
          <w:lang w:eastAsia="en-US"/>
        </w:rPr>
        <w:t xml:space="preserve"> прогнозирования поступлений</w:t>
      </w:r>
    </w:p>
    <w:p w:rsidR="003F14BE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4111E5">
        <w:rPr>
          <w:sz w:val="28"/>
          <w:szCs w:val="28"/>
          <w:lang w:eastAsia="en-US"/>
        </w:rPr>
        <w:t xml:space="preserve">доходов в бюджет </w:t>
      </w:r>
      <w:r w:rsidR="00566D5E">
        <w:rPr>
          <w:sz w:val="28"/>
          <w:szCs w:val="28"/>
          <w:lang w:eastAsia="en-US"/>
        </w:rPr>
        <w:t>Ровенс</w:t>
      </w:r>
      <w:r>
        <w:rPr>
          <w:sz w:val="28"/>
          <w:szCs w:val="28"/>
          <w:lang w:eastAsia="en-US"/>
        </w:rPr>
        <w:t>кого</w:t>
      </w:r>
      <w:r w:rsidRPr="004111E5">
        <w:rPr>
          <w:sz w:val="28"/>
          <w:szCs w:val="28"/>
          <w:lang w:eastAsia="en-US"/>
        </w:rPr>
        <w:t xml:space="preserve"> муниципального</w:t>
      </w:r>
    </w:p>
    <w:p w:rsidR="00C005EC" w:rsidRDefault="003F14BE" w:rsidP="002A30A3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образования,</w:t>
      </w:r>
      <w:r w:rsidRPr="004111E5">
        <w:rPr>
          <w:sz w:val="28"/>
          <w:szCs w:val="28"/>
          <w:lang w:eastAsia="en-US"/>
        </w:rPr>
        <w:t xml:space="preserve"> в отношении которых </w:t>
      </w:r>
      <w:proofErr w:type="gramStart"/>
      <w:r w:rsidR="00566D5E">
        <w:rPr>
          <w:sz w:val="28"/>
          <w:szCs w:val="28"/>
          <w:lang w:eastAsia="en-US"/>
        </w:rPr>
        <w:t>Ровен</w:t>
      </w:r>
      <w:r>
        <w:rPr>
          <w:sz w:val="28"/>
          <w:szCs w:val="28"/>
          <w:lang w:eastAsia="en-US"/>
        </w:rPr>
        <w:t>ск</w:t>
      </w:r>
      <w:r w:rsidR="00C005EC">
        <w:rPr>
          <w:sz w:val="28"/>
          <w:szCs w:val="28"/>
          <w:lang w:eastAsia="en-US"/>
        </w:rPr>
        <w:t>ая</w:t>
      </w:r>
      <w:proofErr w:type="gramEnd"/>
      <w:r w:rsidR="00C005EC">
        <w:rPr>
          <w:sz w:val="28"/>
          <w:szCs w:val="28"/>
          <w:lang w:eastAsia="en-US"/>
        </w:rPr>
        <w:t xml:space="preserve"> районная</w:t>
      </w:r>
    </w:p>
    <w:p w:rsidR="00C005EC" w:rsidRDefault="00C005EC" w:rsidP="00942F6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C005EC">
        <w:rPr>
          <w:sz w:val="28"/>
          <w:szCs w:val="28"/>
          <w:lang w:eastAsia="en-US"/>
        </w:rPr>
        <w:t xml:space="preserve"> </w:t>
      </w:r>
      <w:r w:rsidRPr="004111E5">
        <w:rPr>
          <w:sz w:val="28"/>
          <w:szCs w:val="28"/>
          <w:lang w:eastAsia="en-US"/>
        </w:rPr>
        <w:t>администрация</w:t>
      </w:r>
      <w:r>
        <w:rPr>
          <w:sz w:val="28"/>
          <w:szCs w:val="28"/>
          <w:lang w:eastAsia="en-US"/>
        </w:rPr>
        <w:t xml:space="preserve"> </w:t>
      </w:r>
      <w:r w:rsidR="003F14BE" w:rsidRPr="004111E5">
        <w:rPr>
          <w:sz w:val="28"/>
          <w:szCs w:val="28"/>
          <w:lang w:eastAsia="en-US"/>
        </w:rPr>
        <w:t xml:space="preserve"> осуществляет</w:t>
      </w:r>
      <w:r>
        <w:rPr>
          <w:sz w:val="28"/>
          <w:szCs w:val="28"/>
          <w:lang w:eastAsia="en-US"/>
        </w:rPr>
        <w:t xml:space="preserve"> </w:t>
      </w:r>
      <w:r w:rsidR="003F14BE">
        <w:rPr>
          <w:sz w:val="28"/>
          <w:szCs w:val="28"/>
          <w:lang w:eastAsia="en-US"/>
        </w:rPr>
        <w:t xml:space="preserve">полномочия главного </w:t>
      </w:r>
    </w:p>
    <w:p w:rsidR="003F14BE" w:rsidRPr="00942F67" w:rsidRDefault="003F14BE" w:rsidP="00942F6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администратора доходов бюджета</w:t>
      </w:r>
    </w:p>
    <w:p w:rsidR="003F14BE" w:rsidRDefault="003F14BE" w:rsidP="00F37D05">
      <w:pPr>
        <w:pStyle w:val="ConsPlusNormal"/>
        <w:jc w:val="center"/>
        <w:rPr>
          <w:b/>
          <w:bCs/>
          <w:sz w:val="24"/>
          <w:szCs w:val="24"/>
        </w:rPr>
      </w:pPr>
    </w:p>
    <w:p w:rsidR="003F14BE" w:rsidRPr="00442A0E" w:rsidRDefault="003F14BE" w:rsidP="00442A0E">
      <w:pPr>
        <w:pStyle w:val="ConsPlusNormal"/>
        <w:jc w:val="center"/>
        <w:rPr>
          <w:b/>
          <w:bCs/>
          <w:sz w:val="24"/>
          <w:szCs w:val="24"/>
        </w:rPr>
      </w:pPr>
      <w:r w:rsidRPr="00442A0E">
        <w:rPr>
          <w:b/>
          <w:bCs/>
          <w:sz w:val="24"/>
          <w:szCs w:val="24"/>
        </w:rPr>
        <w:t>Методика</w:t>
      </w:r>
    </w:p>
    <w:p w:rsidR="000453AC" w:rsidRPr="00442A0E" w:rsidRDefault="003F14BE" w:rsidP="00442A0E">
      <w:pPr>
        <w:pStyle w:val="ConsPlusNormal"/>
        <w:jc w:val="center"/>
        <w:rPr>
          <w:b/>
          <w:bCs/>
          <w:sz w:val="24"/>
          <w:szCs w:val="24"/>
        </w:rPr>
      </w:pPr>
      <w:r w:rsidRPr="00442A0E">
        <w:rPr>
          <w:b/>
          <w:bCs/>
          <w:sz w:val="24"/>
          <w:szCs w:val="24"/>
        </w:rPr>
        <w:t>прогнозирования поступлений доходов</w:t>
      </w:r>
      <w:r w:rsidRPr="00442A0E">
        <w:rPr>
          <w:bCs/>
          <w:sz w:val="24"/>
          <w:szCs w:val="24"/>
        </w:rPr>
        <w:t xml:space="preserve"> </w:t>
      </w:r>
      <w:r w:rsidRPr="00442A0E">
        <w:rPr>
          <w:b/>
          <w:bCs/>
          <w:sz w:val="24"/>
          <w:szCs w:val="24"/>
        </w:rPr>
        <w:t xml:space="preserve">в бюджет </w:t>
      </w:r>
      <w:r w:rsidR="00566D5E">
        <w:rPr>
          <w:b/>
          <w:bCs/>
          <w:sz w:val="24"/>
          <w:szCs w:val="24"/>
        </w:rPr>
        <w:t>Ровен</w:t>
      </w:r>
      <w:r w:rsidRPr="00442A0E">
        <w:rPr>
          <w:b/>
          <w:bCs/>
          <w:sz w:val="24"/>
          <w:szCs w:val="24"/>
        </w:rPr>
        <w:t>ского муниципального образования</w:t>
      </w:r>
    </w:p>
    <w:p w:rsidR="00C005EC" w:rsidRDefault="00566D5E" w:rsidP="00442A0E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bCs/>
        </w:rPr>
        <w:t>Ровенского</w:t>
      </w:r>
      <w:r w:rsidR="006B03C7" w:rsidRPr="00442A0E">
        <w:rPr>
          <w:b/>
          <w:bCs/>
        </w:rPr>
        <w:t xml:space="preserve"> муниципального района Саратовской области</w:t>
      </w:r>
      <w:r w:rsidR="00442A0E" w:rsidRPr="00442A0E">
        <w:rPr>
          <w:lang w:eastAsia="en-US"/>
        </w:rPr>
        <w:t xml:space="preserve">, </w:t>
      </w:r>
      <w:r w:rsidR="00442A0E" w:rsidRPr="00442A0E">
        <w:rPr>
          <w:b/>
          <w:lang w:eastAsia="en-US"/>
        </w:rPr>
        <w:t xml:space="preserve">в отношении которых </w:t>
      </w:r>
      <w:r>
        <w:rPr>
          <w:b/>
          <w:lang w:eastAsia="en-US"/>
        </w:rPr>
        <w:t>Ровен</w:t>
      </w:r>
      <w:r w:rsidR="00442A0E" w:rsidRPr="00442A0E">
        <w:rPr>
          <w:b/>
          <w:lang w:eastAsia="en-US"/>
        </w:rPr>
        <w:t>ск</w:t>
      </w:r>
      <w:r w:rsidR="00C005EC">
        <w:rPr>
          <w:b/>
          <w:lang w:eastAsia="en-US"/>
        </w:rPr>
        <w:t>ая районная</w:t>
      </w:r>
      <w:r w:rsidR="00C005EC" w:rsidRPr="00C005EC">
        <w:rPr>
          <w:b/>
          <w:lang w:eastAsia="en-US"/>
        </w:rPr>
        <w:t xml:space="preserve"> </w:t>
      </w:r>
      <w:r w:rsidR="00C005EC" w:rsidRPr="00442A0E">
        <w:rPr>
          <w:b/>
          <w:lang w:eastAsia="en-US"/>
        </w:rPr>
        <w:t>администрация</w:t>
      </w:r>
      <w:r w:rsidR="00442A0E" w:rsidRPr="00442A0E">
        <w:rPr>
          <w:b/>
          <w:lang w:eastAsia="en-US"/>
        </w:rPr>
        <w:t xml:space="preserve"> </w:t>
      </w:r>
    </w:p>
    <w:p w:rsidR="00442A0E" w:rsidRPr="00442A0E" w:rsidRDefault="00442A0E" w:rsidP="00442A0E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 xml:space="preserve">осуществляет </w:t>
      </w:r>
      <w:r w:rsidRPr="00442A0E">
        <w:rPr>
          <w:b/>
          <w:lang w:eastAsia="en-US"/>
        </w:rPr>
        <w:t>полномочия главного администратора доходов бюджета</w:t>
      </w:r>
    </w:p>
    <w:p w:rsidR="003F14BE" w:rsidRDefault="003F14BE" w:rsidP="00942F67">
      <w:pPr>
        <w:jc w:val="both"/>
        <w:rPr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92"/>
        <w:gridCol w:w="2268"/>
        <w:gridCol w:w="1984"/>
        <w:gridCol w:w="2835"/>
        <w:gridCol w:w="1560"/>
        <w:gridCol w:w="1134"/>
        <w:gridCol w:w="1417"/>
        <w:gridCol w:w="2693"/>
      </w:tblGrid>
      <w:tr w:rsidR="003F14BE" w:rsidRPr="00666341" w:rsidTr="00610ECA">
        <w:tc>
          <w:tcPr>
            <w:tcW w:w="534" w:type="dxa"/>
          </w:tcPr>
          <w:p w:rsidR="003F14BE" w:rsidRPr="00666341" w:rsidRDefault="003F14BE" w:rsidP="00233862">
            <w:pPr>
              <w:pStyle w:val="ConsPlusNormal"/>
              <w:jc w:val="center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 xml:space="preserve">N </w:t>
            </w:r>
            <w:proofErr w:type="gramStart"/>
            <w:r w:rsidRPr="00666341">
              <w:rPr>
                <w:sz w:val="20"/>
                <w:szCs w:val="20"/>
              </w:rPr>
              <w:t>п</w:t>
            </w:r>
            <w:proofErr w:type="gramEnd"/>
            <w:r w:rsidRPr="00666341">
              <w:rPr>
                <w:sz w:val="20"/>
                <w:szCs w:val="20"/>
              </w:rPr>
              <w:t>/п</w:t>
            </w:r>
          </w:p>
        </w:tc>
        <w:tc>
          <w:tcPr>
            <w:tcW w:w="992" w:type="dxa"/>
          </w:tcPr>
          <w:p w:rsidR="003F14BE" w:rsidRPr="00666341" w:rsidRDefault="003F14BE" w:rsidP="00233862">
            <w:pPr>
              <w:pStyle w:val="ConsPlusNormal"/>
              <w:jc w:val="center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Код главного администратора доходов</w:t>
            </w:r>
          </w:p>
        </w:tc>
        <w:tc>
          <w:tcPr>
            <w:tcW w:w="2268" w:type="dxa"/>
          </w:tcPr>
          <w:p w:rsidR="003F14BE" w:rsidRPr="00666341" w:rsidRDefault="003F14BE" w:rsidP="00233862">
            <w:pPr>
              <w:pStyle w:val="ConsPlusNormal"/>
              <w:jc w:val="center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Наименование главного администратора доходов</w:t>
            </w:r>
          </w:p>
        </w:tc>
        <w:tc>
          <w:tcPr>
            <w:tcW w:w="1984" w:type="dxa"/>
          </w:tcPr>
          <w:p w:rsidR="003F14BE" w:rsidRPr="00666341" w:rsidRDefault="003F14BE" w:rsidP="00233862">
            <w:pPr>
              <w:pStyle w:val="ConsPlusNormal"/>
              <w:jc w:val="center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 xml:space="preserve">КБК </w:t>
            </w:r>
          </w:p>
        </w:tc>
        <w:tc>
          <w:tcPr>
            <w:tcW w:w="2835" w:type="dxa"/>
          </w:tcPr>
          <w:p w:rsidR="003F14BE" w:rsidRPr="00666341" w:rsidRDefault="003F14BE" w:rsidP="00233862">
            <w:pPr>
              <w:pStyle w:val="ConsPlusNormal"/>
              <w:jc w:val="center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Наименование КБК доходов</w:t>
            </w:r>
          </w:p>
        </w:tc>
        <w:tc>
          <w:tcPr>
            <w:tcW w:w="1560" w:type="dxa"/>
          </w:tcPr>
          <w:p w:rsidR="003F14BE" w:rsidRPr="00666341" w:rsidRDefault="003F14BE" w:rsidP="00233862">
            <w:pPr>
              <w:pStyle w:val="ConsPlusNormal"/>
              <w:jc w:val="center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 xml:space="preserve">Наименование метода расчета </w:t>
            </w:r>
          </w:p>
        </w:tc>
        <w:tc>
          <w:tcPr>
            <w:tcW w:w="1134" w:type="dxa"/>
          </w:tcPr>
          <w:p w:rsidR="003F14BE" w:rsidRPr="00666341" w:rsidRDefault="003F14BE" w:rsidP="00233862">
            <w:pPr>
              <w:pStyle w:val="ConsPlusNormal"/>
              <w:jc w:val="center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Формула расчета</w:t>
            </w:r>
          </w:p>
        </w:tc>
        <w:tc>
          <w:tcPr>
            <w:tcW w:w="1417" w:type="dxa"/>
          </w:tcPr>
          <w:p w:rsidR="003F14BE" w:rsidRPr="00666341" w:rsidRDefault="003F14BE" w:rsidP="00233862">
            <w:pPr>
              <w:pStyle w:val="ConsPlusNormal"/>
              <w:jc w:val="center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 xml:space="preserve">Алгоритм расчета </w:t>
            </w:r>
          </w:p>
        </w:tc>
        <w:tc>
          <w:tcPr>
            <w:tcW w:w="2693" w:type="dxa"/>
          </w:tcPr>
          <w:p w:rsidR="003F14BE" w:rsidRPr="00666341" w:rsidRDefault="003F14BE" w:rsidP="00233862">
            <w:pPr>
              <w:pStyle w:val="ConsPlusNormal"/>
              <w:jc w:val="center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 xml:space="preserve">Описание показателей </w:t>
            </w:r>
          </w:p>
        </w:tc>
      </w:tr>
      <w:tr w:rsidR="00AA236A" w:rsidRPr="00666341" w:rsidTr="00610ECA">
        <w:tc>
          <w:tcPr>
            <w:tcW w:w="534" w:type="dxa"/>
          </w:tcPr>
          <w:p w:rsidR="00AA236A" w:rsidRPr="00666341" w:rsidRDefault="00AA236A" w:rsidP="00233862">
            <w:pPr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A236A" w:rsidRPr="00666341" w:rsidRDefault="00AA236A" w:rsidP="002338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</w:t>
            </w:r>
          </w:p>
        </w:tc>
        <w:tc>
          <w:tcPr>
            <w:tcW w:w="2268" w:type="dxa"/>
          </w:tcPr>
          <w:p w:rsidR="00AA236A" w:rsidRPr="00666341" w:rsidRDefault="00AA236A" w:rsidP="00566D5E">
            <w:pPr>
              <w:rPr>
                <w:sz w:val="20"/>
                <w:szCs w:val="20"/>
              </w:rPr>
            </w:pPr>
            <w:r w:rsidRPr="00566D5E">
              <w:rPr>
                <w:sz w:val="20"/>
                <w:szCs w:val="20"/>
              </w:rPr>
              <w:t>Ровенская районная администрация</w:t>
            </w:r>
            <w:r>
              <w:rPr>
                <w:sz w:val="20"/>
                <w:szCs w:val="20"/>
              </w:rPr>
              <w:t xml:space="preserve"> Ровенского муници</w:t>
            </w:r>
            <w:r w:rsidRPr="00666341">
              <w:rPr>
                <w:sz w:val="20"/>
                <w:szCs w:val="20"/>
              </w:rPr>
              <w:t>пального района Саратовской области</w:t>
            </w:r>
          </w:p>
        </w:tc>
        <w:tc>
          <w:tcPr>
            <w:tcW w:w="1984" w:type="dxa"/>
          </w:tcPr>
          <w:p w:rsidR="00AA236A" w:rsidRPr="00666341" w:rsidRDefault="00AA236A" w:rsidP="0087540E">
            <w:pPr>
              <w:rPr>
                <w:sz w:val="20"/>
                <w:szCs w:val="20"/>
              </w:rPr>
            </w:pPr>
            <w:r w:rsidRPr="0087540E">
              <w:rPr>
                <w:sz w:val="20"/>
                <w:szCs w:val="20"/>
              </w:rPr>
              <w:t>11105013131000120</w:t>
            </w:r>
          </w:p>
        </w:tc>
        <w:tc>
          <w:tcPr>
            <w:tcW w:w="2835" w:type="dxa"/>
          </w:tcPr>
          <w:p w:rsidR="00AA236A" w:rsidRPr="00666341" w:rsidRDefault="00AA236A" w:rsidP="00233862">
            <w:pPr>
              <w:jc w:val="both"/>
              <w:rPr>
                <w:sz w:val="20"/>
                <w:szCs w:val="20"/>
              </w:rPr>
            </w:pPr>
            <w:r w:rsidRPr="0087540E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60" w:type="dxa"/>
          </w:tcPr>
          <w:p w:rsidR="00AA236A" w:rsidRPr="000809CC" w:rsidRDefault="00AA236A" w:rsidP="000809CC">
            <w:pPr>
              <w:jc w:val="both"/>
              <w:rPr>
                <w:sz w:val="20"/>
                <w:szCs w:val="20"/>
              </w:rPr>
            </w:pPr>
            <w:r w:rsidRPr="000809CC">
              <w:rPr>
                <w:sz w:val="20"/>
                <w:szCs w:val="20"/>
              </w:rPr>
              <w:t>Метод прямого расчета</w:t>
            </w:r>
          </w:p>
        </w:tc>
        <w:tc>
          <w:tcPr>
            <w:tcW w:w="1134" w:type="dxa"/>
          </w:tcPr>
          <w:p w:rsidR="00AA236A" w:rsidRPr="00AA236A" w:rsidRDefault="00AA236A" w:rsidP="00AA236A">
            <w:pPr>
              <w:jc w:val="both"/>
              <w:rPr>
                <w:sz w:val="20"/>
                <w:szCs w:val="20"/>
              </w:rPr>
            </w:pPr>
            <w:r w:rsidRPr="00AA236A">
              <w:rPr>
                <w:sz w:val="20"/>
                <w:szCs w:val="20"/>
              </w:rPr>
              <w:t>Пар = (</w:t>
            </w:r>
            <w:proofErr w:type="spellStart"/>
            <w:r w:rsidRPr="00AA236A">
              <w:rPr>
                <w:sz w:val="20"/>
                <w:szCs w:val="20"/>
              </w:rPr>
              <w:t>Нп</w:t>
            </w:r>
            <w:proofErr w:type="spellEnd"/>
            <w:r w:rsidRPr="00AA236A">
              <w:rPr>
                <w:sz w:val="20"/>
                <w:szCs w:val="20"/>
              </w:rPr>
              <w:t xml:space="preserve"> </w:t>
            </w:r>
            <w:r w:rsidRPr="00AA236A">
              <w:rPr>
                <w:sz w:val="20"/>
                <w:szCs w:val="20"/>
                <w:u w:val="single"/>
              </w:rPr>
              <w:t>+</w:t>
            </w:r>
            <w:proofErr w:type="spellStart"/>
            <w:r w:rsidRPr="00AA236A">
              <w:rPr>
                <w:sz w:val="20"/>
                <w:szCs w:val="20"/>
              </w:rPr>
              <w:t>Сно</w:t>
            </w:r>
            <w:r w:rsidRPr="00AA236A">
              <w:rPr>
                <w:sz w:val="20"/>
                <w:szCs w:val="20"/>
                <w:u w:val="single"/>
              </w:rPr>
              <w:t>+</w:t>
            </w:r>
            <w:r w:rsidRPr="00AA236A">
              <w:rPr>
                <w:sz w:val="20"/>
                <w:szCs w:val="20"/>
              </w:rPr>
              <w:t>Вп</w:t>
            </w:r>
            <w:proofErr w:type="spellEnd"/>
            <w:proofErr w:type="gramStart"/>
            <w:r w:rsidRPr="00AA236A">
              <w:rPr>
                <w:sz w:val="20"/>
                <w:szCs w:val="20"/>
              </w:rPr>
              <w:t>)</w:t>
            </w:r>
            <w:proofErr w:type="spellStart"/>
            <w:r w:rsidRPr="00AA236A">
              <w:rPr>
                <w:sz w:val="20"/>
                <w:szCs w:val="20"/>
              </w:rPr>
              <w:t>х</w:t>
            </w:r>
            <w:proofErr w:type="spellEnd"/>
            <w:proofErr w:type="gramEnd"/>
            <w:r w:rsidRPr="00AA236A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417" w:type="dxa"/>
          </w:tcPr>
          <w:p w:rsidR="00AA236A" w:rsidRPr="00AA236A" w:rsidRDefault="00AA236A" w:rsidP="00AA236A">
            <w:pPr>
              <w:pStyle w:val="ConsPlusNormal"/>
              <w:jc w:val="both"/>
              <w:rPr>
                <w:vanish/>
                <w:sz w:val="20"/>
                <w:szCs w:val="20"/>
              </w:rPr>
            </w:pPr>
          </w:p>
        </w:tc>
        <w:tc>
          <w:tcPr>
            <w:tcW w:w="2693" w:type="dxa"/>
          </w:tcPr>
          <w:p w:rsidR="00AA236A" w:rsidRPr="00AA236A" w:rsidRDefault="00AA236A" w:rsidP="00AA236A">
            <w:pPr>
              <w:jc w:val="both"/>
              <w:rPr>
                <w:sz w:val="20"/>
                <w:szCs w:val="20"/>
              </w:rPr>
            </w:pPr>
            <w:r w:rsidRPr="00AA236A">
              <w:rPr>
                <w:sz w:val="20"/>
                <w:szCs w:val="20"/>
              </w:rPr>
              <w:t>Расчет производится по формуле где;</w:t>
            </w:r>
          </w:p>
          <w:p w:rsidR="00AA236A" w:rsidRPr="00AA236A" w:rsidRDefault="00AA236A" w:rsidP="00AA236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AA236A">
              <w:rPr>
                <w:sz w:val="20"/>
                <w:szCs w:val="20"/>
              </w:rPr>
              <w:t>Пар - прогноз поступления арендной платы за земельные участки;</w:t>
            </w:r>
          </w:p>
          <w:p w:rsidR="00AA236A" w:rsidRPr="00AA236A" w:rsidRDefault="00AA236A" w:rsidP="00AA236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A236A">
              <w:rPr>
                <w:sz w:val="20"/>
                <w:szCs w:val="20"/>
              </w:rPr>
              <w:t>Нп</w:t>
            </w:r>
            <w:proofErr w:type="spellEnd"/>
            <w:r w:rsidRPr="00AA236A">
              <w:rPr>
                <w:sz w:val="20"/>
                <w:szCs w:val="20"/>
              </w:rPr>
              <w:t xml:space="preserve"> - сумма начисленных платежей от арендной платы за землю по договорам аренды на планируемый год в бюджет муниципального образования;</w:t>
            </w:r>
          </w:p>
          <w:p w:rsidR="00AA236A" w:rsidRPr="00AA236A" w:rsidRDefault="00AA236A" w:rsidP="00AA236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A236A">
              <w:rPr>
                <w:sz w:val="20"/>
                <w:szCs w:val="20"/>
              </w:rPr>
              <w:t>Сно</w:t>
            </w:r>
            <w:proofErr w:type="spellEnd"/>
            <w:r w:rsidRPr="00AA236A">
              <w:rPr>
                <w:sz w:val="20"/>
                <w:szCs w:val="20"/>
              </w:rPr>
              <w:t xml:space="preserve"> - сумма неисполненных обязательств (недоимка, переплата) арендаторов, подлежащая поступлению в планируемом году;</w:t>
            </w:r>
          </w:p>
          <w:p w:rsidR="00AA236A" w:rsidRPr="00AA236A" w:rsidRDefault="00AA236A" w:rsidP="00AA236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A236A">
              <w:rPr>
                <w:sz w:val="20"/>
                <w:szCs w:val="20"/>
              </w:rPr>
              <w:t>Вп</w:t>
            </w:r>
            <w:proofErr w:type="spellEnd"/>
            <w:r w:rsidRPr="00AA236A">
              <w:rPr>
                <w:sz w:val="20"/>
                <w:szCs w:val="20"/>
              </w:rPr>
              <w:t xml:space="preserve"> - сумма выпадающих (дополнительных) доходов от сдачи в аренду земель в связи с выбытием (приобретением) объектов аренды (продажа (передача) земельных участков, </w:t>
            </w:r>
            <w:r w:rsidRPr="00AA236A">
              <w:rPr>
                <w:sz w:val="20"/>
                <w:szCs w:val="20"/>
              </w:rPr>
              <w:lastRenderedPageBreak/>
              <w:t>заключение дополнительных договоров, изменение видов целевого использования и др.;</w:t>
            </w:r>
          </w:p>
          <w:p w:rsidR="00AA236A" w:rsidRPr="00AA236A" w:rsidRDefault="00AA236A" w:rsidP="00AA236A">
            <w:pPr>
              <w:jc w:val="both"/>
              <w:rPr>
                <w:sz w:val="20"/>
                <w:szCs w:val="20"/>
              </w:rPr>
            </w:pPr>
            <w:r w:rsidRPr="00AA236A">
              <w:rPr>
                <w:sz w:val="20"/>
                <w:szCs w:val="20"/>
              </w:rPr>
              <w:t>Н - норматив отчислений (в процентах) в бюджет муниципального образования</w:t>
            </w:r>
          </w:p>
        </w:tc>
      </w:tr>
      <w:tr w:rsidR="00AA236A" w:rsidRPr="00666341" w:rsidTr="00610ECA">
        <w:tc>
          <w:tcPr>
            <w:tcW w:w="534" w:type="dxa"/>
          </w:tcPr>
          <w:p w:rsidR="00AA236A" w:rsidRPr="00666341" w:rsidRDefault="00AA236A" w:rsidP="00233862">
            <w:pPr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</w:tcPr>
          <w:p w:rsidR="00AA236A" w:rsidRPr="00666341" w:rsidRDefault="00AA236A" w:rsidP="002338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</w:t>
            </w:r>
          </w:p>
        </w:tc>
        <w:tc>
          <w:tcPr>
            <w:tcW w:w="2268" w:type="dxa"/>
          </w:tcPr>
          <w:p w:rsidR="00AA236A" w:rsidRPr="00666341" w:rsidRDefault="00AA236A" w:rsidP="00426CF0">
            <w:pPr>
              <w:rPr>
                <w:sz w:val="20"/>
                <w:szCs w:val="20"/>
              </w:rPr>
            </w:pPr>
            <w:r w:rsidRPr="00566D5E">
              <w:rPr>
                <w:sz w:val="20"/>
                <w:szCs w:val="20"/>
              </w:rPr>
              <w:t>Ровенская районная администрация</w:t>
            </w:r>
            <w:r>
              <w:rPr>
                <w:sz w:val="20"/>
                <w:szCs w:val="20"/>
              </w:rPr>
              <w:t xml:space="preserve"> Ровенского муници</w:t>
            </w:r>
            <w:r w:rsidRPr="00666341">
              <w:rPr>
                <w:sz w:val="20"/>
                <w:szCs w:val="20"/>
              </w:rPr>
              <w:t>пального района Саратовской области</w:t>
            </w:r>
          </w:p>
        </w:tc>
        <w:tc>
          <w:tcPr>
            <w:tcW w:w="1984" w:type="dxa"/>
          </w:tcPr>
          <w:p w:rsidR="00AA236A" w:rsidRPr="00666341" w:rsidRDefault="00AA236A" w:rsidP="000809CC">
            <w:pPr>
              <w:rPr>
                <w:sz w:val="20"/>
                <w:szCs w:val="20"/>
              </w:rPr>
            </w:pPr>
            <w:r w:rsidRPr="0087540E">
              <w:rPr>
                <w:sz w:val="20"/>
                <w:szCs w:val="20"/>
              </w:rPr>
              <w:t>11406013130000430</w:t>
            </w:r>
          </w:p>
        </w:tc>
        <w:tc>
          <w:tcPr>
            <w:tcW w:w="2835" w:type="dxa"/>
          </w:tcPr>
          <w:p w:rsidR="00AA236A" w:rsidRPr="00666341" w:rsidRDefault="00AA236A" w:rsidP="00233862">
            <w:pPr>
              <w:jc w:val="both"/>
              <w:rPr>
                <w:sz w:val="20"/>
                <w:szCs w:val="20"/>
              </w:rPr>
            </w:pPr>
            <w:r w:rsidRPr="0087540E"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поселений.</w:t>
            </w:r>
          </w:p>
        </w:tc>
        <w:tc>
          <w:tcPr>
            <w:tcW w:w="1560" w:type="dxa"/>
          </w:tcPr>
          <w:p w:rsidR="00AA236A" w:rsidRPr="000809CC" w:rsidRDefault="00AA236A" w:rsidP="000809CC">
            <w:pPr>
              <w:jc w:val="both"/>
              <w:rPr>
                <w:sz w:val="20"/>
                <w:szCs w:val="20"/>
              </w:rPr>
            </w:pPr>
            <w:r w:rsidRPr="000809CC">
              <w:rPr>
                <w:sz w:val="20"/>
                <w:szCs w:val="20"/>
              </w:rPr>
              <w:t>Метод прямого расчета</w:t>
            </w:r>
          </w:p>
        </w:tc>
        <w:tc>
          <w:tcPr>
            <w:tcW w:w="1134" w:type="dxa"/>
          </w:tcPr>
          <w:p w:rsidR="00AA236A" w:rsidRPr="000809CC" w:rsidRDefault="00AA236A" w:rsidP="000809CC">
            <w:pPr>
              <w:jc w:val="center"/>
              <w:rPr>
                <w:sz w:val="20"/>
                <w:szCs w:val="20"/>
              </w:rPr>
            </w:pPr>
            <w:proofErr w:type="spellStart"/>
            <w:r w:rsidRPr="000809CC">
              <w:rPr>
                <w:sz w:val="20"/>
                <w:szCs w:val="20"/>
              </w:rPr>
              <w:t>Пзу</w:t>
            </w:r>
            <w:r w:rsidRPr="000809CC">
              <w:rPr>
                <w:sz w:val="20"/>
                <w:szCs w:val="20"/>
                <w:vertAlign w:val="subscript"/>
              </w:rPr>
              <w:t>.</w:t>
            </w:r>
            <w:r w:rsidRPr="000809CC">
              <w:rPr>
                <w:sz w:val="20"/>
                <w:szCs w:val="20"/>
              </w:rPr>
              <w:t>=</w:t>
            </w:r>
            <w:proofErr w:type="spellEnd"/>
            <w:r w:rsidRPr="000809CC">
              <w:rPr>
                <w:sz w:val="20"/>
                <w:szCs w:val="20"/>
              </w:rPr>
              <w:t xml:space="preserve"> </w:t>
            </w:r>
            <w:proofErr w:type="spellStart"/>
            <w:r w:rsidRPr="000809CC">
              <w:rPr>
                <w:sz w:val="20"/>
                <w:szCs w:val="20"/>
              </w:rPr>
              <w:t>Пл</w:t>
            </w:r>
            <w:r w:rsidRPr="000809CC">
              <w:rPr>
                <w:sz w:val="20"/>
                <w:szCs w:val="20"/>
                <w:vertAlign w:val="subscript"/>
              </w:rPr>
              <w:t>рг</w:t>
            </w:r>
            <w:proofErr w:type="spellEnd"/>
            <w:r w:rsidRPr="000809CC">
              <w:rPr>
                <w:sz w:val="20"/>
                <w:szCs w:val="20"/>
              </w:rPr>
              <w:t>*</w:t>
            </w:r>
            <w:proofErr w:type="spellStart"/>
            <w:proofErr w:type="gramStart"/>
            <w:r w:rsidRPr="000809CC">
              <w:rPr>
                <w:sz w:val="20"/>
                <w:szCs w:val="20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AA236A" w:rsidRPr="000809CC" w:rsidRDefault="00AA236A" w:rsidP="000809CC">
            <w:pPr>
              <w:pStyle w:val="ConsPlusNormal"/>
              <w:jc w:val="both"/>
              <w:rPr>
                <w:vanish/>
                <w:sz w:val="20"/>
                <w:szCs w:val="20"/>
              </w:rPr>
            </w:pPr>
          </w:p>
        </w:tc>
        <w:tc>
          <w:tcPr>
            <w:tcW w:w="2693" w:type="dxa"/>
          </w:tcPr>
          <w:p w:rsidR="00AA236A" w:rsidRPr="000809CC" w:rsidRDefault="00AA236A" w:rsidP="000809CC">
            <w:pPr>
              <w:jc w:val="both"/>
              <w:rPr>
                <w:sz w:val="20"/>
                <w:szCs w:val="20"/>
              </w:rPr>
            </w:pPr>
            <w:r w:rsidRPr="000809CC">
              <w:rPr>
                <w:sz w:val="20"/>
                <w:szCs w:val="20"/>
              </w:rPr>
              <w:t>Расчет производится по формуле где;</w:t>
            </w:r>
          </w:p>
          <w:p w:rsidR="00AA236A" w:rsidRPr="000809CC" w:rsidRDefault="00AA236A" w:rsidP="000809CC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0809CC">
              <w:rPr>
                <w:sz w:val="20"/>
                <w:szCs w:val="20"/>
              </w:rPr>
              <w:t>Пзу</w:t>
            </w:r>
            <w:proofErr w:type="spellEnd"/>
            <w:r w:rsidRPr="000809CC">
              <w:rPr>
                <w:sz w:val="20"/>
                <w:szCs w:val="20"/>
                <w:vertAlign w:val="subscript"/>
              </w:rPr>
              <w:t xml:space="preserve"> </w:t>
            </w:r>
            <w:r w:rsidRPr="000809CC">
              <w:rPr>
                <w:sz w:val="20"/>
                <w:szCs w:val="20"/>
              </w:rPr>
              <w:t>- прогнозируемый в очередном финансовом году объем поступлений доходов  от продажи земельных участков, находящихся в собственности сельских поселений (за исключением земельных участков муниципальных бюджетных  и автономных учреждений);</w:t>
            </w:r>
          </w:p>
          <w:p w:rsidR="00AA236A" w:rsidRPr="000809CC" w:rsidRDefault="00AA236A" w:rsidP="000809CC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0809CC">
              <w:rPr>
                <w:b w:val="0"/>
                <w:sz w:val="20"/>
                <w:szCs w:val="20"/>
              </w:rPr>
              <w:t>Пл</w:t>
            </w:r>
            <w:r w:rsidRPr="000809CC">
              <w:rPr>
                <w:b w:val="0"/>
                <w:sz w:val="20"/>
                <w:szCs w:val="20"/>
                <w:vertAlign w:val="subscript"/>
              </w:rPr>
              <w:t>рг</w:t>
            </w:r>
            <w:proofErr w:type="spellEnd"/>
            <w:r w:rsidRPr="000809CC">
              <w:rPr>
                <w:b w:val="0"/>
                <w:sz w:val="20"/>
                <w:szCs w:val="20"/>
              </w:rPr>
              <w:t xml:space="preserve"> - площадь земельных участков, прогнозируемых к продаже в расчетном году;</w:t>
            </w:r>
          </w:p>
          <w:p w:rsidR="00AA236A" w:rsidRPr="000809CC" w:rsidRDefault="00AA236A" w:rsidP="000809CC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 w:rsidRPr="000809CC">
              <w:rPr>
                <w:b w:val="0"/>
                <w:sz w:val="20"/>
                <w:szCs w:val="20"/>
              </w:rPr>
              <w:t>Ст</w:t>
            </w:r>
            <w:proofErr w:type="spellEnd"/>
            <w:proofErr w:type="gramEnd"/>
            <w:r w:rsidRPr="000809CC">
              <w:rPr>
                <w:b w:val="0"/>
                <w:sz w:val="20"/>
                <w:szCs w:val="20"/>
              </w:rPr>
              <w:t xml:space="preserve"> - средняя стоимость одного квадратного метра земельных участков соответствующей зоны, прогнозируемых к продаже в расчетном году, определяемая исходя из результатов торгов года, предшествующего расчетному и с учетом иных факторов, влияющих на формирование цен на земельные участки.</w:t>
            </w:r>
          </w:p>
          <w:p w:rsidR="00AA236A" w:rsidRPr="000809CC" w:rsidRDefault="00AA236A" w:rsidP="000809CC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809CC">
              <w:rPr>
                <w:sz w:val="20"/>
                <w:szCs w:val="20"/>
              </w:rPr>
              <w:t>Администратор доходов при планировании доходов от продажи земельных участков вправе учесть риски, связанные с отсутствием спроса на объекты, запланированные к реализации.</w:t>
            </w:r>
          </w:p>
          <w:p w:rsidR="00AA236A" w:rsidRPr="000809CC" w:rsidRDefault="00AA236A" w:rsidP="000809CC">
            <w:pPr>
              <w:jc w:val="both"/>
              <w:rPr>
                <w:sz w:val="20"/>
                <w:szCs w:val="20"/>
              </w:rPr>
            </w:pPr>
          </w:p>
        </w:tc>
      </w:tr>
      <w:tr w:rsidR="00CB392C" w:rsidRPr="00666341" w:rsidTr="00610ECA">
        <w:tc>
          <w:tcPr>
            <w:tcW w:w="534" w:type="dxa"/>
          </w:tcPr>
          <w:p w:rsidR="00CB392C" w:rsidRPr="00666341" w:rsidRDefault="00C005EC" w:rsidP="002338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</w:tcPr>
          <w:p w:rsidR="00CB392C" w:rsidRPr="00666341" w:rsidRDefault="00CB392C" w:rsidP="000704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</w:t>
            </w:r>
          </w:p>
        </w:tc>
        <w:tc>
          <w:tcPr>
            <w:tcW w:w="2268" w:type="dxa"/>
          </w:tcPr>
          <w:p w:rsidR="00CB392C" w:rsidRPr="00666341" w:rsidRDefault="00CB392C" w:rsidP="0007043D">
            <w:pPr>
              <w:rPr>
                <w:sz w:val="20"/>
                <w:szCs w:val="20"/>
              </w:rPr>
            </w:pPr>
            <w:r w:rsidRPr="00566D5E">
              <w:rPr>
                <w:sz w:val="20"/>
                <w:szCs w:val="20"/>
              </w:rPr>
              <w:t>Ровенская районная администрация</w:t>
            </w:r>
            <w:r>
              <w:rPr>
                <w:sz w:val="20"/>
                <w:szCs w:val="20"/>
              </w:rPr>
              <w:t xml:space="preserve"> Ровенского муници</w:t>
            </w:r>
            <w:r w:rsidRPr="00666341">
              <w:rPr>
                <w:sz w:val="20"/>
                <w:szCs w:val="20"/>
              </w:rPr>
              <w:t>пального района Саратовской области</w:t>
            </w:r>
          </w:p>
        </w:tc>
        <w:tc>
          <w:tcPr>
            <w:tcW w:w="1984" w:type="dxa"/>
          </w:tcPr>
          <w:p w:rsidR="00CB392C" w:rsidRPr="0087540E" w:rsidRDefault="00CB392C" w:rsidP="0007043D">
            <w:pPr>
              <w:rPr>
                <w:sz w:val="20"/>
                <w:szCs w:val="20"/>
              </w:rPr>
            </w:pPr>
            <w:r w:rsidRPr="0007043D">
              <w:rPr>
                <w:sz w:val="20"/>
                <w:szCs w:val="20"/>
              </w:rPr>
              <w:t>11715030130000</w:t>
            </w:r>
            <w:r>
              <w:rPr>
                <w:sz w:val="20"/>
                <w:szCs w:val="20"/>
              </w:rPr>
              <w:t>15</w:t>
            </w:r>
            <w:r w:rsidRPr="0007043D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CB392C" w:rsidRPr="0087540E" w:rsidRDefault="00CB392C" w:rsidP="00233862">
            <w:pPr>
              <w:jc w:val="both"/>
              <w:rPr>
                <w:sz w:val="20"/>
                <w:szCs w:val="20"/>
              </w:rPr>
            </w:pPr>
            <w:r w:rsidRPr="0007043D">
              <w:rPr>
                <w:sz w:val="20"/>
                <w:szCs w:val="20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560" w:type="dxa"/>
          </w:tcPr>
          <w:p w:rsidR="00CB392C" w:rsidRPr="0007043D" w:rsidRDefault="00CB392C" w:rsidP="0007043D">
            <w:pPr>
              <w:jc w:val="both"/>
              <w:rPr>
                <w:sz w:val="20"/>
                <w:szCs w:val="20"/>
              </w:rPr>
            </w:pPr>
            <w:r w:rsidRPr="0007043D">
              <w:rPr>
                <w:sz w:val="20"/>
                <w:szCs w:val="20"/>
              </w:rPr>
              <w:t>Метод фактических поступлений</w:t>
            </w:r>
          </w:p>
        </w:tc>
        <w:tc>
          <w:tcPr>
            <w:tcW w:w="1134" w:type="dxa"/>
          </w:tcPr>
          <w:p w:rsidR="00CB392C" w:rsidRPr="0007043D" w:rsidRDefault="00CB392C" w:rsidP="00070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B392C" w:rsidRPr="0007043D" w:rsidRDefault="00CB392C" w:rsidP="0007043D">
            <w:pPr>
              <w:pStyle w:val="ConsPlusNormal"/>
              <w:jc w:val="both"/>
              <w:rPr>
                <w:vanish/>
                <w:sz w:val="20"/>
                <w:szCs w:val="20"/>
              </w:rPr>
            </w:pPr>
            <w:r w:rsidRPr="0007043D">
              <w:rPr>
                <w:sz w:val="20"/>
                <w:szCs w:val="20"/>
              </w:rPr>
              <w:t>Расчет производится на уровне фактических поступлений.</w:t>
            </w:r>
          </w:p>
        </w:tc>
        <w:tc>
          <w:tcPr>
            <w:tcW w:w="2693" w:type="dxa"/>
          </w:tcPr>
          <w:p w:rsidR="00CB392C" w:rsidRPr="0007043D" w:rsidRDefault="00CB392C" w:rsidP="0007043D">
            <w:pPr>
              <w:jc w:val="both"/>
              <w:rPr>
                <w:sz w:val="20"/>
                <w:szCs w:val="20"/>
              </w:rPr>
            </w:pPr>
            <w:r w:rsidRPr="0007043D">
              <w:rPr>
                <w:sz w:val="20"/>
                <w:szCs w:val="20"/>
              </w:rPr>
              <w:t>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целях реализации конкретных инициативных проектов</w:t>
            </w:r>
          </w:p>
        </w:tc>
      </w:tr>
      <w:tr w:rsidR="00CB392C" w:rsidRPr="00666341" w:rsidTr="00610ECA">
        <w:tc>
          <w:tcPr>
            <w:tcW w:w="534" w:type="dxa"/>
          </w:tcPr>
          <w:p w:rsidR="00CB392C" w:rsidRPr="00666341" w:rsidRDefault="00C005EC" w:rsidP="002338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CB392C" w:rsidRPr="00666341" w:rsidRDefault="00CB392C" w:rsidP="002338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</w:t>
            </w:r>
          </w:p>
        </w:tc>
        <w:tc>
          <w:tcPr>
            <w:tcW w:w="2268" w:type="dxa"/>
          </w:tcPr>
          <w:p w:rsidR="00CB392C" w:rsidRPr="00666341" w:rsidRDefault="00CB392C" w:rsidP="00426CF0">
            <w:pPr>
              <w:rPr>
                <w:sz w:val="20"/>
                <w:szCs w:val="20"/>
              </w:rPr>
            </w:pPr>
            <w:r w:rsidRPr="00566D5E">
              <w:rPr>
                <w:sz w:val="20"/>
                <w:szCs w:val="20"/>
              </w:rPr>
              <w:t>Ровенская районная администрация</w:t>
            </w:r>
            <w:r>
              <w:rPr>
                <w:sz w:val="20"/>
                <w:szCs w:val="20"/>
              </w:rPr>
              <w:t xml:space="preserve"> Ровенского муници</w:t>
            </w:r>
            <w:r w:rsidRPr="00666341">
              <w:rPr>
                <w:sz w:val="20"/>
                <w:szCs w:val="20"/>
              </w:rPr>
              <w:t>пального района Саратовской области</w:t>
            </w:r>
          </w:p>
        </w:tc>
        <w:tc>
          <w:tcPr>
            <w:tcW w:w="1984" w:type="dxa"/>
          </w:tcPr>
          <w:p w:rsidR="00CB392C" w:rsidRPr="00666341" w:rsidRDefault="00CB392C" w:rsidP="00080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809CC">
              <w:rPr>
                <w:sz w:val="20"/>
                <w:szCs w:val="20"/>
              </w:rPr>
              <w:t>0216001130002150</w:t>
            </w:r>
          </w:p>
        </w:tc>
        <w:tc>
          <w:tcPr>
            <w:tcW w:w="2835" w:type="dxa"/>
          </w:tcPr>
          <w:p w:rsidR="00CB392C" w:rsidRPr="00666341" w:rsidRDefault="00CB392C" w:rsidP="00233862">
            <w:pPr>
              <w:jc w:val="both"/>
              <w:rPr>
                <w:sz w:val="20"/>
                <w:szCs w:val="20"/>
              </w:rPr>
            </w:pPr>
            <w:r w:rsidRPr="000809CC">
              <w:rPr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бюджетов муниципальных районов (за счет субвенций бюджетам муниципальных районов области на исполнение государственных полномочий по расчету и предоставлению дотаций поселениям)</w:t>
            </w:r>
          </w:p>
        </w:tc>
        <w:tc>
          <w:tcPr>
            <w:tcW w:w="1560" w:type="dxa"/>
          </w:tcPr>
          <w:p w:rsidR="00CB392C" w:rsidRPr="000809CC" w:rsidRDefault="00CB392C" w:rsidP="000809CC">
            <w:pPr>
              <w:rPr>
                <w:sz w:val="20"/>
                <w:szCs w:val="20"/>
              </w:rPr>
            </w:pPr>
            <w:r w:rsidRPr="000809CC">
              <w:rPr>
                <w:sz w:val="20"/>
                <w:szCs w:val="20"/>
              </w:rPr>
              <w:t>Метод прогнозирования</w:t>
            </w:r>
          </w:p>
        </w:tc>
        <w:tc>
          <w:tcPr>
            <w:tcW w:w="1134" w:type="dxa"/>
          </w:tcPr>
          <w:p w:rsidR="00CB392C" w:rsidRPr="000809CC" w:rsidRDefault="00CB392C" w:rsidP="00080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B392C" w:rsidRPr="000809CC" w:rsidRDefault="00CB392C" w:rsidP="000809CC">
            <w:pPr>
              <w:pStyle w:val="ConsPlusNormal"/>
              <w:jc w:val="both"/>
              <w:rPr>
                <w:sz w:val="20"/>
                <w:szCs w:val="20"/>
              </w:rPr>
            </w:pPr>
            <w:r w:rsidRPr="000809CC">
              <w:rPr>
                <w:sz w:val="20"/>
                <w:szCs w:val="20"/>
              </w:rPr>
              <w:t>Объем поступлений принимается равным объему, утвержденному решением о бюджете поселений</w:t>
            </w:r>
          </w:p>
        </w:tc>
        <w:tc>
          <w:tcPr>
            <w:tcW w:w="2693" w:type="dxa"/>
          </w:tcPr>
          <w:p w:rsidR="00CB392C" w:rsidRPr="000809CC" w:rsidRDefault="00CB392C" w:rsidP="000809CC">
            <w:pPr>
              <w:jc w:val="both"/>
              <w:rPr>
                <w:sz w:val="20"/>
                <w:szCs w:val="20"/>
              </w:rPr>
            </w:pPr>
            <w:r w:rsidRPr="000809CC">
              <w:rPr>
                <w:sz w:val="20"/>
                <w:szCs w:val="20"/>
              </w:rPr>
              <w:t xml:space="preserve">Прогнозируемый объем поступлений на очередной финансовый </w:t>
            </w:r>
            <w:proofErr w:type="gramStart"/>
            <w:r w:rsidRPr="000809CC">
              <w:rPr>
                <w:sz w:val="20"/>
                <w:szCs w:val="20"/>
              </w:rPr>
              <w:t>год</w:t>
            </w:r>
            <w:proofErr w:type="gramEnd"/>
            <w:r w:rsidRPr="000809CC">
              <w:rPr>
                <w:sz w:val="20"/>
                <w:szCs w:val="20"/>
              </w:rPr>
              <w:t xml:space="preserve"> и плановый период принимается равным объему, утвержденному решением о бюджете поселений на очередной финансовый год и плановый период</w:t>
            </w:r>
          </w:p>
        </w:tc>
      </w:tr>
      <w:tr w:rsidR="00CB392C" w:rsidRPr="00666341" w:rsidTr="00610ECA">
        <w:tc>
          <w:tcPr>
            <w:tcW w:w="534" w:type="dxa"/>
          </w:tcPr>
          <w:p w:rsidR="00CB392C" w:rsidRPr="00666341" w:rsidRDefault="00C005EC" w:rsidP="002338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CB392C" w:rsidRPr="00666341" w:rsidRDefault="00CB392C" w:rsidP="00AA23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</w:t>
            </w:r>
          </w:p>
        </w:tc>
        <w:tc>
          <w:tcPr>
            <w:tcW w:w="2268" w:type="dxa"/>
          </w:tcPr>
          <w:p w:rsidR="00CB392C" w:rsidRPr="00666341" w:rsidRDefault="00CB392C" w:rsidP="00AA236A">
            <w:pPr>
              <w:rPr>
                <w:sz w:val="20"/>
                <w:szCs w:val="20"/>
              </w:rPr>
            </w:pPr>
            <w:r w:rsidRPr="00566D5E">
              <w:rPr>
                <w:sz w:val="20"/>
                <w:szCs w:val="20"/>
              </w:rPr>
              <w:t>Ровенская районная администрация</w:t>
            </w:r>
            <w:r>
              <w:rPr>
                <w:sz w:val="20"/>
                <w:szCs w:val="20"/>
              </w:rPr>
              <w:t xml:space="preserve"> Ровенского муници</w:t>
            </w:r>
            <w:r w:rsidRPr="00666341">
              <w:rPr>
                <w:sz w:val="20"/>
                <w:szCs w:val="20"/>
              </w:rPr>
              <w:t>пального района Саратовской области</w:t>
            </w:r>
          </w:p>
        </w:tc>
        <w:tc>
          <w:tcPr>
            <w:tcW w:w="1984" w:type="dxa"/>
          </w:tcPr>
          <w:p w:rsidR="00CB392C" w:rsidRPr="00666341" w:rsidRDefault="00CB392C" w:rsidP="00AA236A">
            <w:pPr>
              <w:rPr>
                <w:sz w:val="20"/>
                <w:szCs w:val="20"/>
              </w:rPr>
            </w:pPr>
            <w:r w:rsidRPr="00AA236A">
              <w:rPr>
                <w:sz w:val="20"/>
                <w:szCs w:val="20"/>
              </w:rPr>
              <w:t>20225</w:t>
            </w:r>
            <w:r>
              <w:rPr>
                <w:sz w:val="20"/>
                <w:szCs w:val="20"/>
              </w:rPr>
              <w:t>555</w:t>
            </w:r>
            <w:r w:rsidRPr="00AA236A">
              <w:rPr>
                <w:sz w:val="20"/>
                <w:szCs w:val="20"/>
              </w:rPr>
              <w:t>130000150</w:t>
            </w:r>
          </w:p>
        </w:tc>
        <w:tc>
          <w:tcPr>
            <w:tcW w:w="2835" w:type="dxa"/>
          </w:tcPr>
          <w:p w:rsidR="00CB392C" w:rsidRPr="00666341" w:rsidRDefault="00CB392C" w:rsidP="00233862">
            <w:pPr>
              <w:jc w:val="both"/>
              <w:rPr>
                <w:sz w:val="20"/>
                <w:szCs w:val="20"/>
              </w:rPr>
            </w:pPr>
            <w:r w:rsidRPr="00AA236A">
              <w:rPr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560" w:type="dxa"/>
          </w:tcPr>
          <w:p w:rsidR="00CB392C" w:rsidRPr="00666341" w:rsidRDefault="00CB392C" w:rsidP="00AA236A">
            <w:pPr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Метод прогнозирования</w:t>
            </w:r>
          </w:p>
        </w:tc>
        <w:tc>
          <w:tcPr>
            <w:tcW w:w="1134" w:type="dxa"/>
          </w:tcPr>
          <w:p w:rsidR="00CB392C" w:rsidRPr="00666341" w:rsidRDefault="00CB392C" w:rsidP="00AA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B392C" w:rsidRPr="00666341" w:rsidRDefault="00CB392C" w:rsidP="00AA236A">
            <w:pPr>
              <w:pStyle w:val="ConsPlusNormal"/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Объем поступлений принимается равным объему, утвержденному решением о бюджете поселений</w:t>
            </w:r>
          </w:p>
        </w:tc>
        <w:tc>
          <w:tcPr>
            <w:tcW w:w="2693" w:type="dxa"/>
          </w:tcPr>
          <w:p w:rsidR="00CB392C" w:rsidRPr="00666341" w:rsidRDefault="00CB392C" w:rsidP="00AA236A">
            <w:pPr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 xml:space="preserve">Прогнозируемый объем поступлений на очередной финансовый </w:t>
            </w:r>
            <w:proofErr w:type="gramStart"/>
            <w:r w:rsidRPr="00666341">
              <w:rPr>
                <w:sz w:val="20"/>
                <w:szCs w:val="20"/>
              </w:rPr>
              <w:t>год</w:t>
            </w:r>
            <w:proofErr w:type="gramEnd"/>
            <w:r w:rsidRPr="00666341">
              <w:rPr>
                <w:sz w:val="20"/>
                <w:szCs w:val="20"/>
              </w:rPr>
              <w:t xml:space="preserve"> и плановый период принимается равным объему, утвержденному решением о бюджете поселений на очередной финансовый год и плановый период</w:t>
            </w:r>
          </w:p>
        </w:tc>
      </w:tr>
      <w:tr w:rsidR="00CB392C" w:rsidRPr="00666341" w:rsidTr="00610ECA">
        <w:tc>
          <w:tcPr>
            <w:tcW w:w="534" w:type="dxa"/>
          </w:tcPr>
          <w:p w:rsidR="00CB392C" w:rsidRPr="00666341" w:rsidRDefault="00C005EC" w:rsidP="002338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CB392C" w:rsidRPr="00666341" w:rsidRDefault="00CB392C" w:rsidP="000704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</w:t>
            </w:r>
          </w:p>
        </w:tc>
        <w:tc>
          <w:tcPr>
            <w:tcW w:w="2268" w:type="dxa"/>
          </w:tcPr>
          <w:p w:rsidR="00CB392C" w:rsidRPr="00666341" w:rsidRDefault="00CB392C" w:rsidP="0007043D">
            <w:pPr>
              <w:rPr>
                <w:sz w:val="20"/>
                <w:szCs w:val="20"/>
              </w:rPr>
            </w:pPr>
            <w:r w:rsidRPr="00566D5E">
              <w:rPr>
                <w:sz w:val="20"/>
                <w:szCs w:val="20"/>
              </w:rPr>
              <w:t>Ровенская районная администрация</w:t>
            </w:r>
            <w:r>
              <w:rPr>
                <w:sz w:val="20"/>
                <w:szCs w:val="20"/>
              </w:rPr>
              <w:t xml:space="preserve"> Ровенского муници</w:t>
            </w:r>
            <w:r w:rsidRPr="00666341">
              <w:rPr>
                <w:sz w:val="20"/>
                <w:szCs w:val="20"/>
              </w:rPr>
              <w:t>пального района Саратовской области</w:t>
            </w:r>
          </w:p>
        </w:tc>
        <w:tc>
          <w:tcPr>
            <w:tcW w:w="1984" w:type="dxa"/>
          </w:tcPr>
          <w:p w:rsidR="00CB392C" w:rsidRPr="00AA236A" w:rsidRDefault="00CB392C" w:rsidP="0007043D">
            <w:pPr>
              <w:rPr>
                <w:sz w:val="20"/>
                <w:szCs w:val="20"/>
              </w:rPr>
            </w:pPr>
            <w:r w:rsidRPr="0007043D">
              <w:rPr>
                <w:sz w:val="20"/>
                <w:szCs w:val="20"/>
              </w:rPr>
              <w:t>20225576130000150</w:t>
            </w:r>
          </w:p>
        </w:tc>
        <w:tc>
          <w:tcPr>
            <w:tcW w:w="2835" w:type="dxa"/>
          </w:tcPr>
          <w:p w:rsidR="00CB392C" w:rsidRPr="00AA236A" w:rsidRDefault="00CB392C" w:rsidP="00233862">
            <w:pPr>
              <w:jc w:val="both"/>
              <w:rPr>
                <w:sz w:val="20"/>
                <w:szCs w:val="20"/>
              </w:rPr>
            </w:pPr>
            <w:r w:rsidRPr="0007043D">
              <w:rPr>
                <w:sz w:val="20"/>
                <w:szCs w:val="20"/>
              </w:rPr>
              <w:t>Субсидии бюджетам городских поселений на обеспечение комплексного развития сельских территорий</w:t>
            </w:r>
          </w:p>
        </w:tc>
        <w:tc>
          <w:tcPr>
            <w:tcW w:w="1560" w:type="dxa"/>
          </w:tcPr>
          <w:p w:rsidR="00CB392C" w:rsidRPr="00666341" w:rsidRDefault="00CB392C" w:rsidP="0007043D">
            <w:pPr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Метод прогнозирования</w:t>
            </w:r>
          </w:p>
        </w:tc>
        <w:tc>
          <w:tcPr>
            <w:tcW w:w="1134" w:type="dxa"/>
          </w:tcPr>
          <w:p w:rsidR="00CB392C" w:rsidRPr="00666341" w:rsidRDefault="00CB392C" w:rsidP="00070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B392C" w:rsidRPr="00666341" w:rsidRDefault="00CB392C" w:rsidP="0007043D">
            <w:pPr>
              <w:pStyle w:val="ConsPlusNormal"/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Объем поступлений принимается равным объему, утвержденному решением о бюджете поселений</w:t>
            </w:r>
          </w:p>
        </w:tc>
        <w:tc>
          <w:tcPr>
            <w:tcW w:w="2693" w:type="dxa"/>
          </w:tcPr>
          <w:p w:rsidR="00CB392C" w:rsidRPr="00666341" w:rsidRDefault="00CB392C" w:rsidP="0007043D">
            <w:pPr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 xml:space="preserve">Прогнозируемый объем поступлений на очередной финансовый </w:t>
            </w:r>
            <w:proofErr w:type="gramStart"/>
            <w:r w:rsidRPr="00666341">
              <w:rPr>
                <w:sz w:val="20"/>
                <w:szCs w:val="20"/>
              </w:rPr>
              <w:t>год</w:t>
            </w:r>
            <w:proofErr w:type="gramEnd"/>
            <w:r w:rsidRPr="00666341">
              <w:rPr>
                <w:sz w:val="20"/>
                <w:szCs w:val="20"/>
              </w:rPr>
              <w:t xml:space="preserve"> и плановый период принимается равным объему, утвержденному решением о бюджете поселений на очередной финансовый год и плановый период</w:t>
            </w:r>
          </w:p>
        </w:tc>
      </w:tr>
      <w:tr w:rsidR="00CB392C" w:rsidRPr="00666341" w:rsidTr="00610ECA">
        <w:tc>
          <w:tcPr>
            <w:tcW w:w="534" w:type="dxa"/>
          </w:tcPr>
          <w:p w:rsidR="00CB392C" w:rsidRDefault="00C005EC" w:rsidP="002338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CB392C" w:rsidRPr="00666341" w:rsidRDefault="00CB392C" w:rsidP="001B53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</w:t>
            </w:r>
          </w:p>
        </w:tc>
        <w:tc>
          <w:tcPr>
            <w:tcW w:w="2268" w:type="dxa"/>
          </w:tcPr>
          <w:p w:rsidR="00CB392C" w:rsidRPr="00666341" w:rsidRDefault="00CB392C" w:rsidP="001B533B">
            <w:pPr>
              <w:rPr>
                <w:sz w:val="20"/>
                <w:szCs w:val="20"/>
              </w:rPr>
            </w:pPr>
            <w:r w:rsidRPr="00566D5E">
              <w:rPr>
                <w:sz w:val="20"/>
                <w:szCs w:val="20"/>
              </w:rPr>
              <w:t xml:space="preserve">Ровенская районная </w:t>
            </w:r>
            <w:r w:rsidRPr="00566D5E">
              <w:rPr>
                <w:sz w:val="20"/>
                <w:szCs w:val="20"/>
              </w:rPr>
              <w:lastRenderedPageBreak/>
              <w:t>администрация</w:t>
            </w:r>
            <w:r>
              <w:rPr>
                <w:sz w:val="20"/>
                <w:szCs w:val="20"/>
              </w:rPr>
              <w:t xml:space="preserve"> Ровенского муници</w:t>
            </w:r>
            <w:r w:rsidRPr="00666341">
              <w:rPr>
                <w:sz w:val="20"/>
                <w:szCs w:val="20"/>
              </w:rPr>
              <w:t>пального района Саратовской области</w:t>
            </w:r>
          </w:p>
        </w:tc>
        <w:tc>
          <w:tcPr>
            <w:tcW w:w="1984" w:type="dxa"/>
          </w:tcPr>
          <w:p w:rsidR="00CB392C" w:rsidRPr="0007043D" w:rsidRDefault="00CB392C" w:rsidP="004A46F7">
            <w:pPr>
              <w:rPr>
                <w:sz w:val="20"/>
                <w:szCs w:val="20"/>
              </w:rPr>
            </w:pPr>
            <w:r w:rsidRPr="004A46F7">
              <w:rPr>
                <w:sz w:val="20"/>
                <w:szCs w:val="20"/>
              </w:rPr>
              <w:lastRenderedPageBreak/>
              <w:t>202299991300</w:t>
            </w:r>
            <w:r>
              <w:rPr>
                <w:sz w:val="20"/>
                <w:szCs w:val="20"/>
              </w:rPr>
              <w:t>00</w:t>
            </w:r>
            <w:r w:rsidRPr="004A46F7">
              <w:rPr>
                <w:sz w:val="20"/>
                <w:szCs w:val="20"/>
              </w:rPr>
              <w:t>150</w:t>
            </w:r>
          </w:p>
        </w:tc>
        <w:tc>
          <w:tcPr>
            <w:tcW w:w="2835" w:type="dxa"/>
          </w:tcPr>
          <w:p w:rsidR="00CB392C" w:rsidRPr="0007043D" w:rsidRDefault="00CB392C" w:rsidP="00233862">
            <w:pPr>
              <w:jc w:val="both"/>
              <w:rPr>
                <w:sz w:val="20"/>
                <w:szCs w:val="20"/>
              </w:rPr>
            </w:pPr>
            <w:r w:rsidRPr="004A46F7">
              <w:rPr>
                <w:sz w:val="20"/>
                <w:szCs w:val="20"/>
              </w:rPr>
              <w:t xml:space="preserve">Прочие субсидии бюджетам </w:t>
            </w:r>
            <w:r w:rsidRPr="004A46F7">
              <w:rPr>
                <w:sz w:val="20"/>
                <w:szCs w:val="20"/>
              </w:rPr>
              <w:lastRenderedPageBreak/>
              <w:t>городских поселений.</w:t>
            </w:r>
          </w:p>
        </w:tc>
        <w:tc>
          <w:tcPr>
            <w:tcW w:w="1560" w:type="dxa"/>
          </w:tcPr>
          <w:p w:rsidR="00CB392C" w:rsidRPr="00666341" w:rsidRDefault="00CB392C" w:rsidP="001B533B">
            <w:pPr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lastRenderedPageBreak/>
              <w:t xml:space="preserve">Метод </w:t>
            </w:r>
            <w:r w:rsidRPr="00666341">
              <w:rPr>
                <w:sz w:val="20"/>
                <w:szCs w:val="20"/>
              </w:rPr>
              <w:lastRenderedPageBreak/>
              <w:t>прогнозирования</w:t>
            </w:r>
          </w:p>
        </w:tc>
        <w:tc>
          <w:tcPr>
            <w:tcW w:w="1134" w:type="dxa"/>
          </w:tcPr>
          <w:p w:rsidR="00CB392C" w:rsidRPr="00666341" w:rsidRDefault="00CB392C" w:rsidP="001B53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B392C" w:rsidRPr="00666341" w:rsidRDefault="00CB392C" w:rsidP="001B533B">
            <w:pPr>
              <w:pStyle w:val="ConsPlusNormal"/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 xml:space="preserve">Объем </w:t>
            </w:r>
            <w:r w:rsidRPr="00666341">
              <w:rPr>
                <w:sz w:val="20"/>
                <w:szCs w:val="20"/>
              </w:rPr>
              <w:lastRenderedPageBreak/>
              <w:t>поступлений принимается равным объему, утвержденному решением о бюджете поселений</w:t>
            </w:r>
          </w:p>
        </w:tc>
        <w:tc>
          <w:tcPr>
            <w:tcW w:w="2693" w:type="dxa"/>
          </w:tcPr>
          <w:p w:rsidR="00CB392C" w:rsidRPr="00666341" w:rsidRDefault="00CB392C" w:rsidP="001B533B">
            <w:pPr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lastRenderedPageBreak/>
              <w:t xml:space="preserve">Прогнозируемый объем </w:t>
            </w:r>
            <w:r w:rsidRPr="00666341">
              <w:rPr>
                <w:sz w:val="20"/>
                <w:szCs w:val="20"/>
              </w:rPr>
              <w:lastRenderedPageBreak/>
              <w:t xml:space="preserve">поступлений на очередной финансовый </w:t>
            </w:r>
            <w:proofErr w:type="gramStart"/>
            <w:r w:rsidRPr="00666341">
              <w:rPr>
                <w:sz w:val="20"/>
                <w:szCs w:val="20"/>
              </w:rPr>
              <w:t>год</w:t>
            </w:r>
            <w:proofErr w:type="gramEnd"/>
            <w:r w:rsidRPr="00666341">
              <w:rPr>
                <w:sz w:val="20"/>
                <w:szCs w:val="20"/>
              </w:rPr>
              <w:t xml:space="preserve"> и плановый период принимается равным объему, утвержденному решением о бюджете поселений на очередной финансовый год и плановый период</w:t>
            </w:r>
          </w:p>
        </w:tc>
      </w:tr>
      <w:tr w:rsidR="00CB392C" w:rsidRPr="00666341" w:rsidTr="00610ECA">
        <w:tc>
          <w:tcPr>
            <w:tcW w:w="534" w:type="dxa"/>
          </w:tcPr>
          <w:p w:rsidR="00CB392C" w:rsidRPr="00666341" w:rsidRDefault="00C005EC" w:rsidP="002338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992" w:type="dxa"/>
          </w:tcPr>
          <w:p w:rsidR="00CB392C" w:rsidRPr="00666341" w:rsidRDefault="00CB392C" w:rsidP="00AA23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</w:t>
            </w:r>
          </w:p>
        </w:tc>
        <w:tc>
          <w:tcPr>
            <w:tcW w:w="2268" w:type="dxa"/>
          </w:tcPr>
          <w:p w:rsidR="00CB392C" w:rsidRPr="00666341" w:rsidRDefault="00CB392C" w:rsidP="00AA236A">
            <w:pPr>
              <w:rPr>
                <w:sz w:val="20"/>
                <w:szCs w:val="20"/>
              </w:rPr>
            </w:pPr>
            <w:r w:rsidRPr="00566D5E">
              <w:rPr>
                <w:sz w:val="20"/>
                <w:szCs w:val="20"/>
              </w:rPr>
              <w:t>Ровенская районная администрация</w:t>
            </w:r>
            <w:r>
              <w:rPr>
                <w:sz w:val="20"/>
                <w:szCs w:val="20"/>
              </w:rPr>
              <w:t xml:space="preserve"> Ровенского муници</w:t>
            </w:r>
            <w:r w:rsidRPr="00666341">
              <w:rPr>
                <w:sz w:val="20"/>
                <w:szCs w:val="20"/>
              </w:rPr>
              <w:t>пального района Саратовской области</w:t>
            </w:r>
          </w:p>
        </w:tc>
        <w:tc>
          <w:tcPr>
            <w:tcW w:w="1984" w:type="dxa"/>
          </w:tcPr>
          <w:p w:rsidR="00CB392C" w:rsidRPr="00AA236A" w:rsidRDefault="00CB392C" w:rsidP="00AA236A">
            <w:pPr>
              <w:rPr>
                <w:sz w:val="20"/>
                <w:szCs w:val="20"/>
              </w:rPr>
            </w:pPr>
            <w:r w:rsidRPr="00AA236A">
              <w:rPr>
                <w:sz w:val="20"/>
                <w:szCs w:val="20"/>
              </w:rPr>
              <w:t>20249999130032150</w:t>
            </w:r>
          </w:p>
        </w:tc>
        <w:tc>
          <w:tcPr>
            <w:tcW w:w="2835" w:type="dxa"/>
          </w:tcPr>
          <w:p w:rsidR="00CB392C" w:rsidRPr="00AA236A" w:rsidRDefault="00CB392C" w:rsidP="00233862">
            <w:pPr>
              <w:jc w:val="both"/>
              <w:rPr>
                <w:sz w:val="20"/>
                <w:szCs w:val="20"/>
              </w:rPr>
            </w:pPr>
            <w:r w:rsidRPr="00AA236A">
              <w:rPr>
                <w:sz w:val="20"/>
                <w:szCs w:val="20"/>
              </w:rPr>
              <w:t>Межбюджетные трансферты, передаваемые бюджетам городских поселений области на реализацию мероприятий по благоустройству территорий</w:t>
            </w:r>
          </w:p>
        </w:tc>
        <w:tc>
          <w:tcPr>
            <w:tcW w:w="1560" w:type="dxa"/>
          </w:tcPr>
          <w:p w:rsidR="00CB392C" w:rsidRPr="00666341" w:rsidRDefault="00CB392C" w:rsidP="00AA236A">
            <w:pPr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Метод прогнозирования</w:t>
            </w:r>
          </w:p>
        </w:tc>
        <w:tc>
          <w:tcPr>
            <w:tcW w:w="1134" w:type="dxa"/>
          </w:tcPr>
          <w:p w:rsidR="00CB392C" w:rsidRPr="00666341" w:rsidRDefault="00CB392C" w:rsidP="00AA2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B392C" w:rsidRPr="00666341" w:rsidRDefault="00CB392C" w:rsidP="00AA236A">
            <w:pPr>
              <w:pStyle w:val="ConsPlusNormal"/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Объем поступлений принимается равным объему, утвержденному решением о бюджете поселений</w:t>
            </w:r>
          </w:p>
        </w:tc>
        <w:tc>
          <w:tcPr>
            <w:tcW w:w="2693" w:type="dxa"/>
          </w:tcPr>
          <w:p w:rsidR="00CB392C" w:rsidRPr="00666341" w:rsidRDefault="00CB392C" w:rsidP="00AA236A">
            <w:pPr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 xml:space="preserve">Прогнозируемый объем поступлений на очередной финансовый </w:t>
            </w:r>
            <w:proofErr w:type="gramStart"/>
            <w:r w:rsidRPr="00666341">
              <w:rPr>
                <w:sz w:val="20"/>
                <w:szCs w:val="20"/>
              </w:rPr>
              <w:t>год</w:t>
            </w:r>
            <w:proofErr w:type="gramEnd"/>
            <w:r w:rsidRPr="00666341">
              <w:rPr>
                <w:sz w:val="20"/>
                <w:szCs w:val="20"/>
              </w:rPr>
              <w:t xml:space="preserve"> и плановый период принимается равным объему, утвержденному решением о бюджете поселений на очередной финансовый год и плановый период</w:t>
            </w:r>
          </w:p>
        </w:tc>
      </w:tr>
      <w:tr w:rsidR="00CB392C" w:rsidRPr="00666341" w:rsidTr="00610ECA">
        <w:tc>
          <w:tcPr>
            <w:tcW w:w="534" w:type="dxa"/>
          </w:tcPr>
          <w:p w:rsidR="00CB392C" w:rsidRPr="00666341" w:rsidRDefault="00C005EC" w:rsidP="002338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CB392C" w:rsidRPr="00666341" w:rsidRDefault="00CB392C" w:rsidP="00AA23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</w:t>
            </w:r>
          </w:p>
        </w:tc>
        <w:tc>
          <w:tcPr>
            <w:tcW w:w="2268" w:type="dxa"/>
          </w:tcPr>
          <w:p w:rsidR="00CB392C" w:rsidRPr="00666341" w:rsidRDefault="00CB392C" w:rsidP="00AA236A">
            <w:pPr>
              <w:rPr>
                <w:sz w:val="20"/>
                <w:szCs w:val="20"/>
              </w:rPr>
            </w:pPr>
            <w:r w:rsidRPr="00566D5E">
              <w:rPr>
                <w:sz w:val="20"/>
                <w:szCs w:val="20"/>
              </w:rPr>
              <w:t>Ровенская районная администрация</w:t>
            </w:r>
            <w:r>
              <w:rPr>
                <w:sz w:val="20"/>
                <w:szCs w:val="20"/>
              </w:rPr>
              <w:t xml:space="preserve"> Ровенского муници</w:t>
            </w:r>
            <w:r w:rsidRPr="00666341">
              <w:rPr>
                <w:sz w:val="20"/>
                <w:szCs w:val="20"/>
              </w:rPr>
              <w:t>пального района Саратовской области</w:t>
            </w:r>
          </w:p>
        </w:tc>
        <w:tc>
          <w:tcPr>
            <w:tcW w:w="1984" w:type="dxa"/>
          </w:tcPr>
          <w:p w:rsidR="00CB392C" w:rsidRPr="0087540E" w:rsidRDefault="00CB392C" w:rsidP="00AA236A">
            <w:pPr>
              <w:rPr>
                <w:sz w:val="20"/>
                <w:szCs w:val="20"/>
                <w:highlight w:val="yellow"/>
              </w:rPr>
            </w:pPr>
            <w:r w:rsidRPr="00AA236A">
              <w:rPr>
                <w:sz w:val="20"/>
                <w:szCs w:val="20"/>
              </w:rPr>
              <w:t>20235118130000150</w:t>
            </w:r>
          </w:p>
        </w:tc>
        <w:tc>
          <w:tcPr>
            <w:tcW w:w="2835" w:type="dxa"/>
          </w:tcPr>
          <w:p w:rsidR="00CB392C" w:rsidRPr="0087540E" w:rsidRDefault="00CB392C" w:rsidP="00233862">
            <w:pPr>
              <w:jc w:val="both"/>
              <w:rPr>
                <w:sz w:val="20"/>
                <w:szCs w:val="20"/>
                <w:highlight w:val="yellow"/>
              </w:rPr>
            </w:pPr>
            <w:r w:rsidRPr="00AA236A">
              <w:rPr>
                <w:sz w:val="20"/>
                <w:szCs w:val="20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60" w:type="dxa"/>
          </w:tcPr>
          <w:p w:rsidR="00CB392C" w:rsidRPr="00AA236A" w:rsidRDefault="00CB392C" w:rsidP="00AA236A">
            <w:pPr>
              <w:rPr>
                <w:sz w:val="20"/>
                <w:szCs w:val="20"/>
              </w:rPr>
            </w:pPr>
            <w:r w:rsidRPr="00AA236A">
              <w:rPr>
                <w:sz w:val="20"/>
                <w:szCs w:val="20"/>
              </w:rPr>
              <w:t>Метод прогнозирования</w:t>
            </w:r>
          </w:p>
        </w:tc>
        <w:tc>
          <w:tcPr>
            <w:tcW w:w="1134" w:type="dxa"/>
          </w:tcPr>
          <w:p w:rsidR="00CB392C" w:rsidRPr="0087540E" w:rsidRDefault="00CB392C" w:rsidP="00AA236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CB392C" w:rsidRPr="00AA236A" w:rsidRDefault="00CB392C" w:rsidP="00AA236A">
            <w:pPr>
              <w:pStyle w:val="ConsPlusNormal"/>
              <w:jc w:val="both"/>
              <w:rPr>
                <w:sz w:val="20"/>
                <w:szCs w:val="20"/>
              </w:rPr>
            </w:pPr>
            <w:r w:rsidRPr="00AA236A">
              <w:rPr>
                <w:sz w:val="20"/>
                <w:szCs w:val="20"/>
              </w:rPr>
              <w:t>Объем поступлений принимается равным объему, утвержденному решением о бюджете поселений</w:t>
            </w:r>
          </w:p>
        </w:tc>
        <w:tc>
          <w:tcPr>
            <w:tcW w:w="2693" w:type="dxa"/>
          </w:tcPr>
          <w:p w:rsidR="00CB392C" w:rsidRPr="00AA236A" w:rsidRDefault="00CB392C" w:rsidP="00AA236A">
            <w:pPr>
              <w:jc w:val="both"/>
              <w:rPr>
                <w:sz w:val="20"/>
                <w:szCs w:val="20"/>
              </w:rPr>
            </w:pPr>
            <w:r w:rsidRPr="00AA236A">
              <w:rPr>
                <w:sz w:val="20"/>
                <w:szCs w:val="20"/>
              </w:rPr>
              <w:t xml:space="preserve">Прогнозируемый объем поступлений на очередной финансовый </w:t>
            </w:r>
            <w:proofErr w:type="gramStart"/>
            <w:r w:rsidRPr="00AA236A">
              <w:rPr>
                <w:sz w:val="20"/>
                <w:szCs w:val="20"/>
              </w:rPr>
              <w:t>год</w:t>
            </w:r>
            <w:proofErr w:type="gramEnd"/>
            <w:r w:rsidRPr="00AA236A">
              <w:rPr>
                <w:sz w:val="20"/>
                <w:szCs w:val="20"/>
              </w:rPr>
              <w:t xml:space="preserve"> и плановый период принимается равным объему, утвержденному решением о бюджете поселений на очередной финансовый год и плановый период</w:t>
            </w:r>
          </w:p>
        </w:tc>
      </w:tr>
      <w:tr w:rsidR="00CB392C" w:rsidRPr="00666341" w:rsidTr="00610ECA">
        <w:tc>
          <w:tcPr>
            <w:tcW w:w="534" w:type="dxa"/>
          </w:tcPr>
          <w:p w:rsidR="00CB392C" w:rsidRPr="00666341" w:rsidRDefault="00C005EC" w:rsidP="002338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CB392C" w:rsidRPr="00666341" w:rsidRDefault="00CB392C" w:rsidP="000704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</w:t>
            </w:r>
          </w:p>
        </w:tc>
        <w:tc>
          <w:tcPr>
            <w:tcW w:w="2268" w:type="dxa"/>
          </w:tcPr>
          <w:p w:rsidR="00CB392C" w:rsidRPr="00666341" w:rsidRDefault="00CB392C" w:rsidP="0007043D">
            <w:pPr>
              <w:rPr>
                <w:sz w:val="20"/>
                <w:szCs w:val="20"/>
              </w:rPr>
            </w:pPr>
            <w:r w:rsidRPr="00566D5E">
              <w:rPr>
                <w:sz w:val="20"/>
                <w:szCs w:val="20"/>
              </w:rPr>
              <w:t>Ровенская районная администрация</w:t>
            </w:r>
            <w:r>
              <w:rPr>
                <w:sz w:val="20"/>
                <w:szCs w:val="20"/>
              </w:rPr>
              <w:t xml:space="preserve"> Ровенского муници</w:t>
            </w:r>
            <w:r w:rsidRPr="00666341">
              <w:rPr>
                <w:sz w:val="20"/>
                <w:szCs w:val="20"/>
              </w:rPr>
              <w:t>пального района Саратовской области</w:t>
            </w:r>
          </w:p>
        </w:tc>
        <w:tc>
          <w:tcPr>
            <w:tcW w:w="1984" w:type="dxa"/>
          </w:tcPr>
          <w:p w:rsidR="00CB392C" w:rsidRPr="0087540E" w:rsidRDefault="00CB392C" w:rsidP="0007043D">
            <w:pPr>
              <w:rPr>
                <w:sz w:val="20"/>
                <w:szCs w:val="20"/>
                <w:highlight w:val="yellow"/>
              </w:rPr>
            </w:pPr>
            <w:r w:rsidRPr="0007043D">
              <w:rPr>
                <w:sz w:val="20"/>
                <w:szCs w:val="20"/>
              </w:rPr>
              <w:t>20705030130000150</w:t>
            </w:r>
          </w:p>
        </w:tc>
        <w:tc>
          <w:tcPr>
            <w:tcW w:w="2835" w:type="dxa"/>
          </w:tcPr>
          <w:p w:rsidR="00CB392C" w:rsidRPr="0087540E" w:rsidRDefault="00CB392C" w:rsidP="00233862">
            <w:pPr>
              <w:jc w:val="both"/>
              <w:rPr>
                <w:sz w:val="20"/>
                <w:szCs w:val="20"/>
                <w:highlight w:val="yellow"/>
              </w:rPr>
            </w:pPr>
            <w:r w:rsidRPr="0007043D">
              <w:rPr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560" w:type="dxa"/>
          </w:tcPr>
          <w:p w:rsidR="00CB392C" w:rsidRPr="00666341" w:rsidRDefault="00CB392C" w:rsidP="0007043D">
            <w:pPr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Метод прогнозирования</w:t>
            </w:r>
          </w:p>
        </w:tc>
        <w:tc>
          <w:tcPr>
            <w:tcW w:w="1134" w:type="dxa"/>
          </w:tcPr>
          <w:p w:rsidR="00CB392C" w:rsidRPr="00666341" w:rsidRDefault="00CB392C" w:rsidP="00070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B392C" w:rsidRPr="00666341" w:rsidRDefault="00CB392C" w:rsidP="0007043D">
            <w:pPr>
              <w:pStyle w:val="ConsPlusNormal"/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>Объем поступлений принимается равным объему, утвержденному решением о бюджете поселений</w:t>
            </w:r>
          </w:p>
        </w:tc>
        <w:tc>
          <w:tcPr>
            <w:tcW w:w="2693" w:type="dxa"/>
          </w:tcPr>
          <w:p w:rsidR="00CB392C" w:rsidRPr="00666341" w:rsidRDefault="00CB392C" w:rsidP="0007043D">
            <w:pPr>
              <w:jc w:val="both"/>
              <w:rPr>
                <w:sz w:val="20"/>
                <w:szCs w:val="20"/>
              </w:rPr>
            </w:pPr>
            <w:r w:rsidRPr="00666341">
              <w:rPr>
                <w:sz w:val="20"/>
                <w:szCs w:val="20"/>
              </w:rPr>
              <w:t xml:space="preserve">Прогнозируемый объем поступлений на очередной финансовый </w:t>
            </w:r>
            <w:proofErr w:type="gramStart"/>
            <w:r w:rsidRPr="00666341">
              <w:rPr>
                <w:sz w:val="20"/>
                <w:szCs w:val="20"/>
              </w:rPr>
              <w:t>год</w:t>
            </w:r>
            <w:proofErr w:type="gramEnd"/>
            <w:r w:rsidRPr="00666341">
              <w:rPr>
                <w:sz w:val="20"/>
                <w:szCs w:val="20"/>
              </w:rPr>
              <w:t xml:space="preserve"> и плановый период принимается равным объему, утвержденному решением о бюджете поселений на очередной финансовый год и плановый период</w:t>
            </w:r>
          </w:p>
        </w:tc>
      </w:tr>
    </w:tbl>
    <w:p w:rsidR="003F14BE" w:rsidRPr="00666341" w:rsidRDefault="003F14BE" w:rsidP="002D292F">
      <w:pPr>
        <w:ind w:firstLine="709"/>
        <w:jc w:val="both"/>
        <w:rPr>
          <w:sz w:val="20"/>
          <w:szCs w:val="20"/>
        </w:rPr>
      </w:pPr>
    </w:p>
    <w:p w:rsidR="003F14BE" w:rsidRPr="00426CF0" w:rsidRDefault="003F14BE" w:rsidP="00163633">
      <w:pPr>
        <w:pStyle w:val="ConsPlusNormal"/>
        <w:ind w:firstLine="540"/>
        <w:jc w:val="both"/>
        <w:rPr>
          <w:sz w:val="20"/>
          <w:szCs w:val="20"/>
        </w:rPr>
      </w:pPr>
    </w:p>
    <w:p w:rsidR="003F14BE" w:rsidRPr="00CC4E85" w:rsidRDefault="003F14BE">
      <w:pPr>
        <w:rPr>
          <w:sz w:val="28"/>
          <w:szCs w:val="28"/>
        </w:rPr>
      </w:pPr>
    </w:p>
    <w:sectPr w:rsidR="003F14BE" w:rsidRPr="00CC4E85" w:rsidSect="00942F67">
      <w:pgSz w:w="16838" w:h="11906" w:orient="landscape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B13DC"/>
    <w:multiLevelType w:val="hybridMultilevel"/>
    <w:tmpl w:val="09F2F278"/>
    <w:lvl w:ilvl="0" w:tplc="2DB84D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rawingGridHorizontalSpacing w:val="120"/>
  <w:displayHorizontalDrawingGridEvery w:val="2"/>
  <w:characterSpacingControl w:val="doNotCompress"/>
  <w:doNotValidateAgainstSchema/>
  <w:doNotDemarcateInvalidXml/>
  <w:compat/>
  <w:rsids>
    <w:rsidRoot w:val="00163633"/>
    <w:rsid w:val="00010957"/>
    <w:rsid w:val="0001398D"/>
    <w:rsid w:val="00042DEE"/>
    <w:rsid w:val="000431B7"/>
    <w:rsid w:val="000453AC"/>
    <w:rsid w:val="000457B7"/>
    <w:rsid w:val="000523A2"/>
    <w:rsid w:val="00055FEE"/>
    <w:rsid w:val="000612F2"/>
    <w:rsid w:val="00065044"/>
    <w:rsid w:val="0007043D"/>
    <w:rsid w:val="00072F8A"/>
    <w:rsid w:val="000809CC"/>
    <w:rsid w:val="00097094"/>
    <w:rsid w:val="000A4594"/>
    <w:rsid w:val="000A5382"/>
    <w:rsid w:val="000E5963"/>
    <w:rsid w:val="000F659F"/>
    <w:rsid w:val="001070E1"/>
    <w:rsid w:val="00112C9D"/>
    <w:rsid w:val="00113184"/>
    <w:rsid w:val="001138D3"/>
    <w:rsid w:val="001312A0"/>
    <w:rsid w:val="00163633"/>
    <w:rsid w:val="00173A8D"/>
    <w:rsid w:val="0017549E"/>
    <w:rsid w:val="00175639"/>
    <w:rsid w:val="00185C83"/>
    <w:rsid w:val="001900F2"/>
    <w:rsid w:val="001A0C22"/>
    <w:rsid w:val="001B533B"/>
    <w:rsid w:val="001D4F89"/>
    <w:rsid w:val="001D767B"/>
    <w:rsid w:val="001E2907"/>
    <w:rsid w:val="001F715D"/>
    <w:rsid w:val="002327A4"/>
    <w:rsid w:val="002332DF"/>
    <w:rsid w:val="00233862"/>
    <w:rsid w:val="00247D5B"/>
    <w:rsid w:val="00254647"/>
    <w:rsid w:val="00271C44"/>
    <w:rsid w:val="00275A7C"/>
    <w:rsid w:val="0027745D"/>
    <w:rsid w:val="002A30A3"/>
    <w:rsid w:val="002B15C0"/>
    <w:rsid w:val="002D0AEA"/>
    <w:rsid w:val="002D292F"/>
    <w:rsid w:val="002F7D73"/>
    <w:rsid w:val="00310045"/>
    <w:rsid w:val="00316D3F"/>
    <w:rsid w:val="00322692"/>
    <w:rsid w:val="00326D65"/>
    <w:rsid w:val="00336611"/>
    <w:rsid w:val="00336A39"/>
    <w:rsid w:val="00337BE0"/>
    <w:rsid w:val="00342803"/>
    <w:rsid w:val="00352163"/>
    <w:rsid w:val="00365BFA"/>
    <w:rsid w:val="003E6783"/>
    <w:rsid w:val="003F14BE"/>
    <w:rsid w:val="003F1F48"/>
    <w:rsid w:val="003F3129"/>
    <w:rsid w:val="003F37A2"/>
    <w:rsid w:val="004111E5"/>
    <w:rsid w:val="00421794"/>
    <w:rsid w:val="00423420"/>
    <w:rsid w:val="00426CF0"/>
    <w:rsid w:val="00442A0E"/>
    <w:rsid w:val="00442BD5"/>
    <w:rsid w:val="00455201"/>
    <w:rsid w:val="00462D84"/>
    <w:rsid w:val="00465E2B"/>
    <w:rsid w:val="0047510B"/>
    <w:rsid w:val="004821E8"/>
    <w:rsid w:val="004914FD"/>
    <w:rsid w:val="00492E81"/>
    <w:rsid w:val="004A46F7"/>
    <w:rsid w:val="004D5CB7"/>
    <w:rsid w:val="004E7DF5"/>
    <w:rsid w:val="004F047C"/>
    <w:rsid w:val="00500542"/>
    <w:rsid w:val="005027DA"/>
    <w:rsid w:val="00514EE8"/>
    <w:rsid w:val="005369F1"/>
    <w:rsid w:val="00536C5C"/>
    <w:rsid w:val="00544C7C"/>
    <w:rsid w:val="00553A0E"/>
    <w:rsid w:val="00566D5E"/>
    <w:rsid w:val="005673F2"/>
    <w:rsid w:val="005744A0"/>
    <w:rsid w:val="00575BD8"/>
    <w:rsid w:val="00577D20"/>
    <w:rsid w:val="005820A8"/>
    <w:rsid w:val="005B2284"/>
    <w:rsid w:val="005B57D4"/>
    <w:rsid w:val="00602F07"/>
    <w:rsid w:val="006050C6"/>
    <w:rsid w:val="00605CB8"/>
    <w:rsid w:val="00606EFF"/>
    <w:rsid w:val="0060784C"/>
    <w:rsid w:val="00610ECA"/>
    <w:rsid w:val="0062613F"/>
    <w:rsid w:val="006422D4"/>
    <w:rsid w:val="0065395B"/>
    <w:rsid w:val="0065590E"/>
    <w:rsid w:val="00657598"/>
    <w:rsid w:val="00662019"/>
    <w:rsid w:val="00663711"/>
    <w:rsid w:val="00664691"/>
    <w:rsid w:val="00666341"/>
    <w:rsid w:val="00676647"/>
    <w:rsid w:val="00692DB6"/>
    <w:rsid w:val="006B03C7"/>
    <w:rsid w:val="006B3536"/>
    <w:rsid w:val="006C0DA9"/>
    <w:rsid w:val="006D3AA8"/>
    <w:rsid w:val="006F7D14"/>
    <w:rsid w:val="00700FFF"/>
    <w:rsid w:val="00703D3A"/>
    <w:rsid w:val="007077B9"/>
    <w:rsid w:val="00710DF8"/>
    <w:rsid w:val="00726418"/>
    <w:rsid w:val="00731FE5"/>
    <w:rsid w:val="00734CA1"/>
    <w:rsid w:val="007356C7"/>
    <w:rsid w:val="00736A1F"/>
    <w:rsid w:val="00741255"/>
    <w:rsid w:val="0074496B"/>
    <w:rsid w:val="00753CAB"/>
    <w:rsid w:val="007663C8"/>
    <w:rsid w:val="00773032"/>
    <w:rsid w:val="00786AC7"/>
    <w:rsid w:val="00791444"/>
    <w:rsid w:val="007A7897"/>
    <w:rsid w:val="007D2A39"/>
    <w:rsid w:val="007D5C74"/>
    <w:rsid w:val="007F4E62"/>
    <w:rsid w:val="00803B45"/>
    <w:rsid w:val="008052BD"/>
    <w:rsid w:val="00805996"/>
    <w:rsid w:val="00816C0B"/>
    <w:rsid w:val="008421A0"/>
    <w:rsid w:val="00843F3B"/>
    <w:rsid w:val="00853713"/>
    <w:rsid w:val="008730D8"/>
    <w:rsid w:val="008753C6"/>
    <w:rsid w:val="0087540E"/>
    <w:rsid w:val="008872F6"/>
    <w:rsid w:val="008B3B30"/>
    <w:rsid w:val="008C3CF4"/>
    <w:rsid w:val="008F2E8F"/>
    <w:rsid w:val="008F3F02"/>
    <w:rsid w:val="0091023F"/>
    <w:rsid w:val="009225AE"/>
    <w:rsid w:val="0093337F"/>
    <w:rsid w:val="00942F67"/>
    <w:rsid w:val="00943DA0"/>
    <w:rsid w:val="009463D6"/>
    <w:rsid w:val="009464C9"/>
    <w:rsid w:val="00946C60"/>
    <w:rsid w:val="00961579"/>
    <w:rsid w:val="00963D99"/>
    <w:rsid w:val="009840A1"/>
    <w:rsid w:val="009973D1"/>
    <w:rsid w:val="009B5A3E"/>
    <w:rsid w:val="009B7B9E"/>
    <w:rsid w:val="009D09B3"/>
    <w:rsid w:val="009D1ACB"/>
    <w:rsid w:val="009D7DDA"/>
    <w:rsid w:val="009F6251"/>
    <w:rsid w:val="009F70B6"/>
    <w:rsid w:val="00A03BAC"/>
    <w:rsid w:val="00A1059D"/>
    <w:rsid w:val="00A227F3"/>
    <w:rsid w:val="00A438E2"/>
    <w:rsid w:val="00A44C2C"/>
    <w:rsid w:val="00A60548"/>
    <w:rsid w:val="00A621EE"/>
    <w:rsid w:val="00A705E2"/>
    <w:rsid w:val="00A72217"/>
    <w:rsid w:val="00AA236A"/>
    <w:rsid w:val="00AA450D"/>
    <w:rsid w:val="00AB46D0"/>
    <w:rsid w:val="00AC6F2F"/>
    <w:rsid w:val="00AD35F5"/>
    <w:rsid w:val="00AF0276"/>
    <w:rsid w:val="00AF2DCA"/>
    <w:rsid w:val="00AF2E36"/>
    <w:rsid w:val="00AF342D"/>
    <w:rsid w:val="00B03F15"/>
    <w:rsid w:val="00B14E08"/>
    <w:rsid w:val="00B22230"/>
    <w:rsid w:val="00B2778A"/>
    <w:rsid w:val="00B36C5C"/>
    <w:rsid w:val="00B4609B"/>
    <w:rsid w:val="00B51326"/>
    <w:rsid w:val="00B577BA"/>
    <w:rsid w:val="00B60EF0"/>
    <w:rsid w:val="00B67AAB"/>
    <w:rsid w:val="00B8145C"/>
    <w:rsid w:val="00B81E6F"/>
    <w:rsid w:val="00B97401"/>
    <w:rsid w:val="00BA274D"/>
    <w:rsid w:val="00BA6DE5"/>
    <w:rsid w:val="00BE1347"/>
    <w:rsid w:val="00BE35C1"/>
    <w:rsid w:val="00BE4288"/>
    <w:rsid w:val="00BF068F"/>
    <w:rsid w:val="00C005EC"/>
    <w:rsid w:val="00C20A8E"/>
    <w:rsid w:val="00C403EA"/>
    <w:rsid w:val="00C4586D"/>
    <w:rsid w:val="00C66193"/>
    <w:rsid w:val="00C7055B"/>
    <w:rsid w:val="00C76E11"/>
    <w:rsid w:val="00C9438C"/>
    <w:rsid w:val="00CB392C"/>
    <w:rsid w:val="00CC4E85"/>
    <w:rsid w:val="00CD2C11"/>
    <w:rsid w:val="00D02C91"/>
    <w:rsid w:val="00D1002C"/>
    <w:rsid w:val="00D10E03"/>
    <w:rsid w:val="00D1587D"/>
    <w:rsid w:val="00D15DF2"/>
    <w:rsid w:val="00D23768"/>
    <w:rsid w:val="00D4551E"/>
    <w:rsid w:val="00D55F7E"/>
    <w:rsid w:val="00D5630A"/>
    <w:rsid w:val="00D654C3"/>
    <w:rsid w:val="00D87ECF"/>
    <w:rsid w:val="00DB5651"/>
    <w:rsid w:val="00DF61AC"/>
    <w:rsid w:val="00E53F3C"/>
    <w:rsid w:val="00E652A7"/>
    <w:rsid w:val="00E70292"/>
    <w:rsid w:val="00E76BFB"/>
    <w:rsid w:val="00E800FF"/>
    <w:rsid w:val="00E8091A"/>
    <w:rsid w:val="00E92C50"/>
    <w:rsid w:val="00EA54F3"/>
    <w:rsid w:val="00ED47ED"/>
    <w:rsid w:val="00ED4A48"/>
    <w:rsid w:val="00EE3841"/>
    <w:rsid w:val="00F05865"/>
    <w:rsid w:val="00F06BCF"/>
    <w:rsid w:val="00F10653"/>
    <w:rsid w:val="00F1187B"/>
    <w:rsid w:val="00F1196F"/>
    <w:rsid w:val="00F13237"/>
    <w:rsid w:val="00F20224"/>
    <w:rsid w:val="00F37D05"/>
    <w:rsid w:val="00F43EBE"/>
    <w:rsid w:val="00F45ABF"/>
    <w:rsid w:val="00F971A1"/>
    <w:rsid w:val="00FA1A0F"/>
    <w:rsid w:val="00FA2870"/>
    <w:rsid w:val="00FB318C"/>
    <w:rsid w:val="00FB5365"/>
    <w:rsid w:val="00FC1DCE"/>
    <w:rsid w:val="00FC6354"/>
    <w:rsid w:val="00FD6ED0"/>
    <w:rsid w:val="00FD7F54"/>
    <w:rsid w:val="00FF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92DB6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92DB6"/>
    <w:pPr>
      <w:keepNext/>
      <w:ind w:firstLine="5670"/>
      <w:outlineLvl w:val="1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92D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DB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92DB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692DB6"/>
    <w:rPr>
      <w:b/>
      <w:bCs/>
      <w:i/>
      <w:iCs/>
      <w:sz w:val="26"/>
      <w:szCs w:val="26"/>
    </w:rPr>
  </w:style>
  <w:style w:type="paragraph" w:customStyle="1" w:styleId="s3">
    <w:name w:val="s_3"/>
    <w:basedOn w:val="a"/>
    <w:uiPriority w:val="99"/>
    <w:rsid w:val="00163633"/>
    <w:pPr>
      <w:spacing w:before="100" w:beforeAutospacing="1" w:after="100" w:afterAutospacing="1"/>
    </w:pPr>
  </w:style>
  <w:style w:type="paragraph" w:customStyle="1" w:styleId="ConsPlusNormal">
    <w:name w:val="ConsPlusNormal"/>
    <w:rsid w:val="00163633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s1">
    <w:name w:val="s_1"/>
    <w:basedOn w:val="a"/>
    <w:uiPriority w:val="99"/>
    <w:rsid w:val="00FC6354"/>
    <w:pPr>
      <w:spacing w:before="100" w:beforeAutospacing="1" w:after="100" w:afterAutospacing="1"/>
    </w:pPr>
  </w:style>
  <w:style w:type="paragraph" w:styleId="a3">
    <w:name w:val="List Paragraph"/>
    <w:basedOn w:val="a"/>
    <w:uiPriority w:val="99"/>
    <w:qFormat/>
    <w:rsid w:val="009B5A3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table" w:styleId="a4">
    <w:name w:val="Table Grid"/>
    <w:basedOn w:val="a1"/>
    <w:uiPriority w:val="99"/>
    <w:rsid w:val="00F37D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FB318C"/>
    <w:rPr>
      <w:sz w:val="28"/>
      <w:szCs w:val="28"/>
      <w:lang w:val="ru-RU" w:eastAsia="ru-RU"/>
    </w:rPr>
  </w:style>
  <w:style w:type="paragraph" w:customStyle="1" w:styleId="22">
    <w:name w:val="Основной текст (2)"/>
    <w:basedOn w:val="a"/>
    <w:link w:val="21"/>
    <w:rsid w:val="00FB318C"/>
    <w:pPr>
      <w:widowControl w:val="0"/>
      <w:shd w:val="clear" w:color="auto" w:fill="FFFFFF"/>
      <w:spacing w:before="960" w:after="60" w:line="240" w:lineRule="atLeast"/>
      <w:jc w:val="center"/>
    </w:pPr>
    <w:rPr>
      <w:sz w:val="28"/>
      <w:szCs w:val="28"/>
    </w:rPr>
  </w:style>
  <w:style w:type="paragraph" w:styleId="a5">
    <w:name w:val="Normal (Web)"/>
    <w:basedOn w:val="a"/>
    <w:uiPriority w:val="99"/>
    <w:unhideWhenUsed/>
    <w:rsid w:val="002332D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332DF"/>
    <w:pPr>
      <w:spacing w:before="100" w:beforeAutospacing="1" w:after="100" w:afterAutospacing="1"/>
    </w:pPr>
  </w:style>
  <w:style w:type="paragraph" w:customStyle="1" w:styleId="Default">
    <w:name w:val="Default"/>
    <w:rsid w:val="0042342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unhideWhenUsed/>
    <w:rsid w:val="0066634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66341"/>
    <w:rPr>
      <w:rFonts w:ascii="Calibri" w:eastAsia="Calibri" w:hAnsi="Calibri" w:cs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26D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6D6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nhideWhenUsed/>
    <w:rsid w:val="004751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rsid w:val="0047510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92DB6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92DB6"/>
    <w:pPr>
      <w:keepNext/>
      <w:ind w:firstLine="5670"/>
      <w:outlineLvl w:val="1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92D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DB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92DB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692DB6"/>
    <w:rPr>
      <w:b/>
      <w:bCs/>
      <w:i/>
      <w:iCs/>
      <w:sz w:val="26"/>
      <w:szCs w:val="26"/>
    </w:rPr>
  </w:style>
  <w:style w:type="paragraph" w:customStyle="1" w:styleId="s3">
    <w:name w:val="s_3"/>
    <w:basedOn w:val="a"/>
    <w:uiPriority w:val="99"/>
    <w:rsid w:val="00163633"/>
    <w:pPr>
      <w:spacing w:before="100" w:beforeAutospacing="1" w:after="100" w:afterAutospacing="1"/>
    </w:pPr>
  </w:style>
  <w:style w:type="paragraph" w:customStyle="1" w:styleId="ConsPlusNormal">
    <w:name w:val="ConsPlusNormal"/>
    <w:rsid w:val="00163633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s1">
    <w:name w:val="s_1"/>
    <w:basedOn w:val="a"/>
    <w:uiPriority w:val="99"/>
    <w:rsid w:val="00FC6354"/>
    <w:pPr>
      <w:spacing w:before="100" w:beforeAutospacing="1" w:after="100" w:afterAutospacing="1"/>
    </w:pPr>
  </w:style>
  <w:style w:type="paragraph" w:styleId="a3">
    <w:name w:val="List Paragraph"/>
    <w:basedOn w:val="a"/>
    <w:uiPriority w:val="99"/>
    <w:qFormat/>
    <w:rsid w:val="009B5A3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table" w:styleId="a4">
    <w:name w:val="Table Grid"/>
    <w:basedOn w:val="a1"/>
    <w:uiPriority w:val="99"/>
    <w:rsid w:val="00F37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FB318C"/>
    <w:rPr>
      <w:sz w:val="28"/>
      <w:szCs w:val="28"/>
      <w:lang w:val="ru-RU" w:eastAsia="ru-RU"/>
    </w:rPr>
  </w:style>
  <w:style w:type="paragraph" w:customStyle="1" w:styleId="22">
    <w:name w:val="Основной текст (2)"/>
    <w:basedOn w:val="a"/>
    <w:link w:val="21"/>
    <w:rsid w:val="00FB318C"/>
    <w:pPr>
      <w:widowControl w:val="0"/>
      <w:shd w:val="clear" w:color="auto" w:fill="FFFFFF"/>
      <w:spacing w:before="960" w:after="60" w:line="240" w:lineRule="atLeast"/>
      <w:jc w:val="center"/>
    </w:pPr>
    <w:rPr>
      <w:sz w:val="28"/>
      <w:szCs w:val="28"/>
    </w:rPr>
  </w:style>
  <w:style w:type="paragraph" w:styleId="a5">
    <w:name w:val="Normal (Web)"/>
    <w:basedOn w:val="a"/>
    <w:uiPriority w:val="99"/>
    <w:unhideWhenUsed/>
    <w:rsid w:val="002332D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332DF"/>
    <w:pPr>
      <w:spacing w:before="100" w:beforeAutospacing="1" w:after="100" w:afterAutospacing="1"/>
    </w:pPr>
  </w:style>
  <w:style w:type="paragraph" w:customStyle="1" w:styleId="Default">
    <w:name w:val="Default"/>
    <w:rsid w:val="0042342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unhideWhenUsed/>
    <w:rsid w:val="0066634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66341"/>
    <w:rPr>
      <w:rFonts w:ascii="Calibri" w:eastAsia="Calibri" w:hAnsi="Calibri" w:cs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26D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6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66D6E0-B439-4B5E-A420-FBB7BA49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1436</Words>
  <Characters>11134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ГИС ГМП</dc:creator>
  <cp:lastModifiedBy>Client257</cp:lastModifiedBy>
  <cp:revision>8</cp:revision>
  <cp:lastPrinted>2026-04-22T04:20:00Z</cp:lastPrinted>
  <dcterms:created xsi:type="dcterms:W3CDTF">2026-04-10T12:53:00Z</dcterms:created>
  <dcterms:modified xsi:type="dcterms:W3CDTF">2026-04-22T04:22:00Z</dcterms:modified>
</cp:coreProperties>
</file>