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824" w:rsidRDefault="00CD1DE0">
      <w:pPr>
        <w:pStyle w:val="100"/>
        <w:framePr w:w="10195" w:h="902" w:hRule="exact" w:wrap="none" w:vAnchor="page" w:hAnchor="page" w:x="1744" w:y="2131"/>
        <w:shd w:val="clear" w:color="auto" w:fill="auto"/>
        <w:spacing w:after="0"/>
        <w:ind w:left="800"/>
      </w:pPr>
      <w:r>
        <w:t>КОМИТЕТ ПО УПРАВЛЕНИЮ ИМУЩЕСТВОМ</w:t>
      </w:r>
      <w:r>
        <w:br/>
        <w:t>САРАТОВСКОЙ ОБЛАСТИ</w:t>
      </w:r>
    </w:p>
    <w:p w:rsidR="00613824" w:rsidRDefault="00CD1DE0">
      <w:pPr>
        <w:pStyle w:val="a5"/>
        <w:framePr w:wrap="none" w:vAnchor="page" w:hAnchor="page" w:x="4706" w:y="3479"/>
        <w:shd w:val="clear" w:color="auto" w:fill="auto"/>
        <w:spacing w:line="280" w:lineRule="exact"/>
      </w:pPr>
      <w:r>
        <w:rPr>
          <w:rStyle w:val="4pt"/>
          <w:b/>
          <w:bCs/>
        </w:rPr>
        <w:t>РАСПОРЯЖЕНИЕ</w:t>
      </w:r>
    </w:p>
    <w:p w:rsidR="00613824" w:rsidRDefault="00CD1DE0">
      <w:pPr>
        <w:framePr w:wrap="none" w:vAnchor="page" w:hAnchor="page" w:x="3923" w:y="391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"C:\\Users\\1\\Downloads\\media\\image1.jpeg" \* MERGEFORMATINET</w:instrText>
      </w:r>
      <w:r>
        <w:instrText xml:space="preserve"> </w:instrText>
      </w:r>
      <w:r>
        <w:fldChar w:fldCharType="separate"/>
      </w:r>
      <w:r w:rsidR="0074220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25pt;height:29.25pt">
            <v:imagedata r:id="rId6" r:href="rId7"/>
          </v:shape>
        </w:pict>
      </w:r>
      <w:r>
        <w:fldChar w:fldCharType="end"/>
      </w:r>
    </w:p>
    <w:p w:rsidR="00613824" w:rsidRDefault="00CD1DE0">
      <w:pPr>
        <w:pStyle w:val="20"/>
        <w:framePr w:wrap="none" w:vAnchor="page" w:hAnchor="page" w:x="5987" w:y="4618"/>
        <w:shd w:val="clear" w:color="auto" w:fill="auto"/>
        <w:spacing w:line="200" w:lineRule="exact"/>
      </w:pPr>
      <w:r>
        <w:t>г. Саратов</w:t>
      </w:r>
    </w:p>
    <w:p w:rsidR="00613824" w:rsidRDefault="00CD1DE0">
      <w:pPr>
        <w:pStyle w:val="100"/>
        <w:framePr w:w="10195" w:h="5868" w:hRule="exact" w:wrap="none" w:vAnchor="page" w:hAnchor="page" w:x="1744" w:y="5151"/>
        <w:shd w:val="clear" w:color="auto" w:fill="auto"/>
        <w:spacing w:after="0" w:line="322" w:lineRule="exact"/>
        <w:ind w:right="1960"/>
        <w:jc w:val="both"/>
      </w:pPr>
      <w:r>
        <w:t xml:space="preserve">Об утверждении перечня земельных участков, предназначенных для предоставления в </w:t>
      </w:r>
      <w:r>
        <w:t>собственность бесплатно, за исключением земельных участков, на которых расположены индивидуальные жилые дома, военнослужащим, лицам, заключившим (заключавшим) контракт о пребывании в добровольческом формировании, содействующем выполнению задач, возложенных</w:t>
      </w:r>
      <w:r>
        <w:t xml:space="preserve"> на Вооруженные Силы Российской Федерации (войска национальной гвардии Российской Федерации),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</w:t>
      </w:r>
      <w:r>
        <w:t>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действий, а также членам семей указанных военнослужащих, погибших (умерших) вследствие увечь</w:t>
      </w:r>
      <w:r>
        <w:t>я (ранения, травмы, контузии) или заболевания, полученных ими в ходе участия в специальной военной операции</w:t>
      </w:r>
    </w:p>
    <w:p w:rsidR="00613824" w:rsidRDefault="00CD1DE0">
      <w:pPr>
        <w:pStyle w:val="22"/>
        <w:framePr w:w="10195" w:h="4247" w:hRule="exact" w:wrap="none" w:vAnchor="page" w:hAnchor="page" w:x="1744" w:y="11284"/>
        <w:shd w:val="clear" w:color="auto" w:fill="auto"/>
        <w:tabs>
          <w:tab w:val="left" w:pos="2218"/>
        </w:tabs>
        <w:ind w:right="840" w:firstLine="740"/>
      </w:pPr>
      <w:r>
        <w:t>В соответствии с Законом Саратовской области от 30 сентября 2014 года №</w:t>
      </w:r>
      <w:r>
        <w:tab/>
        <w:t>122-ЗСО «О земле», постановлением Правительства</w:t>
      </w:r>
    </w:p>
    <w:p w:rsidR="00613824" w:rsidRDefault="00CD1DE0">
      <w:pPr>
        <w:pStyle w:val="22"/>
        <w:framePr w:w="10195" w:h="4247" w:hRule="exact" w:wrap="none" w:vAnchor="page" w:hAnchor="page" w:x="1744" w:y="11284"/>
        <w:shd w:val="clear" w:color="auto" w:fill="auto"/>
        <w:ind w:right="840"/>
        <w:jc w:val="both"/>
      </w:pPr>
      <w:r>
        <w:t>Саратовской области от 28 ав</w:t>
      </w:r>
      <w:r>
        <w:t>густа 2023 года № 780-П «О реализации меры социальной поддержки военнослужащих, лиц, заключивших (заключавших) контракт о пребывании в добровольческом формировании, содействующем выполнению задач, возложенных на Вооруженные Силы Российской Федерации (войск</w:t>
      </w:r>
      <w:r>
        <w:t>а национальной гвардии Российской Федерации), лиц, проход</w:t>
      </w:r>
      <w:r>
        <w:rPr>
          <w:rStyle w:val="23"/>
        </w:rPr>
        <w:t>ящи</w:t>
      </w:r>
      <w:r>
        <w:t xml:space="preserve">х (проходивших) службу в войсках национальной гвардии Российской Федерации и имеющих специальные звания полиции, за заслуги, проявленные в ходе участия в специальной военной операции, и членов их </w:t>
      </w:r>
      <w:r>
        <w:t>семей, предусмотренной Законом Саратовской области «О земле»:</w:t>
      </w:r>
    </w:p>
    <w:p w:rsidR="00613824" w:rsidRDefault="00CD1DE0">
      <w:pPr>
        <w:pStyle w:val="22"/>
        <w:framePr w:w="10195" w:h="4247" w:hRule="exact" w:wrap="none" w:vAnchor="page" w:hAnchor="page" w:x="1744" w:y="11284"/>
        <w:shd w:val="clear" w:color="auto" w:fill="auto"/>
        <w:ind w:right="840" w:firstLine="740"/>
      </w:pPr>
      <w:r>
        <w:t>1. Утвердить перечень земельных участков, предназначенных для предоставления в собственность бесплатно, за исключением земельных</w:t>
      </w:r>
    </w:p>
    <w:p w:rsidR="00613824" w:rsidRDefault="00CD1DE0">
      <w:pPr>
        <w:pStyle w:val="a7"/>
        <w:framePr w:w="6864" w:h="385" w:hRule="exact" w:wrap="none" w:vAnchor="page" w:hAnchor="page" w:x="131" w:y="16322"/>
        <w:shd w:val="clear" w:color="auto" w:fill="auto"/>
      </w:pPr>
      <w:r>
        <w:t xml:space="preserve">Документ создан в электронной форме. № 8443 от 17.10.2025. </w:t>
      </w:r>
      <w:r>
        <w:t>Исполнитель: Труднов А.Ю.</w:t>
      </w:r>
    </w:p>
    <w:p w:rsidR="00613824" w:rsidRDefault="00CD1DE0">
      <w:pPr>
        <w:pStyle w:val="a7"/>
        <w:framePr w:w="6864" w:h="385" w:hRule="exact" w:wrap="none" w:vAnchor="page" w:hAnchor="page" w:x="131" w:y="16322"/>
        <w:shd w:val="clear" w:color="auto" w:fill="auto"/>
      </w:pPr>
      <w:r>
        <w:t>Страница 2 из 41. Страница создана: 17.10.2025 11:46</w:t>
      </w:r>
    </w:p>
    <w:p w:rsidR="00613824" w:rsidRDefault="00CD1DE0">
      <w:pPr>
        <w:framePr w:wrap="none" w:vAnchor="page" w:hAnchor="page" w:x="10562" w:y="1629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"C:\\Users\\1\\Downloads\\media\\image2.jpeg"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69pt;height:20.25pt">
            <v:imagedata r:id="rId8" r:href="rId9"/>
          </v:shape>
        </w:pict>
      </w:r>
      <w:r>
        <w:fldChar w:fldCharType="end"/>
      </w:r>
    </w:p>
    <w:p w:rsidR="00613824" w:rsidRDefault="00613824">
      <w:pPr>
        <w:rPr>
          <w:sz w:val="2"/>
          <w:szCs w:val="2"/>
        </w:rPr>
        <w:sectPr w:rsidR="00613824">
          <w:pgSz w:w="12444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13824" w:rsidRDefault="00CD1DE0">
      <w:pPr>
        <w:pStyle w:val="22"/>
        <w:framePr w:w="10190" w:h="6210" w:hRule="exact" w:wrap="none" w:vAnchor="page" w:hAnchor="page" w:x="1747" w:y="1119"/>
        <w:shd w:val="clear" w:color="auto" w:fill="auto"/>
        <w:spacing w:line="322" w:lineRule="exact"/>
        <w:ind w:right="820"/>
        <w:jc w:val="both"/>
      </w:pPr>
      <w:r>
        <w:lastRenderedPageBreak/>
        <w:t>участков, на которых расположены индивидуальные жилые дома, военносл</w:t>
      </w:r>
      <w:r>
        <w:t>ужащим, лицам, заключившим (заключавшим)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лицам, проходящим (про</w:t>
      </w:r>
      <w:r>
        <w:t>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</w:t>
      </w:r>
      <w:r>
        <w:t>нной операции, и являющимся ветеранами боевых действий, а также членам семей указанных военнослужащих, погибших (умерших) вследствие увечья (ранения, травмы, контузии) или заболевания, полученных ими в ходе участия в специальной военной операции (далее - п</w:t>
      </w:r>
      <w:r>
        <w:t>еречень земельных участков), согласно приложению.</w:t>
      </w:r>
    </w:p>
    <w:p w:rsidR="00613824" w:rsidRDefault="00CD1DE0">
      <w:pPr>
        <w:pStyle w:val="22"/>
        <w:framePr w:w="10190" w:h="6210" w:hRule="exact" w:wrap="none" w:vAnchor="page" w:hAnchor="page" w:x="1747" w:y="1119"/>
        <w:shd w:val="clear" w:color="auto" w:fill="auto"/>
        <w:spacing w:line="322" w:lineRule="exact"/>
        <w:ind w:right="820" w:firstLine="740"/>
        <w:jc w:val="both"/>
      </w:pPr>
      <w:r>
        <w:t>2. Отделу организационно-кадровой работы комитета по управлению имуществом области (далее - комитет) в течение пяти рабочих дней со дня подписания настоящего распоряжения обеспечить размещение перечня земел</w:t>
      </w:r>
      <w:r>
        <w:t>ьных участков на официальном сайте комитета в сети Интернет и направить распоряжение в органы местного самоуправления области.</w:t>
      </w:r>
    </w:p>
    <w:p w:rsidR="00613824" w:rsidRDefault="00CD1DE0">
      <w:pPr>
        <w:framePr w:wrap="none" w:vAnchor="page" w:hAnchor="page" w:x="1756" w:y="809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"C:\\Users\\1\\Downloads\\media\\image3.jpeg"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468.75pt;height:2in">
            <v:imagedata r:id="rId10" r:href="rId11"/>
          </v:shape>
        </w:pict>
      </w:r>
      <w:r>
        <w:fldChar w:fldCharType="end"/>
      </w:r>
    </w:p>
    <w:p w:rsidR="00613824" w:rsidRDefault="00CD1DE0">
      <w:pPr>
        <w:pStyle w:val="a7"/>
        <w:framePr w:w="6864" w:h="385" w:hRule="exact" w:wrap="none" w:vAnchor="page" w:hAnchor="page" w:x="129" w:y="16322"/>
        <w:shd w:val="clear" w:color="auto" w:fill="auto"/>
      </w:pPr>
      <w:r>
        <w:t>Документ создан в электронной форме. № 844</w:t>
      </w:r>
      <w:r>
        <w:t>3 от 17.10.2025. Исполнитель: Труднов А.Ю.</w:t>
      </w:r>
    </w:p>
    <w:p w:rsidR="00613824" w:rsidRDefault="00CD1DE0">
      <w:pPr>
        <w:pStyle w:val="a7"/>
        <w:framePr w:w="6864" w:h="385" w:hRule="exact" w:wrap="none" w:vAnchor="page" w:hAnchor="page" w:x="129" w:y="16322"/>
        <w:shd w:val="clear" w:color="auto" w:fill="auto"/>
      </w:pPr>
      <w:r>
        <w:t>Страница 3 из 41. Страница создана: 17.10.2025 11:46</w:t>
      </w:r>
    </w:p>
    <w:p w:rsidR="00613824" w:rsidRDefault="00CD1DE0">
      <w:pPr>
        <w:framePr w:wrap="none" w:vAnchor="page" w:hAnchor="page" w:x="10559" w:y="1629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"C:\\Users\\1\\Downloads\\media\\image4.jpeg"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69pt;height:20.25pt">
            <v:imagedata r:id="rId12" r:href="rId13"/>
          </v:shape>
        </w:pict>
      </w:r>
      <w:r>
        <w:fldChar w:fldCharType="end"/>
      </w:r>
    </w:p>
    <w:p w:rsidR="00613824" w:rsidRDefault="00613824">
      <w:pPr>
        <w:rPr>
          <w:sz w:val="2"/>
          <w:szCs w:val="2"/>
        </w:rPr>
        <w:sectPr w:rsidR="00613824">
          <w:pgSz w:w="12444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13824" w:rsidRDefault="00CD1DE0">
      <w:pPr>
        <w:pStyle w:val="22"/>
        <w:framePr w:wrap="none" w:vAnchor="page" w:hAnchor="page" w:x="1696" w:y="1137"/>
        <w:shd w:val="clear" w:color="auto" w:fill="auto"/>
        <w:spacing w:line="280" w:lineRule="exact"/>
        <w:ind w:left="8080"/>
      </w:pPr>
      <w:r>
        <w:lastRenderedPageBreak/>
        <w:t>Приложение</w:t>
      </w:r>
    </w:p>
    <w:p w:rsidR="00613824" w:rsidRDefault="00CD1DE0">
      <w:pPr>
        <w:pStyle w:val="22"/>
        <w:framePr w:w="10291" w:h="1693" w:hRule="exact" w:wrap="none" w:vAnchor="page" w:hAnchor="page" w:x="1696" w:y="1733"/>
        <w:shd w:val="clear" w:color="auto" w:fill="auto"/>
        <w:tabs>
          <w:tab w:val="left" w:pos="7663"/>
        </w:tabs>
        <w:spacing w:line="298" w:lineRule="exact"/>
        <w:ind w:left="5820"/>
        <w:jc w:val="both"/>
      </w:pPr>
      <w:r>
        <w:t>Утверждено</w:t>
      </w:r>
      <w:r>
        <w:tab/>
        <w:t>распоряжением</w:t>
      </w:r>
    </w:p>
    <w:p w:rsidR="00613824" w:rsidRDefault="00CD1DE0">
      <w:pPr>
        <w:pStyle w:val="22"/>
        <w:framePr w:w="10291" w:h="1693" w:hRule="exact" w:wrap="none" w:vAnchor="page" w:hAnchor="page" w:x="1696" w:y="1733"/>
        <w:shd w:val="clear" w:color="auto" w:fill="auto"/>
        <w:tabs>
          <w:tab w:val="left" w:pos="8105"/>
        </w:tabs>
        <w:spacing w:line="298" w:lineRule="exact"/>
        <w:ind w:left="5820"/>
      </w:pPr>
      <w:r>
        <w:t xml:space="preserve">комитета по </w:t>
      </w:r>
      <w:r>
        <w:t>управлению имуществом</w:t>
      </w:r>
      <w:r>
        <w:tab/>
        <w:t>Саратовской</w:t>
      </w:r>
    </w:p>
    <w:p w:rsidR="00613824" w:rsidRDefault="00CD1DE0">
      <w:pPr>
        <w:pStyle w:val="22"/>
        <w:framePr w:w="10291" w:h="1693" w:hRule="exact" w:wrap="none" w:vAnchor="page" w:hAnchor="page" w:x="1696" w:y="1733"/>
        <w:shd w:val="clear" w:color="auto" w:fill="auto"/>
        <w:spacing w:line="298" w:lineRule="exact"/>
        <w:ind w:left="5820"/>
        <w:jc w:val="both"/>
      </w:pPr>
      <w:r>
        <w:t>области</w:t>
      </w:r>
    </w:p>
    <w:p w:rsidR="00613824" w:rsidRDefault="00CD1DE0">
      <w:pPr>
        <w:pStyle w:val="22"/>
        <w:framePr w:w="10291" w:h="1693" w:hRule="exact" w:wrap="none" w:vAnchor="page" w:hAnchor="page" w:x="1696" w:y="1733"/>
        <w:shd w:val="clear" w:color="auto" w:fill="auto"/>
        <w:tabs>
          <w:tab w:val="left" w:pos="7663"/>
        </w:tabs>
        <w:spacing w:line="298" w:lineRule="exact"/>
        <w:ind w:left="5820"/>
        <w:jc w:val="both"/>
      </w:pPr>
      <w:r>
        <w:t xml:space="preserve">от </w:t>
      </w:r>
      <w:r w:rsidR="0074220C">
        <w:t>17.10</w:t>
      </w:r>
      <w:r>
        <w:rPr>
          <w:rStyle w:val="24"/>
        </w:rPr>
        <w:tab/>
      </w:r>
      <w:r>
        <w:t>2025 г. №</w:t>
      </w:r>
      <w:r w:rsidR="0074220C">
        <w:t xml:space="preserve"> 1070р</w:t>
      </w:r>
      <w:bookmarkStart w:id="0" w:name="_GoBack"/>
      <w:bookmarkEnd w:id="0"/>
    </w:p>
    <w:p w:rsidR="00613824" w:rsidRDefault="00CD1DE0">
      <w:pPr>
        <w:pStyle w:val="100"/>
        <w:framePr w:w="10291" w:h="5562" w:hRule="exact" w:wrap="none" w:vAnchor="page" w:hAnchor="page" w:x="1696" w:y="3547"/>
        <w:shd w:val="clear" w:color="auto" w:fill="auto"/>
        <w:spacing w:after="0" w:line="322" w:lineRule="exact"/>
        <w:ind w:left="240"/>
      </w:pPr>
      <w:r>
        <w:t>Перечень</w:t>
      </w:r>
    </w:p>
    <w:p w:rsidR="00613824" w:rsidRDefault="00CD1DE0">
      <w:pPr>
        <w:pStyle w:val="100"/>
        <w:framePr w:w="10291" w:h="5562" w:hRule="exact" w:wrap="none" w:vAnchor="page" w:hAnchor="page" w:x="1696" w:y="3547"/>
        <w:shd w:val="clear" w:color="auto" w:fill="auto"/>
        <w:spacing w:after="0" w:line="322" w:lineRule="exact"/>
        <w:ind w:left="240"/>
      </w:pPr>
      <w:r>
        <w:t>земельных участков, предназначенных для предоставления в</w:t>
      </w:r>
      <w:r>
        <w:br/>
        <w:t>собственность бесплатно, за исключением земельных участков, на</w:t>
      </w:r>
      <w:r>
        <w:br/>
        <w:t>которых расположены индивидуальные жилые дома, военнослужащим,</w:t>
      </w:r>
      <w:r>
        <w:br/>
        <w:t>лиц</w:t>
      </w:r>
      <w:r>
        <w:t>ам, заключившим (заключавшим) контракт о пребывании в</w:t>
      </w:r>
      <w:r>
        <w:br/>
        <w:t>добровольческом формировании, содействующем выполнению задач,</w:t>
      </w:r>
      <w:r>
        <w:br/>
        <w:t>возложенных на Вооруженные Силы Российской Федерации (войска</w:t>
      </w:r>
      <w:r>
        <w:br/>
        <w:t>национальной гвардии Российской Федерации), и лицам, проходящим</w:t>
      </w:r>
      <w:r>
        <w:br/>
        <w:t>(проходившим) с</w:t>
      </w:r>
      <w:r>
        <w:t>лужбу в войсках национальной гвардии Российской</w:t>
      </w:r>
      <w:r>
        <w:br/>
        <w:t>Федерации и имеющим специальные звания полиции, удостоенным</w:t>
      </w:r>
      <w:r>
        <w:br/>
        <w:t>звания Героя Российской Федерации или награжденным орденами</w:t>
      </w:r>
      <w:r>
        <w:br/>
        <w:t>Российской Федерации за заслуги, проявленные в ходе участия в</w:t>
      </w:r>
      <w:r>
        <w:br/>
        <w:t>специальной военной операц</w:t>
      </w:r>
      <w:r>
        <w:t>ии, и являющимся ветеранами боевых</w:t>
      </w:r>
      <w:r>
        <w:br/>
        <w:t>действий, а также членам семей указанных военнослужащих, погибших</w:t>
      </w:r>
      <w:r>
        <w:br/>
        <w:t>(умерших) вследствие увечья (ранения, травмы, контузии) или</w:t>
      </w:r>
      <w:r>
        <w:br/>
        <w:t>заболевания, полученных ими в ходе участия в специальной военной</w:t>
      </w:r>
    </w:p>
    <w:p w:rsidR="00613824" w:rsidRDefault="00CD1DE0">
      <w:pPr>
        <w:pStyle w:val="100"/>
        <w:framePr w:w="10291" w:h="5562" w:hRule="exact" w:wrap="none" w:vAnchor="page" w:hAnchor="page" w:x="1696" w:y="3547"/>
        <w:shd w:val="clear" w:color="auto" w:fill="auto"/>
        <w:spacing w:after="0" w:line="322" w:lineRule="exact"/>
        <w:ind w:left="240"/>
      </w:pPr>
      <w:r>
        <w:t>операции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2986"/>
        <w:gridCol w:w="2117"/>
        <w:gridCol w:w="1282"/>
        <w:gridCol w:w="2525"/>
      </w:tblGrid>
      <w:tr w:rsidR="00613824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824" w:rsidRDefault="00CD1DE0">
            <w:pPr>
              <w:pStyle w:val="22"/>
              <w:framePr w:w="9586" w:h="6206" w:wrap="none" w:vAnchor="page" w:hAnchor="page" w:x="1696" w:y="9353"/>
              <w:shd w:val="clear" w:color="auto" w:fill="auto"/>
              <w:spacing w:after="120" w:line="220" w:lineRule="exact"/>
              <w:ind w:left="220"/>
            </w:pPr>
            <w:r>
              <w:rPr>
                <w:rStyle w:val="211pt"/>
              </w:rPr>
              <w:t>№</w:t>
            </w:r>
          </w:p>
          <w:p w:rsidR="00613824" w:rsidRDefault="00CD1DE0">
            <w:pPr>
              <w:pStyle w:val="22"/>
              <w:framePr w:w="9586" w:h="6206" w:wrap="none" w:vAnchor="page" w:hAnchor="page" w:x="1696" w:y="9353"/>
              <w:shd w:val="clear" w:color="auto" w:fill="auto"/>
              <w:spacing w:before="120" w:line="220" w:lineRule="exact"/>
              <w:ind w:left="220"/>
            </w:pPr>
            <w:r>
              <w:rPr>
                <w:rStyle w:val="211pt"/>
              </w:rPr>
              <w:t>п/п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24" w:rsidRDefault="00CD1DE0">
            <w:pPr>
              <w:pStyle w:val="22"/>
              <w:framePr w:w="9586" w:h="6206" w:wrap="none" w:vAnchor="page" w:hAnchor="page" w:x="1696" w:y="9353"/>
              <w:shd w:val="clear" w:color="auto" w:fill="auto"/>
              <w:spacing w:line="220" w:lineRule="exact"/>
              <w:ind w:left="200"/>
            </w:pPr>
            <w:r>
              <w:rPr>
                <w:rStyle w:val="211pt"/>
              </w:rPr>
              <w:t xml:space="preserve">Адрес </w:t>
            </w:r>
            <w:r>
              <w:rPr>
                <w:rStyle w:val="211pt"/>
              </w:rPr>
              <w:t>земельного участка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824" w:rsidRDefault="00CD1DE0">
            <w:pPr>
              <w:pStyle w:val="22"/>
              <w:framePr w:w="9586" w:h="6206" w:wrap="none" w:vAnchor="page" w:hAnchor="page" w:x="1696" w:y="9353"/>
              <w:shd w:val="clear" w:color="auto" w:fill="auto"/>
              <w:spacing w:after="120" w:line="220" w:lineRule="exact"/>
              <w:jc w:val="center"/>
            </w:pPr>
            <w:r>
              <w:rPr>
                <w:rStyle w:val="211pt"/>
              </w:rPr>
              <w:t>Кадастровый</w:t>
            </w:r>
          </w:p>
          <w:p w:rsidR="00613824" w:rsidRDefault="00CD1DE0">
            <w:pPr>
              <w:pStyle w:val="22"/>
              <w:framePr w:w="9586" w:h="6206" w:wrap="none" w:vAnchor="page" w:hAnchor="page" w:x="1696" w:y="9353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номер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824" w:rsidRDefault="00CD1DE0">
            <w:pPr>
              <w:pStyle w:val="22"/>
              <w:framePr w:w="9586" w:h="6206" w:wrap="none" w:vAnchor="page" w:hAnchor="page" w:x="1696" w:y="9353"/>
              <w:shd w:val="clear" w:color="auto" w:fill="auto"/>
              <w:spacing w:after="120" w:line="220" w:lineRule="exact"/>
              <w:ind w:left="160"/>
            </w:pPr>
            <w:r>
              <w:rPr>
                <w:rStyle w:val="211pt"/>
              </w:rPr>
              <w:t>Площадь,</w:t>
            </w:r>
          </w:p>
          <w:p w:rsidR="00613824" w:rsidRDefault="00CD1DE0">
            <w:pPr>
              <w:pStyle w:val="22"/>
              <w:framePr w:w="9586" w:h="6206" w:wrap="none" w:vAnchor="page" w:hAnchor="page" w:x="1696" w:y="9353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кв.м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824" w:rsidRDefault="00CD1DE0">
            <w:pPr>
              <w:pStyle w:val="22"/>
              <w:framePr w:w="9586" w:h="6206" w:wrap="none" w:vAnchor="page" w:hAnchor="page" w:x="1696" w:y="9353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</w:rPr>
              <w:t>Вид разрешенного использования</w:t>
            </w:r>
          </w:p>
        </w:tc>
      </w:tr>
      <w:tr w:rsidR="0074220C" w:rsidTr="0074220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20C" w:rsidRDefault="0074220C" w:rsidP="0074220C">
            <w:pPr>
              <w:pStyle w:val="22"/>
              <w:framePr w:w="9586" w:h="6206" w:wrap="none" w:vAnchor="page" w:hAnchor="page" w:x="1696" w:y="9353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Ровенский муниципальный район</w:t>
            </w:r>
          </w:p>
        </w:tc>
      </w:tr>
      <w:tr w:rsidR="0074220C" w:rsidTr="0074220C">
        <w:tblPrEx>
          <w:tblCellMar>
            <w:top w:w="0" w:type="dxa"/>
            <w:bottom w:w="0" w:type="dxa"/>
          </w:tblCellMar>
        </w:tblPrEx>
        <w:trPr>
          <w:trHeight w:hRule="exact" w:val="140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20C" w:rsidRDefault="0074220C" w:rsidP="0074220C">
            <w:pPr>
              <w:pStyle w:val="22"/>
              <w:framePr w:w="9586" w:h="6206" w:wrap="none" w:vAnchor="page" w:hAnchor="page" w:x="1696" w:y="9353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189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20C" w:rsidRDefault="0074220C" w:rsidP="0074220C">
            <w:pPr>
              <w:pStyle w:val="22"/>
              <w:framePr w:w="9586" w:h="6206" w:wrap="none" w:vAnchor="page" w:hAnchor="page" w:x="1696" w:y="9353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Ровенский муниципальный район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20C" w:rsidRDefault="0074220C" w:rsidP="0074220C">
            <w:pPr>
              <w:pStyle w:val="22"/>
              <w:framePr w:w="9586" w:h="6206" w:wrap="none" w:vAnchor="page" w:hAnchor="page" w:x="1696" w:y="9353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Ровенский муниципальный район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20C" w:rsidRDefault="0074220C" w:rsidP="0074220C">
            <w:pPr>
              <w:pStyle w:val="22"/>
              <w:framePr w:w="9586" w:h="6206" w:wrap="none" w:vAnchor="page" w:hAnchor="page" w:x="1696" w:y="9353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Ровенский муниципальный район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20C" w:rsidRDefault="0074220C" w:rsidP="0074220C">
            <w:pPr>
              <w:pStyle w:val="22"/>
              <w:framePr w:w="9586" w:h="6206" w:wrap="none" w:vAnchor="page" w:hAnchor="page" w:x="1696" w:y="9353"/>
              <w:shd w:val="clear" w:color="auto" w:fill="auto"/>
              <w:spacing w:line="278" w:lineRule="exact"/>
              <w:jc w:val="center"/>
            </w:pPr>
            <w:r>
              <w:rPr>
                <w:rStyle w:val="211pt0"/>
              </w:rPr>
              <w:t>для индивидуального жилищного строительства</w:t>
            </w:r>
          </w:p>
        </w:tc>
      </w:tr>
    </w:tbl>
    <w:p w:rsidR="00613824" w:rsidRDefault="00613824" w:rsidP="0074220C">
      <w:pPr>
        <w:rPr>
          <w:sz w:val="2"/>
          <w:szCs w:val="2"/>
        </w:rPr>
      </w:pPr>
    </w:p>
    <w:sectPr w:rsidR="00613824">
      <w:pgSz w:w="12444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DE0" w:rsidRDefault="00CD1DE0">
      <w:r>
        <w:separator/>
      </w:r>
    </w:p>
  </w:endnote>
  <w:endnote w:type="continuationSeparator" w:id="0">
    <w:p w:rsidR="00CD1DE0" w:rsidRDefault="00CD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DE0" w:rsidRDefault="00CD1DE0"/>
  </w:footnote>
  <w:footnote w:type="continuationSeparator" w:id="0">
    <w:p w:rsidR="00CD1DE0" w:rsidRDefault="00CD1D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13824"/>
    <w:rsid w:val="00613824"/>
    <w:rsid w:val="0074220C"/>
    <w:rsid w:val="00CD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6060"/>
  <w15:docId w15:val="{DB9DE850-8A0F-4FEB-A87D-9EB72426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pt">
    <w:name w:val="Подпись к картинке + Интервал 4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9pt-1pt">
    <w:name w:val="Основной текст (2) + 9 pt;Полужирный;Курсив;Интервал -1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11pt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0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after="540" w:line="4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163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2025-10-28T08:36:00Z</dcterms:created>
  <dcterms:modified xsi:type="dcterms:W3CDTF">2025-10-28T08:40:00Z</dcterms:modified>
</cp:coreProperties>
</file>