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11" w:rsidRDefault="00012111" w:rsidP="00012111">
      <w:pPr>
        <w:tabs>
          <w:tab w:val="left" w:pos="0"/>
        </w:tabs>
        <w:jc w:val="center"/>
        <w:rPr>
          <w:b/>
          <w:color w:val="000000"/>
          <w:spacing w:val="20"/>
          <w:szCs w:val="28"/>
        </w:rPr>
      </w:pPr>
    </w:p>
    <w:p w:rsidR="00012111" w:rsidRDefault="00012111" w:rsidP="00012111">
      <w:pPr>
        <w:tabs>
          <w:tab w:val="left" w:pos="0"/>
        </w:tabs>
        <w:jc w:val="center"/>
        <w:rPr>
          <w:b/>
          <w:color w:val="000000"/>
          <w:spacing w:val="20"/>
          <w:szCs w:val="28"/>
        </w:rPr>
      </w:pPr>
      <w:r>
        <w:rPr>
          <w:noProof/>
          <w:lang w:eastAsia="ru-RU"/>
        </w:rPr>
        <w:drawing>
          <wp:inline distT="0" distB="0" distL="0" distR="0" wp14:anchorId="5C462FC5" wp14:editId="0BA38152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111" w:rsidRDefault="00012111" w:rsidP="00012111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РОВЕНСКАЯ РАЙОННАЯ АДМИНИСТРАЦИЯ</w:t>
      </w:r>
    </w:p>
    <w:p w:rsidR="00012111" w:rsidRDefault="00012111" w:rsidP="00012111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РОВЕНСКОГО МУНИЦИПАЛЬНОГО РАЙОНА</w:t>
      </w:r>
    </w:p>
    <w:p w:rsidR="00012111" w:rsidRDefault="00012111" w:rsidP="00012111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САРАТОВСКОЙ ОБЛАСТИ</w:t>
      </w:r>
    </w:p>
    <w:p w:rsidR="00012111" w:rsidRDefault="00012111" w:rsidP="00012111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</w:p>
    <w:p w:rsidR="00012111" w:rsidRDefault="00012111" w:rsidP="00012111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     ПОСТАНОВЛЕНИЕ                    </w:t>
      </w:r>
    </w:p>
    <w:p w:rsidR="00012111" w:rsidRDefault="00012111" w:rsidP="00012111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012111" w:rsidRDefault="00012111" w:rsidP="002043E1">
      <w:pPr>
        <w:spacing w:line="252" w:lineRule="auto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От</w:t>
      </w:r>
      <w:r w:rsidR="00222F7E">
        <w:rPr>
          <w:b/>
          <w:color w:val="000000"/>
          <w:spacing w:val="20"/>
          <w:sz w:val="28"/>
          <w:szCs w:val="28"/>
        </w:rPr>
        <w:t xml:space="preserve">  </w:t>
      </w:r>
      <w:r w:rsidR="00894141">
        <w:rPr>
          <w:b/>
          <w:color w:val="000000"/>
          <w:spacing w:val="20"/>
          <w:sz w:val="28"/>
          <w:szCs w:val="28"/>
        </w:rPr>
        <w:t>27</w:t>
      </w:r>
      <w:r w:rsidR="00ED69BA">
        <w:rPr>
          <w:b/>
          <w:color w:val="000000"/>
          <w:spacing w:val="20"/>
          <w:sz w:val="28"/>
          <w:szCs w:val="28"/>
        </w:rPr>
        <w:t>.10.2022</w:t>
      </w:r>
      <w:r w:rsidR="008C0C37">
        <w:rPr>
          <w:b/>
          <w:color w:val="000000"/>
          <w:spacing w:val="20"/>
          <w:sz w:val="28"/>
          <w:szCs w:val="28"/>
        </w:rPr>
        <w:tab/>
      </w:r>
      <w:r w:rsidR="008C0C37"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</w:r>
      <w:r w:rsidR="002043E1">
        <w:rPr>
          <w:b/>
          <w:color w:val="000000"/>
          <w:spacing w:val="20"/>
          <w:sz w:val="28"/>
          <w:szCs w:val="28"/>
        </w:rPr>
        <w:t xml:space="preserve">       </w:t>
      </w:r>
      <w:r>
        <w:rPr>
          <w:b/>
          <w:color w:val="000000"/>
          <w:spacing w:val="20"/>
          <w:sz w:val="28"/>
          <w:szCs w:val="28"/>
        </w:rPr>
        <w:t>№</w:t>
      </w:r>
      <w:r w:rsidR="002043E1">
        <w:rPr>
          <w:b/>
          <w:color w:val="000000"/>
          <w:spacing w:val="20"/>
          <w:sz w:val="28"/>
          <w:szCs w:val="28"/>
        </w:rPr>
        <w:t xml:space="preserve"> </w:t>
      </w:r>
      <w:r w:rsidR="00894141">
        <w:rPr>
          <w:b/>
          <w:color w:val="000000"/>
          <w:spacing w:val="20"/>
          <w:sz w:val="28"/>
          <w:szCs w:val="28"/>
        </w:rPr>
        <w:t>257</w:t>
      </w:r>
      <w:r w:rsidR="002043E1">
        <w:rPr>
          <w:b/>
          <w:color w:val="000000"/>
          <w:spacing w:val="20"/>
          <w:sz w:val="28"/>
          <w:szCs w:val="28"/>
        </w:rPr>
        <w:tab/>
      </w:r>
      <w:r w:rsidR="002043E1"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</w:r>
      <w:r w:rsidR="002043E1">
        <w:rPr>
          <w:b/>
          <w:color w:val="000000"/>
          <w:spacing w:val="20"/>
          <w:sz w:val="28"/>
          <w:szCs w:val="28"/>
        </w:rPr>
        <w:t xml:space="preserve">        </w:t>
      </w:r>
      <w:proofErr w:type="spellStart"/>
      <w:r>
        <w:rPr>
          <w:b/>
          <w:color w:val="000000"/>
          <w:spacing w:val="20"/>
          <w:sz w:val="28"/>
          <w:szCs w:val="28"/>
        </w:rPr>
        <w:t>р.п</w:t>
      </w:r>
      <w:proofErr w:type="gramStart"/>
      <w:r>
        <w:rPr>
          <w:b/>
          <w:color w:val="000000"/>
          <w:spacing w:val="20"/>
          <w:sz w:val="28"/>
          <w:szCs w:val="28"/>
        </w:rPr>
        <w:t>.Р</w:t>
      </w:r>
      <w:proofErr w:type="gramEnd"/>
      <w:r>
        <w:rPr>
          <w:b/>
          <w:color w:val="000000"/>
          <w:spacing w:val="20"/>
          <w:sz w:val="28"/>
          <w:szCs w:val="28"/>
        </w:rPr>
        <w:t>овное</w:t>
      </w:r>
      <w:proofErr w:type="spellEnd"/>
    </w:p>
    <w:p w:rsidR="00012111" w:rsidRDefault="00012111" w:rsidP="002043E1">
      <w:pPr>
        <w:spacing w:line="252" w:lineRule="auto"/>
        <w:jc w:val="right"/>
        <w:rPr>
          <w:b/>
          <w:color w:val="000000"/>
          <w:spacing w:val="20"/>
          <w:sz w:val="28"/>
          <w:szCs w:val="28"/>
        </w:rPr>
      </w:pPr>
    </w:p>
    <w:p w:rsidR="00222F7E" w:rsidRPr="0080474D" w:rsidRDefault="008839EE" w:rsidP="00012111">
      <w:pPr>
        <w:widowControl w:val="0"/>
        <w:autoSpaceDE w:val="0"/>
        <w:autoSpaceDN w:val="0"/>
        <w:rPr>
          <w:b/>
          <w:sz w:val="28"/>
          <w:szCs w:val="28"/>
        </w:rPr>
      </w:pPr>
      <w:r w:rsidRPr="0080474D">
        <w:rPr>
          <w:b/>
          <w:sz w:val="28"/>
          <w:szCs w:val="28"/>
        </w:rPr>
        <w:t>О п</w:t>
      </w:r>
      <w:r w:rsidR="00222F7E" w:rsidRPr="0080474D">
        <w:rPr>
          <w:b/>
          <w:sz w:val="28"/>
          <w:szCs w:val="28"/>
        </w:rPr>
        <w:t>орядк</w:t>
      </w:r>
      <w:r w:rsidRPr="0080474D">
        <w:rPr>
          <w:b/>
          <w:sz w:val="28"/>
          <w:szCs w:val="28"/>
        </w:rPr>
        <w:t>е</w:t>
      </w:r>
      <w:r w:rsidR="00222F7E" w:rsidRPr="0080474D">
        <w:rPr>
          <w:b/>
          <w:sz w:val="28"/>
          <w:szCs w:val="28"/>
        </w:rPr>
        <w:t xml:space="preserve"> обеспечения</w:t>
      </w:r>
      <w:r w:rsidR="001E7D04" w:rsidRPr="0080474D">
        <w:rPr>
          <w:b/>
          <w:sz w:val="28"/>
          <w:szCs w:val="28"/>
        </w:rPr>
        <w:t xml:space="preserve"> </w:t>
      </w:r>
      <w:r w:rsidR="00222F7E" w:rsidRPr="0080474D">
        <w:rPr>
          <w:b/>
          <w:sz w:val="28"/>
          <w:szCs w:val="28"/>
        </w:rPr>
        <w:t>бесплатным двухразовым питанием</w:t>
      </w:r>
    </w:p>
    <w:p w:rsidR="00222F7E" w:rsidRPr="0080474D" w:rsidRDefault="008839EE" w:rsidP="00012111">
      <w:pPr>
        <w:widowControl w:val="0"/>
        <w:autoSpaceDE w:val="0"/>
        <w:autoSpaceDN w:val="0"/>
        <w:rPr>
          <w:b/>
          <w:sz w:val="28"/>
          <w:szCs w:val="28"/>
        </w:rPr>
      </w:pPr>
      <w:proofErr w:type="gramStart"/>
      <w:r w:rsidRPr="0080474D">
        <w:rPr>
          <w:b/>
          <w:sz w:val="28"/>
          <w:szCs w:val="28"/>
        </w:rPr>
        <w:t>обучающихся</w:t>
      </w:r>
      <w:proofErr w:type="gramEnd"/>
      <w:r w:rsidR="00222F7E" w:rsidRPr="0080474D">
        <w:rPr>
          <w:b/>
          <w:sz w:val="28"/>
          <w:szCs w:val="28"/>
        </w:rPr>
        <w:t xml:space="preserve"> с ограниченными возможностями</w:t>
      </w:r>
    </w:p>
    <w:p w:rsidR="008839EE" w:rsidRPr="0080474D" w:rsidRDefault="00222F7E" w:rsidP="008839EE">
      <w:pPr>
        <w:widowControl w:val="0"/>
        <w:autoSpaceDE w:val="0"/>
        <w:autoSpaceDN w:val="0"/>
        <w:rPr>
          <w:b/>
          <w:sz w:val="28"/>
          <w:szCs w:val="28"/>
        </w:rPr>
      </w:pPr>
      <w:r w:rsidRPr="0080474D">
        <w:rPr>
          <w:b/>
          <w:sz w:val="28"/>
          <w:szCs w:val="28"/>
        </w:rPr>
        <w:t xml:space="preserve">здоровья, </w:t>
      </w:r>
      <w:r w:rsidR="00BE7300" w:rsidRPr="0080474D">
        <w:rPr>
          <w:b/>
          <w:sz w:val="28"/>
          <w:szCs w:val="28"/>
        </w:rPr>
        <w:t xml:space="preserve"> </w:t>
      </w:r>
      <w:r w:rsidR="008839EE" w:rsidRPr="0080474D">
        <w:rPr>
          <w:b/>
          <w:sz w:val="28"/>
          <w:szCs w:val="28"/>
        </w:rPr>
        <w:t>в том числе замены бесплатного</w:t>
      </w:r>
    </w:p>
    <w:p w:rsidR="008839EE" w:rsidRPr="0080474D" w:rsidRDefault="008839EE" w:rsidP="008839EE">
      <w:pPr>
        <w:widowControl w:val="0"/>
        <w:autoSpaceDE w:val="0"/>
        <w:autoSpaceDN w:val="0"/>
        <w:rPr>
          <w:b/>
          <w:sz w:val="28"/>
          <w:szCs w:val="28"/>
        </w:rPr>
      </w:pPr>
      <w:r w:rsidRPr="0080474D">
        <w:rPr>
          <w:b/>
          <w:sz w:val="28"/>
          <w:szCs w:val="28"/>
        </w:rPr>
        <w:t>двухразового питания денежной компенсацией</w:t>
      </w:r>
    </w:p>
    <w:p w:rsidR="00222F7E" w:rsidRPr="0080474D" w:rsidRDefault="008839EE" w:rsidP="00012111">
      <w:pPr>
        <w:widowControl w:val="0"/>
        <w:autoSpaceDE w:val="0"/>
        <w:autoSpaceDN w:val="0"/>
        <w:rPr>
          <w:b/>
          <w:sz w:val="28"/>
          <w:szCs w:val="28"/>
        </w:rPr>
      </w:pPr>
      <w:r w:rsidRPr="0080474D">
        <w:rPr>
          <w:b/>
          <w:sz w:val="28"/>
          <w:szCs w:val="28"/>
        </w:rPr>
        <w:t xml:space="preserve">в </w:t>
      </w:r>
      <w:r w:rsidR="00BE7300" w:rsidRPr="0080474D">
        <w:rPr>
          <w:b/>
          <w:sz w:val="28"/>
          <w:szCs w:val="28"/>
        </w:rPr>
        <w:t xml:space="preserve"> </w:t>
      </w:r>
      <w:r w:rsidR="00222F7E" w:rsidRPr="0080474D">
        <w:rPr>
          <w:b/>
          <w:sz w:val="28"/>
          <w:szCs w:val="28"/>
        </w:rPr>
        <w:t>учреждениях Ровенского</w:t>
      </w:r>
      <w:r w:rsidR="004F5523" w:rsidRPr="0080474D">
        <w:rPr>
          <w:b/>
          <w:sz w:val="28"/>
          <w:szCs w:val="28"/>
        </w:rPr>
        <w:t xml:space="preserve"> </w:t>
      </w:r>
      <w:r w:rsidR="00222F7E" w:rsidRPr="0080474D">
        <w:rPr>
          <w:b/>
          <w:sz w:val="28"/>
          <w:szCs w:val="28"/>
        </w:rPr>
        <w:t>муниципального района</w:t>
      </w:r>
    </w:p>
    <w:p w:rsidR="00222F7E" w:rsidRDefault="00222F7E" w:rsidP="00012111">
      <w:pPr>
        <w:widowControl w:val="0"/>
        <w:autoSpaceDE w:val="0"/>
        <w:autoSpaceDN w:val="0"/>
        <w:rPr>
          <w:b/>
          <w:sz w:val="28"/>
          <w:szCs w:val="28"/>
        </w:rPr>
      </w:pPr>
    </w:p>
    <w:p w:rsidR="00222F7E" w:rsidRDefault="00222F7E" w:rsidP="00012111">
      <w:pPr>
        <w:widowControl w:val="0"/>
        <w:autoSpaceDE w:val="0"/>
        <w:autoSpaceDN w:val="0"/>
        <w:rPr>
          <w:b/>
          <w:sz w:val="28"/>
          <w:szCs w:val="28"/>
        </w:rPr>
      </w:pPr>
    </w:p>
    <w:p w:rsidR="00D738DD" w:rsidRPr="004A057D" w:rsidRDefault="00222F7E" w:rsidP="00D738D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57D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4A057D">
        <w:rPr>
          <w:rFonts w:ascii="Times New Roman" w:hAnsi="Times New Roman" w:cs="Times New Roman"/>
          <w:sz w:val="28"/>
          <w:szCs w:val="28"/>
        </w:rPr>
        <w:t xml:space="preserve">В </w:t>
      </w:r>
      <w:r w:rsidR="00297D18">
        <w:rPr>
          <w:rFonts w:ascii="Times New Roman" w:hAnsi="Times New Roman" w:cs="Times New Roman"/>
          <w:sz w:val="28"/>
          <w:szCs w:val="28"/>
        </w:rPr>
        <w:t xml:space="preserve">целях реализации положений статьи 79 </w:t>
      </w:r>
      <w:r w:rsidRPr="004A057D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</w:t>
      </w:r>
      <w:r w:rsidR="00BB0226">
        <w:rPr>
          <w:rFonts w:ascii="Times New Roman" w:hAnsi="Times New Roman" w:cs="Times New Roman"/>
          <w:sz w:val="28"/>
          <w:szCs w:val="28"/>
        </w:rPr>
        <w:t xml:space="preserve">г. </w:t>
      </w:r>
      <w:r w:rsidRPr="004A057D">
        <w:rPr>
          <w:rFonts w:ascii="Times New Roman" w:hAnsi="Times New Roman" w:cs="Times New Roman"/>
          <w:sz w:val="28"/>
          <w:szCs w:val="28"/>
        </w:rPr>
        <w:t xml:space="preserve"> № 273-ФЗ «Об образ</w:t>
      </w:r>
      <w:r w:rsidR="00297D18">
        <w:rPr>
          <w:rFonts w:ascii="Times New Roman" w:hAnsi="Times New Roman" w:cs="Times New Roman"/>
          <w:sz w:val="28"/>
          <w:szCs w:val="28"/>
        </w:rPr>
        <w:t xml:space="preserve">овании в Российской Федерации» администрация  Ровенского  муниципального района </w:t>
      </w:r>
    </w:p>
    <w:p w:rsidR="00222F7E" w:rsidRPr="004A057D" w:rsidRDefault="00222F7E" w:rsidP="00222F7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A057D">
        <w:rPr>
          <w:rFonts w:eastAsia="Calibri"/>
          <w:sz w:val="28"/>
          <w:szCs w:val="28"/>
          <w:lang w:eastAsia="en-US"/>
        </w:rPr>
        <w:t>ПОСТАНОВЛЯЕТ:</w:t>
      </w:r>
    </w:p>
    <w:p w:rsidR="00222F7E" w:rsidRPr="004A057D" w:rsidRDefault="00D738DD" w:rsidP="00222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A057D">
        <w:rPr>
          <w:rFonts w:eastAsia="Calibri"/>
          <w:sz w:val="28"/>
          <w:szCs w:val="28"/>
          <w:lang w:eastAsia="en-US"/>
        </w:rPr>
        <w:t>1.</w:t>
      </w:r>
      <w:r w:rsidR="00222F7E" w:rsidRPr="004A057D">
        <w:rPr>
          <w:rFonts w:eastAsia="Calibri"/>
          <w:sz w:val="28"/>
          <w:szCs w:val="28"/>
          <w:lang w:eastAsia="en-US"/>
        </w:rPr>
        <w:t xml:space="preserve">Утвердить </w:t>
      </w:r>
      <w:r w:rsidR="00297D18">
        <w:rPr>
          <w:sz w:val="28"/>
          <w:szCs w:val="28"/>
        </w:rPr>
        <w:t>п</w:t>
      </w:r>
      <w:r w:rsidR="00222F7E" w:rsidRPr="004A057D">
        <w:rPr>
          <w:sz w:val="28"/>
          <w:szCs w:val="28"/>
        </w:rPr>
        <w:t xml:space="preserve">орядок обеспечения бесплатным двухразовым питанием </w:t>
      </w:r>
      <w:r w:rsidR="00297D18">
        <w:rPr>
          <w:sz w:val="28"/>
          <w:szCs w:val="28"/>
        </w:rPr>
        <w:t>обучающихся</w:t>
      </w:r>
      <w:r w:rsidR="00222F7E" w:rsidRPr="004A057D">
        <w:rPr>
          <w:sz w:val="28"/>
          <w:szCs w:val="28"/>
        </w:rPr>
        <w:t xml:space="preserve"> с ограниченными возможностями здоровья, </w:t>
      </w:r>
      <w:r w:rsidR="00297D18">
        <w:rPr>
          <w:sz w:val="28"/>
          <w:szCs w:val="28"/>
        </w:rPr>
        <w:t>получающих образование</w:t>
      </w:r>
      <w:r w:rsidR="00222F7E" w:rsidRPr="004A057D">
        <w:rPr>
          <w:sz w:val="28"/>
          <w:szCs w:val="28"/>
        </w:rPr>
        <w:t xml:space="preserve"> в муниципальных</w:t>
      </w:r>
      <w:r w:rsidR="003837E3">
        <w:rPr>
          <w:sz w:val="28"/>
          <w:szCs w:val="28"/>
        </w:rPr>
        <w:t xml:space="preserve"> бюджетных</w:t>
      </w:r>
      <w:r w:rsidR="00222F7E" w:rsidRPr="004A057D">
        <w:rPr>
          <w:sz w:val="28"/>
          <w:szCs w:val="28"/>
        </w:rPr>
        <w:t xml:space="preserve"> </w:t>
      </w:r>
      <w:r w:rsidR="004F5523">
        <w:rPr>
          <w:sz w:val="28"/>
          <w:szCs w:val="28"/>
        </w:rPr>
        <w:t>общеобразовательных</w:t>
      </w:r>
      <w:r w:rsidR="003837E3">
        <w:rPr>
          <w:sz w:val="28"/>
          <w:szCs w:val="28"/>
        </w:rPr>
        <w:t xml:space="preserve">  </w:t>
      </w:r>
      <w:r w:rsidR="005D0D1E" w:rsidRPr="004A057D">
        <w:rPr>
          <w:sz w:val="28"/>
          <w:szCs w:val="28"/>
        </w:rPr>
        <w:t>учреждениях</w:t>
      </w:r>
      <w:r w:rsidR="00222F7E" w:rsidRPr="004A057D">
        <w:rPr>
          <w:sz w:val="28"/>
          <w:szCs w:val="28"/>
        </w:rPr>
        <w:t xml:space="preserve"> </w:t>
      </w:r>
      <w:r w:rsidR="005D0D1E" w:rsidRPr="004A057D">
        <w:rPr>
          <w:sz w:val="28"/>
          <w:szCs w:val="28"/>
        </w:rPr>
        <w:t xml:space="preserve">Ровенского </w:t>
      </w:r>
      <w:r w:rsidR="00222F7E" w:rsidRPr="004A057D">
        <w:rPr>
          <w:sz w:val="28"/>
          <w:szCs w:val="28"/>
        </w:rPr>
        <w:t xml:space="preserve"> муниципального района.</w:t>
      </w:r>
      <w:proofErr w:type="gramEnd"/>
    </w:p>
    <w:p w:rsidR="00297D18" w:rsidRDefault="00222F7E" w:rsidP="005D0D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57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D0D1E" w:rsidRPr="004A057D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районной газете «Знамя Победы» и</w:t>
      </w:r>
      <w:r w:rsidR="003837E3">
        <w:rPr>
          <w:rFonts w:ascii="Times New Roman" w:hAnsi="Times New Roman" w:cs="Times New Roman"/>
          <w:sz w:val="28"/>
          <w:szCs w:val="28"/>
        </w:rPr>
        <w:t xml:space="preserve"> размещению </w:t>
      </w:r>
      <w:r w:rsidR="005D0D1E" w:rsidRPr="004A057D">
        <w:rPr>
          <w:rFonts w:ascii="Times New Roman" w:hAnsi="Times New Roman" w:cs="Times New Roman"/>
          <w:sz w:val="28"/>
          <w:szCs w:val="28"/>
        </w:rPr>
        <w:t xml:space="preserve"> на официальном сайте Ровенской районной администрации Ровенского муниципального района Саратовской области и </w:t>
      </w:r>
      <w:r w:rsidR="00ED69BA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возникающие с 1 сентября 2022года</w:t>
      </w:r>
      <w:r w:rsidR="005D0D1E" w:rsidRPr="004A0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D1E" w:rsidRPr="004A057D" w:rsidRDefault="00297D18" w:rsidP="005D0D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</w:t>
      </w:r>
      <w:r w:rsidR="00C1523E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от</w:t>
      </w:r>
      <w:r w:rsidR="005D0D1E" w:rsidRPr="004A057D">
        <w:rPr>
          <w:rFonts w:ascii="Times New Roman" w:hAnsi="Times New Roman" w:cs="Times New Roman"/>
          <w:sz w:val="28"/>
          <w:szCs w:val="28"/>
        </w:rPr>
        <w:t xml:space="preserve"> </w:t>
      </w:r>
      <w:r w:rsidR="00C1523E">
        <w:rPr>
          <w:rFonts w:ascii="Times New Roman" w:hAnsi="Times New Roman" w:cs="Times New Roman"/>
          <w:sz w:val="28"/>
          <w:szCs w:val="28"/>
        </w:rPr>
        <w:t xml:space="preserve"> </w:t>
      </w:r>
      <w:r w:rsidR="00BE7300">
        <w:rPr>
          <w:rFonts w:ascii="Times New Roman" w:hAnsi="Times New Roman" w:cs="Times New Roman"/>
          <w:sz w:val="28"/>
          <w:szCs w:val="28"/>
        </w:rPr>
        <w:t>20.12.2017г. №282 « Об  утверждении Порядка обеспечения бесплатным двухразовым питанием детей с ограниченными возможностями здоровья, обучающихся в бюджетных образовательных учреждениях Ровенского муниципального района».</w:t>
      </w:r>
    </w:p>
    <w:p w:rsidR="005D0D1E" w:rsidRDefault="00D738DD" w:rsidP="00D73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57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E7300">
        <w:rPr>
          <w:rFonts w:ascii="Times New Roman" w:eastAsia="Calibri" w:hAnsi="Times New Roman" w:cs="Times New Roman"/>
          <w:sz w:val="28"/>
          <w:szCs w:val="28"/>
        </w:rPr>
        <w:t>4</w:t>
      </w:r>
      <w:r w:rsidR="00222F7E" w:rsidRPr="004A05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D0D1E" w:rsidRPr="004A05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0D1E" w:rsidRPr="004A057D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Pr="004A057D">
        <w:rPr>
          <w:rFonts w:ascii="Times New Roman" w:hAnsi="Times New Roman" w:cs="Times New Roman"/>
          <w:sz w:val="28"/>
          <w:szCs w:val="28"/>
        </w:rPr>
        <w:t xml:space="preserve">его постановления  возложить на </w:t>
      </w:r>
      <w:r w:rsidR="005D0D1E" w:rsidRPr="004A057D">
        <w:rPr>
          <w:rFonts w:ascii="Times New Roman" w:hAnsi="Times New Roman" w:cs="Times New Roman"/>
          <w:sz w:val="28"/>
          <w:szCs w:val="28"/>
        </w:rPr>
        <w:t xml:space="preserve">заместителя главы районной администрации </w:t>
      </w:r>
      <w:r w:rsidR="00297D18">
        <w:rPr>
          <w:rFonts w:ascii="Times New Roman" w:hAnsi="Times New Roman" w:cs="Times New Roman"/>
          <w:sz w:val="28"/>
          <w:szCs w:val="28"/>
        </w:rPr>
        <w:t>Коваль О.Ю.</w:t>
      </w:r>
    </w:p>
    <w:p w:rsidR="004A057D" w:rsidRDefault="004A057D" w:rsidP="00D73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2111" w:rsidRPr="004A057D" w:rsidRDefault="00012111" w:rsidP="000121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57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4A057D">
        <w:rPr>
          <w:rFonts w:ascii="Times New Roman" w:hAnsi="Times New Roman" w:cs="Times New Roman"/>
          <w:b/>
          <w:sz w:val="28"/>
          <w:szCs w:val="28"/>
        </w:rPr>
        <w:t>Ровенского</w:t>
      </w:r>
      <w:proofErr w:type="gramEnd"/>
    </w:p>
    <w:p w:rsidR="00012111" w:rsidRDefault="00012111" w:rsidP="000121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57D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4A057D">
        <w:rPr>
          <w:rFonts w:ascii="Times New Roman" w:hAnsi="Times New Roman" w:cs="Times New Roman"/>
          <w:b/>
          <w:sz w:val="28"/>
          <w:szCs w:val="28"/>
        </w:rPr>
        <w:tab/>
      </w:r>
      <w:r w:rsidRPr="004A057D">
        <w:rPr>
          <w:rFonts w:ascii="Times New Roman" w:hAnsi="Times New Roman" w:cs="Times New Roman"/>
          <w:b/>
          <w:sz w:val="28"/>
          <w:szCs w:val="28"/>
        </w:rPr>
        <w:tab/>
      </w:r>
      <w:r w:rsidRPr="004A057D">
        <w:rPr>
          <w:rFonts w:ascii="Times New Roman" w:hAnsi="Times New Roman" w:cs="Times New Roman"/>
          <w:b/>
          <w:sz w:val="28"/>
          <w:szCs w:val="28"/>
        </w:rPr>
        <w:tab/>
      </w:r>
      <w:r w:rsidRPr="004A057D">
        <w:rPr>
          <w:rFonts w:ascii="Times New Roman" w:hAnsi="Times New Roman" w:cs="Times New Roman"/>
          <w:b/>
          <w:sz w:val="28"/>
          <w:szCs w:val="28"/>
        </w:rPr>
        <w:tab/>
      </w:r>
      <w:r w:rsidRPr="004A057D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4A057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BE7300">
        <w:rPr>
          <w:rFonts w:ascii="Times New Roman" w:hAnsi="Times New Roman" w:cs="Times New Roman"/>
          <w:b/>
          <w:sz w:val="28"/>
          <w:szCs w:val="28"/>
        </w:rPr>
        <w:t>В.С.Котов</w:t>
      </w:r>
      <w:proofErr w:type="spellEnd"/>
    </w:p>
    <w:p w:rsidR="00E7673A" w:rsidRPr="004A057D" w:rsidRDefault="00E7673A" w:rsidP="000121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111" w:rsidRDefault="00012111" w:rsidP="00012111">
      <w:pPr>
        <w:pStyle w:val="a3"/>
        <w:ind w:left="5670"/>
        <w:jc w:val="both"/>
        <w:rPr>
          <w:sz w:val="20"/>
          <w:szCs w:val="20"/>
        </w:rPr>
      </w:pPr>
    </w:p>
    <w:p w:rsidR="00BD2CB1" w:rsidRPr="00153FD6" w:rsidRDefault="00E200B7" w:rsidP="002F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FD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6A246F" w:rsidRPr="00153FD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A25B1" w:rsidRPr="00153FD6">
        <w:rPr>
          <w:rFonts w:ascii="Times New Roman" w:hAnsi="Times New Roman" w:cs="Times New Roman"/>
          <w:sz w:val="24"/>
          <w:szCs w:val="24"/>
        </w:rPr>
        <w:t xml:space="preserve">      </w:t>
      </w:r>
      <w:r w:rsidR="00153FD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53FD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D2CB1" w:rsidRPr="00153FD6" w:rsidRDefault="00E200B7" w:rsidP="002F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FD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A246F" w:rsidRPr="00153FD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53FD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246F" w:rsidRPr="00153FD6">
        <w:rPr>
          <w:rFonts w:ascii="Times New Roman" w:hAnsi="Times New Roman" w:cs="Times New Roman"/>
          <w:sz w:val="24"/>
          <w:szCs w:val="24"/>
        </w:rPr>
        <w:t xml:space="preserve"> </w:t>
      </w:r>
      <w:r w:rsidRPr="00153FD6">
        <w:rPr>
          <w:rFonts w:ascii="Times New Roman" w:hAnsi="Times New Roman" w:cs="Times New Roman"/>
          <w:sz w:val="24"/>
          <w:szCs w:val="24"/>
        </w:rPr>
        <w:t>к  постано</w:t>
      </w:r>
      <w:r w:rsidR="00922F07" w:rsidRPr="00153FD6">
        <w:rPr>
          <w:rFonts w:ascii="Times New Roman" w:hAnsi="Times New Roman" w:cs="Times New Roman"/>
          <w:sz w:val="24"/>
          <w:szCs w:val="24"/>
        </w:rPr>
        <w:t>влению</w:t>
      </w:r>
      <w:r w:rsidR="00AA25B1" w:rsidRPr="00153FD6">
        <w:rPr>
          <w:rFonts w:ascii="Times New Roman" w:hAnsi="Times New Roman" w:cs="Times New Roman"/>
          <w:sz w:val="24"/>
          <w:szCs w:val="24"/>
        </w:rPr>
        <w:t xml:space="preserve">  администрации</w:t>
      </w:r>
    </w:p>
    <w:p w:rsidR="00AA25B1" w:rsidRPr="00153FD6" w:rsidRDefault="00AA25B1" w:rsidP="002F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F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53FD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53FD6">
        <w:rPr>
          <w:rFonts w:ascii="Times New Roman" w:hAnsi="Times New Roman" w:cs="Times New Roman"/>
          <w:sz w:val="24"/>
          <w:szCs w:val="24"/>
        </w:rPr>
        <w:t xml:space="preserve">Ровенского муниципального </w:t>
      </w:r>
    </w:p>
    <w:p w:rsidR="00AA25B1" w:rsidRPr="00153FD6" w:rsidRDefault="00AA25B1" w:rsidP="002F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F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53FD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A246F" w:rsidRPr="00153FD6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B92A0B" w:rsidRPr="00153FD6">
        <w:rPr>
          <w:rFonts w:ascii="Times New Roman" w:hAnsi="Times New Roman" w:cs="Times New Roman"/>
          <w:sz w:val="24"/>
          <w:szCs w:val="24"/>
        </w:rPr>
        <w:t xml:space="preserve"> </w:t>
      </w:r>
      <w:r w:rsidR="006A246F" w:rsidRPr="00153FD6">
        <w:rPr>
          <w:rFonts w:ascii="Times New Roman" w:hAnsi="Times New Roman" w:cs="Times New Roman"/>
          <w:sz w:val="24"/>
          <w:szCs w:val="24"/>
        </w:rPr>
        <w:t>№</w:t>
      </w:r>
      <w:r w:rsidR="00ED69BA" w:rsidRPr="00153FD6">
        <w:rPr>
          <w:rFonts w:ascii="Times New Roman" w:hAnsi="Times New Roman" w:cs="Times New Roman"/>
          <w:sz w:val="24"/>
          <w:szCs w:val="24"/>
        </w:rPr>
        <w:t xml:space="preserve"> </w:t>
      </w:r>
      <w:r w:rsidR="00894141">
        <w:rPr>
          <w:rFonts w:ascii="Times New Roman" w:hAnsi="Times New Roman" w:cs="Times New Roman"/>
          <w:sz w:val="24"/>
          <w:szCs w:val="24"/>
        </w:rPr>
        <w:t xml:space="preserve">257 </w:t>
      </w:r>
      <w:r w:rsidR="006A246F" w:rsidRPr="00153FD6">
        <w:rPr>
          <w:rFonts w:ascii="Times New Roman" w:hAnsi="Times New Roman" w:cs="Times New Roman"/>
          <w:sz w:val="24"/>
          <w:szCs w:val="24"/>
        </w:rPr>
        <w:t xml:space="preserve"> от  </w:t>
      </w:r>
      <w:r w:rsidR="00ED69BA" w:rsidRPr="00153FD6">
        <w:rPr>
          <w:rFonts w:ascii="Times New Roman" w:hAnsi="Times New Roman" w:cs="Times New Roman"/>
          <w:sz w:val="24"/>
          <w:szCs w:val="24"/>
        </w:rPr>
        <w:t xml:space="preserve"> </w:t>
      </w:r>
      <w:r w:rsidR="00894141">
        <w:rPr>
          <w:rFonts w:ascii="Times New Roman" w:hAnsi="Times New Roman" w:cs="Times New Roman"/>
          <w:sz w:val="24"/>
          <w:szCs w:val="24"/>
        </w:rPr>
        <w:t>27</w:t>
      </w:r>
      <w:r w:rsidR="006A246F" w:rsidRPr="00153FD6">
        <w:rPr>
          <w:rFonts w:ascii="Times New Roman" w:hAnsi="Times New Roman" w:cs="Times New Roman"/>
          <w:sz w:val="24"/>
          <w:szCs w:val="24"/>
        </w:rPr>
        <w:t>.1</w:t>
      </w:r>
      <w:r w:rsidR="00ED69BA" w:rsidRPr="00153FD6">
        <w:rPr>
          <w:rFonts w:ascii="Times New Roman" w:hAnsi="Times New Roman" w:cs="Times New Roman"/>
          <w:sz w:val="24"/>
          <w:szCs w:val="24"/>
        </w:rPr>
        <w:t>0</w:t>
      </w:r>
      <w:r w:rsidR="006A246F" w:rsidRPr="00153FD6">
        <w:rPr>
          <w:rFonts w:ascii="Times New Roman" w:hAnsi="Times New Roman" w:cs="Times New Roman"/>
          <w:sz w:val="24"/>
          <w:szCs w:val="24"/>
        </w:rPr>
        <w:t>.20</w:t>
      </w:r>
      <w:r w:rsidR="00ED69BA" w:rsidRPr="00153FD6">
        <w:rPr>
          <w:rFonts w:ascii="Times New Roman" w:hAnsi="Times New Roman" w:cs="Times New Roman"/>
          <w:sz w:val="24"/>
          <w:szCs w:val="24"/>
        </w:rPr>
        <w:t>22</w:t>
      </w:r>
      <w:r w:rsidR="006A246F" w:rsidRPr="00153FD6">
        <w:rPr>
          <w:rFonts w:ascii="Times New Roman" w:hAnsi="Times New Roman" w:cs="Times New Roman"/>
          <w:sz w:val="24"/>
          <w:szCs w:val="24"/>
        </w:rPr>
        <w:t>г.</w:t>
      </w:r>
    </w:p>
    <w:p w:rsidR="00AA25B1" w:rsidRPr="00153FD6" w:rsidRDefault="00AA25B1" w:rsidP="002F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F07" w:rsidRDefault="00922F07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FD6" w:rsidRPr="00153FD6" w:rsidRDefault="00153FD6" w:rsidP="00153FD6">
      <w:pPr>
        <w:shd w:val="clear" w:color="auto" w:fill="FFFFFF"/>
        <w:jc w:val="center"/>
        <w:rPr>
          <w:b/>
          <w:bCs/>
          <w:color w:val="333333"/>
          <w:sz w:val="24"/>
          <w:szCs w:val="24"/>
          <w:lang w:eastAsia="ru-RU"/>
        </w:rPr>
      </w:pPr>
      <w:r w:rsidRPr="00153FD6">
        <w:rPr>
          <w:b/>
          <w:bCs/>
          <w:color w:val="333333"/>
          <w:sz w:val="24"/>
          <w:szCs w:val="24"/>
          <w:lang w:eastAsia="ru-RU"/>
        </w:rPr>
        <w:t>Порядок</w:t>
      </w:r>
      <w:r w:rsidRPr="00153FD6">
        <w:rPr>
          <w:b/>
          <w:bCs/>
          <w:color w:val="333333"/>
          <w:sz w:val="24"/>
          <w:szCs w:val="24"/>
          <w:lang w:eastAsia="ru-RU"/>
        </w:rPr>
        <w:br/>
        <w:t xml:space="preserve">обеспечения бесплатным двухразовым питанием обучающихся с ограниченными возможностями здоровья, обучение которых организовано </w:t>
      </w:r>
      <w:r>
        <w:rPr>
          <w:b/>
          <w:bCs/>
          <w:color w:val="333333"/>
          <w:sz w:val="24"/>
          <w:szCs w:val="24"/>
          <w:lang w:eastAsia="ru-RU"/>
        </w:rPr>
        <w:t xml:space="preserve">муниципальными </w:t>
      </w:r>
      <w:r w:rsidRPr="00153FD6">
        <w:rPr>
          <w:b/>
          <w:bCs/>
          <w:color w:val="333333"/>
          <w:sz w:val="24"/>
          <w:szCs w:val="24"/>
          <w:lang w:eastAsia="ru-RU"/>
        </w:rPr>
        <w:t>образовательными учреждениями, в том числе замены бесплатного двухразового питания денежной компенсацией</w:t>
      </w:r>
    </w:p>
    <w:p w:rsidR="00153FD6" w:rsidRPr="00153FD6" w:rsidRDefault="00153FD6" w:rsidP="00153FD6">
      <w:pPr>
        <w:shd w:val="clear" w:color="auto" w:fill="FFFFFF"/>
        <w:rPr>
          <w:color w:val="333333"/>
          <w:sz w:val="24"/>
          <w:szCs w:val="24"/>
          <w:lang w:eastAsia="ru-RU"/>
        </w:rPr>
      </w:pPr>
    </w:p>
    <w:p w:rsidR="00153FD6" w:rsidRPr="00153FD6" w:rsidRDefault="00153FD6" w:rsidP="00153FD6">
      <w:pPr>
        <w:shd w:val="clear" w:color="auto" w:fill="FFFFFF"/>
        <w:jc w:val="center"/>
        <w:rPr>
          <w:b/>
          <w:bCs/>
          <w:color w:val="333333"/>
          <w:sz w:val="24"/>
          <w:szCs w:val="24"/>
          <w:lang w:eastAsia="ru-RU"/>
        </w:rPr>
      </w:pPr>
      <w:r w:rsidRPr="00153FD6">
        <w:rPr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153FD6" w:rsidRPr="00F30023" w:rsidRDefault="00153FD6" w:rsidP="00153FD6">
      <w:pPr>
        <w:shd w:val="clear" w:color="auto" w:fill="FFFFFF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 xml:space="preserve">1.1. </w:t>
      </w:r>
      <w:proofErr w:type="gramStart"/>
      <w:r w:rsidRPr="00153FD6">
        <w:rPr>
          <w:color w:val="333333"/>
          <w:sz w:val="24"/>
          <w:szCs w:val="24"/>
          <w:lang w:eastAsia="ru-RU"/>
        </w:rPr>
        <w:t xml:space="preserve">Настоящий Порядок обеспечения бесплатным двухразовым питанием обучающихся с ограниченными возможностями здоровья, обучение которых организовано </w:t>
      </w:r>
      <w:r>
        <w:rPr>
          <w:color w:val="333333"/>
          <w:sz w:val="24"/>
          <w:szCs w:val="24"/>
          <w:lang w:eastAsia="ru-RU"/>
        </w:rPr>
        <w:t xml:space="preserve">муниципальными </w:t>
      </w:r>
      <w:r w:rsidRPr="00153FD6">
        <w:rPr>
          <w:color w:val="333333"/>
          <w:sz w:val="24"/>
          <w:szCs w:val="24"/>
          <w:lang w:eastAsia="ru-RU"/>
        </w:rPr>
        <w:t xml:space="preserve"> образовательными учреждениями,  в том числе замены бесплатного двухразового питания денежной компенсацией (далее - Порядок) определяет условия и процедуру предоставления бесплатного двухразового питания обучающимся с ограниченными возможностями здоровья (далее - бесплатное двухразовое питание, обучающиеся) в </w:t>
      </w:r>
      <w:r>
        <w:rPr>
          <w:color w:val="333333"/>
          <w:sz w:val="24"/>
          <w:szCs w:val="24"/>
          <w:lang w:eastAsia="ru-RU"/>
        </w:rPr>
        <w:t>муниципальных</w:t>
      </w:r>
      <w:r w:rsidRPr="00153FD6">
        <w:rPr>
          <w:color w:val="333333"/>
          <w:sz w:val="24"/>
          <w:szCs w:val="24"/>
          <w:lang w:eastAsia="ru-RU"/>
        </w:rPr>
        <w:t xml:space="preserve"> образовательных учреждениях</w:t>
      </w:r>
      <w:r>
        <w:rPr>
          <w:color w:val="333333"/>
          <w:sz w:val="24"/>
          <w:szCs w:val="24"/>
          <w:lang w:eastAsia="ru-RU"/>
        </w:rPr>
        <w:t xml:space="preserve"> района</w:t>
      </w:r>
      <w:r w:rsidRPr="00153FD6">
        <w:rPr>
          <w:color w:val="333333"/>
          <w:sz w:val="24"/>
          <w:szCs w:val="24"/>
          <w:lang w:eastAsia="ru-RU"/>
        </w:rPr>
        <w:t>, а также условия и процедуру предоставления замены бесплатного двухразового</w:t>
      </w:r>
      <w:proofErr w:type="gramEnd"/>
      <w:r w:rsidRPr="00153FD6">
        <w:rPr>
          <w:color w:val="333333"/>
          <w:sz w:val="24"/>
          <w:szCs w:val="24"/>
          <w:lang w:eastAsia="ru-RU"/>
        </w:rPr>
        <w:t xml:space="preserve"> питания </w:t>
      </w:r>
      <w:proofErr w:type="gramStart"/>
      <w:r w:rsidRPr="00153FD6">
        <w:rPr>
          <w:color w:val="333333"/>
          <w:sz w:val="24"/>
          <w:szCs w:val="24"/>
          <w:lang w:eastAsia="ru-RU"/>
        </w:rPr>
        <w:t>обучающихся</w:t>
      </w:r>
      <w:proofErr w:type="gramEnd"/>
      <w:r w:rsidRPr="00153FD6">
        <w:rPr>
          <w:color w:val="333333"/>
          <w:sz w:val="24"/>
          <w:szCs w:val="24"/>
          <w:lang w:eastAsia="ru-RU"/>
        </w:rPr>
        <w:t xml:space="preserve"> с ограниченными возможностями здоровья, осваивающих программы начального общего, основного общего и среднего общего образования на дому, денежной компенсацией (далее - компенсация).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 xml:space="preserve">1.2. </w:t>
      </w:r>
      <w:proofErr w:type="gramStart"/>
      <w:r w:rsidRPr="00153FD6">
        <w:rPr>
          <w:color w:val="333333"/>
          <w:sz w:val="24"/>
          <w:szCs w:val="24"/>
          <w:lang w:eastAsia="ru-RU"/>
        </w:rPr>
        <w:t>Питание обучающихся организуется в учреждениях в соответствии с санитарно-эпидемиологическими требованиями к организации питания обучающихся и утвержденным примерным меню.</w:t>
      </w:r>
      <w:proofErr w:type="gramEnd"/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 xml:space="preserve">1.3. Бесплатное двухразовое питание предоставляется </w:t>
      </w:r>
      <w:proofErr w:type="gramStart"/>
      <w:r w:rsidRPr="00153FD6">
        <w:rPr>
          <w:color w:val="333333"/>
          <w:sz w:val="24"/>
          <w:szCs w:val="24"/>
          <w:lang w:eastAsia="ru-RU"/>
        </w:rPr>
        <w:t>обучающимся</w:t>
      </w:r>
      <w:proofErr w:type="gramEnd"/>
      <w:r w:rsidRPr="00153FD6">
        <w:rPr>
          <w:color w:val="333333"/>
          <w:sz w:val="24"/>
          <w:szCs w:val="24"/>
          <w:lang w:eastAsia="ru-RU"/>
        </w:rPr>
        <w:t xml:space="preserve"> только в дни посещения занятий (уроков) в учреждениях.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 xml:space="preserve">1.4. </w:t>
      </w:r>
      <w:proofErr w:type="gramStart"/>
      <w:r w:rsidRPr="00153FD6">
        <w:rPr>
          <w:color w:val="333333"/>
          <w:sz w:val="24"/>
          <w:szCs w:val="24"/>
          <w:lang w:eastAsia="ru-RU"/>
        </w:rPr>
        <w:t>Обучающимся</w:t>
      </w:r>
      <w:proofErr w:type="gramEnd"/>
      <w:r w:rsidRPr="00153FD6">
        <w:rPr>
          <w:color w:val="333333"/>
          <w:sz w:val="24"/>
          <w:szCs w:val="24"/>
          <w:lang w:eastAsia="ru-RU"/>
        </w:rPr>
        <w:t>, осваивающим программы начального общего, основного общего и среднего общего образования на дому, предоставляется возможность замены бесплатного двухразового питания денежной компенсацией.</w:t>
      </w:r>
    </w:p>
    <w:p w:rsidR="00153FD6" w:rsidRPr="00153FD6" w:rsidRDefault="00153FD6" w:rsidP="00153FD6">
      <w:pPr>
        <w:shd w:val="clear" w:color="auto" w:fill="FFFFFF"/>
        <w:rPr>
          <w:color w:val="333333"/>
          <w:sz w:val="24"/>
          <w:szCs w:val="24"/>
          <w:lang w:eastAsia="ru-RU"/>
        </w:rPr>
      </w:pPr>
    </w:p>
    <w:p w:rsidR="00153FD6" w:rsidRPr="00153FD6" w:rsidRDefault="00153FD6" w:rsidP="00153FD6">
      <w:pPr>
        <w:shd w:val="clear" w:color="auto" w:fill="FFFFFF"/>
        <w:jc w:val="center"/>
        <w:rPr>
          <w:b/>
          <w:bCs/>
          <w:color w:val="333333"/>
          <w:sz w:val="24"/>
          <w:szCs w:val="24"/>
          <w:lang w:eastAsia="ru-RU"/>
        </w:rPr>
      </w:pPr>
      <w:r w:rsidRPr="00153FD6">
        <w:rPr>
          <w:b/>
          <w:bCs/>
          <w:color w:val="333333"/>
          <w:sz w:val="24"/>
          <w:szCs w:val="24"/>
          <w:lang w:eastAsia="ru-RU"/>
        </w:rPr>
        <w:t xml:space="preserve">2. Порядок подачи документов и принятия решения о предоставлении бесплатного двухразового питания </w:t>
      </w:r>
      <w:proofErr w:type="gramStart"/>
      <w:r w:rsidRPr="00153FD6">
        <w:rPr>
          <w:b/>
          <w:bCs/>
          <w:color w:val="333333"/>
          <w:sz w:val="24"/>
          <w:szCs w:val="24"/>
          <w:lang w:eastAsia="ru-RU"/>
        </w:rPr>
        <w:t>обучающимся</w:t>
      </w:r>
      <w:proofErr w:type="gramEnd"/>
    </w:p>
    <w:p w:rsidR="00153FD6" w:rsidRPr="00153FD6" w:rsidRDefault="00153FD6" w:rsidP="00153FD6">
      <w:pPr>
        <w:shd w:val="clear" w:color="auto" w:fill="FFFFFF"/>
        <w:rPr>
          <w:color w:val="333333"/>
          <w:sz w:val="24"/>
          <w:szCs w:val="24"/>
          <w:lang w:eastAsia="ru-RU"/>
        </w:rPr>
      </w:pP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2.1. В целях предоставления бесплатного двухразового питания один из родителей (законных представителей) обучающегося обращается в учреждение с заявлением о предоставлении бесплатного двухразового питания (</w:t>
      </w:r>
      <w:hyperlink r:id="rId8" w:anchor="block_10100" w:history="1">
        <w:r w:rsidRPr="00153FD6">
          <w:rPr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приложение N 1</w:t>
        </w:r>
      </w:hyperlink>
      <w:r w:rsidRPr="00153FD6">
        <w:rPr>
          <w:color w:val="333333"/>
          <w:sz w:val="24"/>
          <w:szCs w:val="24"/>
          <w:lang w:eastAsia="ru-RU"/>
        </w:rPr>
        <w:t> к Порядку).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2.2. К заявлению прилагаются следующие документы: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- заключение психолого-медико-педагогической комиссии (далее - ПМПК);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 xml:space="preserve">- копии документов, подтверждающих, что лицо, подписавшее заявление, является родителем (законным представителем) </w:t>
      </w:r>
      <w:proofErr w:type="gramStart"/>
      <w:r w:rsidRPr="00153FD6">
        <w:rPr>
          <w:color w:val="333333"/>
          <w:sz w:val="24"/>
          <w:szCs w:val="24"/>
          <w:lang w:eastAsia="ru-RU"/>
        </w:rPr>
        <w:t>обучающегося</w:t>
      </w:r>
      <w:proofErr w:type="gramEnd"/>
      <w:r w:rsidRPr="00153FD6">
        <w:rPr>
          <w:color w:val="333333"/>
          <w:sz w:val="24"/>
          <w:szCs w:val="24"/>
          <w:lang w:eastAsia="ru-RU"/>
        </w:rPr>
        <w:t>, в случае если копии данных документов ранее не представлялись в учреждение.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2.3. В случае если от имени родителей действует уполномоченное лицо кроме документов, указанных в </w:t>
      </w:r>
      <w:hyperlink r:id="rId9" w:anchor="block_1022" w:history="1">
        <w:r w:rsidRPr="00E44611">
          <w:rPr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пункте 2.2</w:t>
        </w:r>
      </w:hyperlink>
      <w:r w:rsidRPr="00153FD6">
        <w:rPr>
          <w:color w:val="333333"/>
          <w:sz w:val="24"/>
          <w:szCs w:val="24"/>
          <w:lang w:eastAsia="ru-RU"/>
        </w:rPr>
        <w:t> настоящего Порядка, к заявлению о предоставлении бесплатного двухразового питания дополнительно представляются паспорт или иной документ, удостоверяющий личность представителя, а также документ, подтверждающий полномочия представителя.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 xml:space="preserve">2.4. Родитель (законный представитель) либо уполномоченное лицо подает заявление о предоставлении бесплатного двухразового питания и документы, </w:t>
      </w:r>
      <w:r w:rsidRPr="00153FD6">
        <w:rPr>
          <w:color w:val="333333"/>
          <w:sz w:val="24"/>
          <w:szCs w:val="24"/>
          <w:lang w:eastAsia="ru-RU"/>
        </w:rPr>
        <w:lastRenderedPageBreak/>
        <w:t>предусмотренные </w:t>
      </w:r>
      <w:hyperlink r:id="rId10" w:anchor="block_1022" w:history="1">
        <w:r w:rsidRPr="00E44611">
          <w:rPr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пунктами 2.2</w:t>
        </w:r>
      </w:hyperlink>
      <w:r w:rsidRPr="00153FD6">
        <w:rPr>
          <w:color w:val="333333"/>
          <w:sz w:val="24"/>
          <w:szCs w:val="24"/>
          <w:lang w:eastAsia="ru-RU"/>
        </w:rPr>
        <w:t> и </w:t>
      </w:r>
      <w:hyperlink r:id="rId11" w:anchor="block_1023" w:history="1">
        <w:r w:rsidRPr="00E44611">
          <w:rPr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2.3</w:t>
        </w:r>
      </w:hyperlink>
      <w:r w:rsidRPr="00153FD6">
        <w:rPr>
          <w:color w:val="333333"/>
          <w:sz w:val="24"/>
          <w:szCs w:val="24"/>
          <w:lang w:eastAsia="ru-RU"/>
        </w:rPr>
        <w:t> настоящего Порядка, однократно в течение одного учебного года на период действия заключения ПМПК.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2.5. 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2.6. Заявления о предоставлении бесплатного двухразового питания, поданные в учреждение, рассматриваются руководителем учреждения в течение пяти рабочих дней со дня подачи заявления о предоставлении бесплатного двухразового питания.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2.7. В случае принятия решения о предоставлении бесплатного двухразового питания руководитель учреждения издает распорядительный акт о предоставлении бесплатного двухразового питания, а также уведомляет о принятом решении родителя (законного представителя) в течение трех рабочих дней со дня издания соответствующего распорядительного акта.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В случае принятия решения об отказе в предоставлении бесплатного двухразового питания родитель (законный представитель) уведомляется в течение трех рабочих дней со дня принятия указанного решения с указанием причины отказа.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2.8. Основаниями для принятия руководителем учреждения решения об отказе в предоставлении бесплатного двухразового питания являются: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- непредставление (представление не в полном объеме) документов, указанных в </w:t>
      </w:r>
      <w:hyperlink r:id="rId12" w:anchor="block_1022" w:history="1">
        <w:r w:rsidRPr="00E44611">
          <w:rPr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пунктах 2.2</w:t>
        </w:r>
      </w:hyperlink>
      <w:r w:rsidRPr="00153FD6">
        <w:rPr>
          <w:color w:val="333333"/>
          <w:sz w:val="24"/>
          <w:szCs w:val="24"/>
          <w:lang w:eastAsia="ru-RU"/>
        </w:rPr>
        <w:t> и </w:t>
      </w:r>
      <w:hyperlink r:id="rId13" w:anchor="block_1023" w:history="1">
        <w:r w:rsidRPr="00E44611">
          <w:rPr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2.3</w:t>
        </w:r>
      </w:hyperlink>
      <w:r w:rsidRPr="00153FD6">
        <w:rPr>
          <w:color w:val="333333"/>
          <w:sz w:val="24"/>
          <w:szCs w:val="24"/>
          <w:lang w:eastAsia="ru-RU"/>
        </w:rPr>
        <w:t> настоящего Порядка;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- недостоверность сведений, содержащихся в представленных в соответствии с </w:t>
      </w:r>
      <w:hyperlink r:id="rId14" w:anchor="block_1022" w:history="1">
        <w:r w:rsidRPr="00E44611">
          <w:rPr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пунктами 2.2</w:t>
        </w:r>
      </w:hyperlink>
      <w:r w:rsidRPr="00153FD6">
        <w:rPr>
          <w:color w:val="333333"/>
          <w:sz w:val="24"/>
          <w:szCs w:val="24"/>
          <w:lang w:eastAsia="ru-RU"/>
        </w:rPr>
        <w:t> и </w:t>
      </w:r>
      <w:hyperlink r:id="rId15" w:anchor="block_1023" w:history="1">
        <w:r w:rsidRPr="00E44611">
          <w:rPr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2.3</w:t>
        </w:r>
      </w:hyperlink>
      <w:r w:rsidRPr="00153FD6">
        <w:rPr>
          <w:color w:val="333333"/>
          <w:sz w:val="24"/>
          <w:szCs w:val="24"/>
          <w:lang w:eastAsia="ru-RU"/>
        </w:rPr>
        <w:t> настоящего Порядка документах.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2.9. Предоставление бесплатного двухразового питания производится на срок действия заключения ПМПК в течение одного учебного года.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2.10. Основаниями для прекращения предоставления бесплатного двухразового питания являются: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1) обращение родителя (законного представителя) с заявлением о прекращении предоставления бесплатного двухразового питания;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2) истечение срока действия заключения ПМПК;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3) прекращение образовательных отношений между учреждением и обучающимся;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4) изъятие обучающегося (лишение (ограничение) родительских прав) у родителя (законного представителя) органом опеки и попечительства в случаях, предусмотренным законодательством;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5) смерть обучающегося или родителя (законного представителя).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Предоставление бесплатного двухразового питания в случаях, предусмотренных </w:t>
      </w:r>
      <w:hyperlink r:id="rId16" w:anchor="block_12101" w:history="1">
        <w:r w:rsidRPr="00E44611">
          <w:rPr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подпунктами 1-5 пункта 2.10</w:t>
        </w:r>
      </w:hyperlink>
      <w:r w:rsidRPr="00153FD6">
        <w:rPr>
          <w:color w:val="333333"/>
          <w:sz w:val="24"/>
          <w:szCs w:val="24"/>
          <w:lang w:eastAsia="ru-RU"/>
        </w:rPr>
        <w:t>, прекращается со дня наступления соответствующего обстоятельства.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Решение о прекращении предоставления бесплатного двухразового питания принимается руководителем учреждения в форме распорядительного акта не позднее трех рабочих дней со дня наступления обстоятельств, предусмотренных настоящим пунктом.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Учреждение в течение трех рабочих дней со дня принятия решения о прекращении предоставления бесплатного двухразового питания по основаниям, предусмотренным </w:t>
      </w:r>
      <w:hyperlink r:id="rId17" w:anchor="block_12101" w:history="1">
        <w:r w:rsidRPr="00E44611">
          <w:rPr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подпунктами 1-3</w:t>
        </w:r>
      </w:hyperlink>
      <w:r w:rsidRPr="00153FD6">
        <w:rPr>
          <w:color w:val="333333"/>
          <w:sz w:val="24"/>
          <w:szCs w:val="24"/>
          <w:lang w:eastAsia="ru-RU"/>
        </w:rPr>
        <w:t> настоящего пункта, сообщает родителю (законному представителю) о прекращении предоставления бесплатного двухразового питания.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 xml:space="preserve">2.11. Руководителем учреждения издается распорядительный акт об утверждении списка </w:t>
      </w:r>
      <w:proofErr w:type="gramStart"/>
      <w:r w:rsidRPr="00153FD6">
        <w:rPr>
          <w:color w:val="333333"/>
          <w:sz w:val="24"/>
          <w:szCs w:val="24"/>
          <w:lang w:eastAsia="ru-RU"/>
        </w:rPr>
        <w:t>обучающихся</w:t>
      </w:r>
      <w:proofErr w:type="gramEnd"/>
      <w:r w:rsidRPr="00153FD6">
        <w:rPr>
          <w:color w:val="333333"/>
          <w:sz w:val="24"/>
          <w:szCs w:val="24"/>
          <w:lang w:eastAsia="ru-RU"/>
        </w:rPr>
        <w:t>, имеющих право на предоставление бесплатного двухразового питания. В списке указываются фамилия, имя, отчество, класс, в котором обучается лицо, имеющее право на предоставление бесплатного двухразового питания, и срок действия ПМПК.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2.12. Ответственность за определение права обучающихся на получение бесплатного двухразового питания и достоверность сведений о ежедневной фактической посещаемости детей возлагается на руководителя учреждения.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lastRenderedPageBreak/>
        <w:t xml:space="preserve">2.13. Руководитель учреждения обеспечивает подготовку и ведение табеля посещения </w:t>
      </w:r>
      <w:proofErr w:type="gramStart"/>
      <w:r w:rsidRPr="00153FD6">
        <w:rPr>
          <w:color w:val="333333"/>
          <w:sz w:val="24"/>
          <w:szCs w:val="24"/>
          <w:lang w:eastAsia="ru-RU"/>
        </w:rPr>
        <w:t>обучающихся</w:t>
      </w:r>
      <w:proofErr w:type="gramEnd"/>
      <w:r w:rsidRPr="00153FD6">
        <w:rPr>
          <w:color w:val="333333"/>
          <w:sz w:val="24"/>
          <w:szCs w:val="24"/>
          <w:lang w:eastAsia="ru-RU"/>
        </w:rPr>
        <w:t>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2.14. В случае если обучающиеся не питаются по причине болезни или иной причине, замена бесплатного питания на денежную компенсацию не производится.</w:t>
      </w:r>
    </w:p>
    <w:p w:rsidR="00153FD6" w:rsidRPr="00153FD6" w:rsidRDefault="00153FD6" w:rsidP="00153FD6">
      <w:pPr>
        <w:shd w:val="clear" w:color="auto" w:fill="FFFFFF"/>
        <w:rPr>
          <w:color w:val="333333"/>
          <w:sz w:val="24"/>
          <w:szCs w:val="24"/>
          <w:lang w:eastAsia="ru-RU"/>
        </w:rPr>
      </w:pPr>
    </w:p>
    <w:p w:rsidR="00153FD6" w:rsidRPr="00153FD6" w:rsidRDefault="00153FD6" w:rsidP="00153FD6">
      <w:pPr>
        <w:shd w:val="clear" w:color="auto" w:fill="FFFFFF"/>
        <w:jc w:val="center"/>
        <w:rPr>
          <w:b/>
          <w:bCs/>
          <w:color w:val="333333"/>
          <w:sz w:val="24"/>
          <w:szCs w:val="24"/>
          <w:lang w:eastAsia="ru-RU"/>
        </w:rPr>
      </w:pPr>
      <w:r w:rsidRPr="00153FD6">
        <w:rPr>
          <w:b/>
          <w:bCs/>
          <w:color w:val="333333"/>
          <w:sz w:val="24"/>
          <w:szCs w:val="24"/>
          <w:lang w:eastAsia="ru-RU"/>
        </w:rPr>
        <w:t xml:space="preserve">3. Порядок замены бесплатного двухразового питания </w:t>
      </w:r>
      <w:proofErr w:type="gramStart"/>
      <w:r w:rsidRPr="00153FD6">
        <w:rPr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  <w:r w:rsidRPr="00153FD6">
        <w:rPr>
          <w:b/>
          <w:bCs/>
          <w:color w:val="333333"/>
          <w:sz w:val="24"/>
          <w:szCs w:val="24"/>
          <w:lang w:eastAsia="ru-RU"/>
        </w:rPr>
        <w:t xml:space="preserve"> с ограниченными возможностями здоровья денежной компенсацией</w:t>
      </w:r>
    </w:p>
    <w:p w:rsidR="00153FD6" w:rsidRPr="00153FD6" w:rsidRDefault="00153FD6" w:rsidP="00153FD6">
      <w:pPr>
        <w:shd w:val="clear" w:color="auto" w:fill="FFFFFF"/>
        <w:rPr>
          <w:color w:val="333333"/>
          <w:sz w:val="24"/>
          <w:szCs w:val="24"/>
          <w:lang w:eastAsia="ru-RU"/>
        </w:rPr>
      </w:pP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3.1. Замена бесплатного двухразового питания обучающихся с ограниченными возможностями здоровья денежной компенсацией (далее - Компенсация) осуществляется в случае освоения обучающимися с ограниченными возможностями здоровья образовательных программ начального общего, основного общего и среднего общего образования на дому.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Компенсация выплачивается учреждением либо организацией, осуществляющей бухгалтерское обслуживание (сопровождение) учреждения, ежемесячно.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Выплата Компенсации осуществляется в пределах бюджетных ассигнований, предусмотренных на указанные цели в областном бюджете Саратовской области.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Размер Компенсации устанавливается приказом министерства образования области на текущий финансовый год (в 2022 году устанавливается до 1 сентября 2022 года).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3.2. В целях замены бесплатного двухразового питания обучающихся с ограниченными возможностями здоровья Компенсацией один из родителей (законных представителей) обучающегося обращается в учреждение с заявлением о замене бесплатного двухразового питания обучающегося с ограниченными возможностями здоровья Компенсацией (</w:t>
      </w:r>
      <w:hyperlink r:id="rId18" w:anchor="block_10200" w:history="1">
        <w:r w:rsidRPr="00E44611">
          <w:rPr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приложение N 2</w:t>
        </w:r>
      </w:hyperlink>
      <w:r w:rsidRPr="00153FD6">
        <w:rPr>
          <w:color w:val="333333"/>
          <w:sz w:val="24"/>
          <w:szCs w:val="24"/>
          <w:lang w:eastAsia="ru-RU"/>
        </w:rPr>
        <w:t> к Порядку).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3.3. К заявлению о Компенсации прилагаются следующие документы: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- копия паспорта или иной документ, удостоверяющий личность родителей (законных представителей);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 xml:space="preserve">- заключение ПМПК </w:t>
      </w:r>
      <w:proofErr w:type="gramStart"/>
      <w:r w:rsidRPr="00153FD6">
        <w:rPr>
          <w:color w:val="333333"/>
          <w:sz w:val="24"/>
          <w:szCs w:val="24"/>
          <w:lang w:eastAsia="ru-RU"/>
        </w:rPr>
        <w:t>обучающегося</w:t>
      </w:r>
      <w:proofErr w:type="gramEnd"/>
      <w:r w:rsidRPr="00153FD6">
        <w:rPr>
          <w:color w:val="333333"/>
          <w:sz w:val="24"/>
          <w:szCs w:val="24"/>
          <w:lang w:eastAsia="ru-RU"/>
        </w:rPr>
        <w:t>;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- документ о наличии у родителей (законных представителей) банковского счета, открытого в кредитной организации, с указанием реквизитов счета;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- заключение медицинской организации, заверенное заведующим отделением или главным врачом и печатью медицинской организации, о необходимости организации обучения на дому.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3.4. В случае если от имени родителей действует уполномоченное лицо кроме документов, указанных в </w:t>
      </w:r>
      <w:hyperlink r:id="rId19" w:anchor="block_1033" w:history="1">
        <w:r w:rsidRPr="003A487C">
          <w:rPr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пункте 3.3</w:t>
        </w:r>
      </w:hyperlink>
      <w:r w:rsidRPr="00153FD6">
        <w:rPr>
          <w:color w:val="333333"/>
          <w:sz w:val="24"/>
          <w:szCs w:val="24"/>
          <w:lang w:eastAsia="ru-RU"/>
        </w:rPr>
        <w:t> настоящего Порядка к заявлению о выплате ежемесячной денежной компенсации дополнительно представляются паспорт или иной документ, удостоверяющий личность представителя, а также документ, подтверждающий полномочия представителя.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3.5. Родитель (законный представитель), уполномоченное лицо подает заявление о Компенсации и документы, предусмотренные </w:t>
      </w:r>
      <w:hyperlink r:id="rId20" w:anchor="block_1033" w:history="1">
        <w:r w:rsidRPr="003A487C">
          <w:rPr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пунктами 3.3</w:t>
        </w:r>
      </w:hyperlink>
      <w:r w:rsidRPr="00153FD6">
        <w:rPr>
          <w:color w:val="333333"/>
          <w:sz w:val="24"/>
          <w:szCs w:val="24"/>
          <w:lang w:eastAsia="ru-RU"/>
        </w:rPr>
        <w:t> и </w:t>
      </w:r>
      <w:hyperlink r:id="rId21" w:anchor="block_1034" w:history="1">
        <w:r w:rsidRPr="003A487C">
          <w:rPr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3.4</w:t>
        </w:r>
      </w:hyperlink>
      <w:r w:rsidRPr="00153FD6">
        <w:rPr>
          <w:color w:val="333333"/>
          <w:sz w:val="24"/>
          <w:szCs w:val="24"/>
          <w:lang w:eastAsia="ru-RU"/>
        </w:rPr>
        <w:t> настоящего Порядка, однократно в течение одного учебного года на срок действия заключения ПМПК.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3.6. 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3.7. Заявления о Компенсации, предоставленные в учреждение, рассматриваются руководителем учреждения в течение пяти рабочих дней со дня подачи заявления.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3.8. В случае принятия решения о замене бесплатного двухразового питания обучающегося с ограниченными возможностями здоровья Компенсацией руководитель учреждения в срок, указанный в </w:t>
      </w:r>
      <w:hyperlink r:id="rId22" w:anchor="block_1037" w:history="1">
        <w:r w:rsidRPr="003A487C">
          <w:rPr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пункте 3.7</w:t>
        </w:r>
      </w:hyperlink>
      <w:r w:rsidRPr="00153FD6">
        <w:rPr>
          <w:color w:val="333333"/>
          <w:sz w:val="24"/>
          <w:szCs w:val="24"/>
          <w:lang w:eastAsia="ru-RU"/>
        </w:rPr>
        <w:t> настоящего Порядка, издает распорядительный акт о выплате Компенсации, а также уведомляет о принятом решении родителя (законного представителя) в течение трех рабочих дней со дня издания распорядительного акта.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lastRenderedPageBreak/>
        <w:t>3.9. В случае принятия решения об отказе в замене бесплатного двухразового питания обучающегося с ограниченными возможностями здоровья Компенсацией родитель (законный представитель) уведомляется в течение трех рабочих дней со дня принятия указанного решения с указанием причины отказа.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3.10. Основаниями для принятия руководителем учреждения решения об отказе в замене бесплатного двухразового питания обучающегося с ограниченными возможностями здоровья Компенсацией являются: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- непредставление (представление не в полном объеме) документов, указанных в </w:t>
      </w:r>
      <w:hyperlink r:id="rId23" w:anchor="block_1022" w:history="1">
        <w:r w:rsidRPr="00153FD6">
          <w:rPr>
            <w:color w:val="808080"/>
            <w:sz w:val="24"/>
            <w:szCs w:val="24"/>
            <w:bdr w:val="none" w:sz="0" w:space="0" w:color="auto" w:frame="1"/>
            <w:lang w:eastAsia="ru-RU"/>
          </w:rPr>
          <w:t>пунктах 2.2</w:t>
        </w:r>
      </w:hyperlink>
      <w:r w:rsidRPr="00153FD6">
        <w:rPr>
          <w:color w:val="333333"/>
          <w:sz w:val="24"/>
          <w:szCs w:val="24"/>
          <w:lang w:eastAsia="ru-RU"/>
        </w:rPr>
        <w:t> и </w:t>
      </w:r>
      <w:hyperlink r:id="rId24" w:anchor="block_1023" w:history="1">
        <w:r w:rsidRPr="00153FD6">
          <w:rPr>
            <w:color w:val="808080"/>
            <w:sz w:val="24"/>
            <w:szCs w:val="24"/>
            <w:bdr w:val="none" w:sz="0" w:space="0" w:color="auto" w:frame="1"/>
            <w:lang w:eastAsia="ru-RU"/>
          </w:rPr>
          <w:t>2.3</w:t>
        </w:r>
      </w:hyperlink>
      <w:r w:rsidRPr="00153FD6">
        <w:rPr>
          <w:color w:val="333333"/>
          <w:sz w:val="24"/>
          <w:szCs w:val="24"/>
          <w:lang w:eastAsia="ru-RU"/>
        </w:rPr>
        <w:t> настоящего Порядка;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- недостоверность сведений, содержащихся в представленных в соответствии с </w:t>
      </w:r>
      <w:hyperlink r:id="rId25" w:anchor="block_1022" w:history="1">
        <w:r w:rsidRPr="003A487C">
          <w:rPr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пунктами</w:t>
        </w:r>
        <w:r w:rsidRPr="00153FD6">
          <w:rPr>
            <w:color w:val="808080"/>
            <w:sz w:val="24"/>
            <w:szCs w:val="24"/>
            <w:bdr w:val="none" w:sz="0" w:space="0" w:color="auto" w:frame="1"/>
            <w:lang w:eastAsia="ru-RU"/>
          </w:rPr>
          <w:t xml:space="preserve"> 2.2</w:t>
        </w:r>
      </w:hyperlink>
      <w:r w:rsidRPr="00153FD6">
        <w:rPr>
          <w:color w:val="333333"/>
          <w:sz w:val="24"/>
          <w:szCs w:val="24"/>
          <w:lang w:eastAsia="ru-RU"/>
        </w:rPr>
        <w:t> и </w:t>
      </w:r>
      <w:hyperlink r:id="rId26" w:anchor="block_1023" w:history="1">
        <w:r w:rsidRPr="003A487C">
          <w:rPr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2.3</w:t>
        </w:r>
      </w:hyperlink>
      <w:r w:rsidRPr="00153FD6">
        <w:rPr>
          <w:color w:val="333333"/>
          <w:sz w:val="24"/>
          <w:szCs w:val="24"/>
          <w:lang w:eastAsia="ru-RU"/>
        </w:rPr>
        <w:t> настоящего Порядка документах.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3.11. Компенсация предоставляется в течение одного учебного года на срок действия заключения ПМПК и выплачивается путем перечисления на лицевой банковский счет родителей (законных представителей) в течение десяти рабочих дней со дня принятия решения о выплате компенсации, далее - ежемесячно, не позднее 25-го числа месяца.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 xml:space="preserve">В случае изменения банковских реквизитов (банковского счета) родители (законные представители) в течение 5 рабочих дней </w:t>
      </w:r>
      <w:proofErr w:type="gramStart"/>
      <w:r w:rsidRPr="00153FD6">
        <w:rPr>
          <w:color w:val="333333"/>
          <w:sz w:val="24"/>
          <w:szCs w:val="24"/>
          <w:lang w:eastAsia="ru-RU"/>
        </w:rPr>
        <w:t>с даты изменения</w:t>
      </w:r>
      <w:proofErr w:type="gramEnd"/>
      <w:r w:rsidRPr="00153FD6">
        <w:rPr>
          <w:color w:val="333333"/>
          <w:sz w:val="24"/>
          <w:szCs w:val="24"/>
          <w:lang w:eastAsia="ru-RU"/>
        </w:rPr>
        <w:t xml:space="preserve"> указанных сведений представляет в учреждение актуальные сведения о банковских реквизитах (банковском счете).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3.12. Основаниями для прекращения выплаты Компенсации являются: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1) обращение родителей (законных представителей) с заявлением о прекращении выплаты ежемесячной денежной компенсации;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2) истечение срока действия заключения ПМПК;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3) прекращение образовательных отношений между учреждением и обучающимся;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4) изъятие обучающегося (лишение (ограничение) родительских прав) у родителей (законных представителей) органом опеки и попечительства в случаях, предусмотренных законодательством;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5) смерть обучающегося или родителя (законного представителя).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Выплата Компенсации в случаях, предусмотренных </w:t>
      </w:r>
      <w:hyperlink r:id="rId27" w:anchor="block_13121" w:history="1">
        <w:r w:rsidRPr="00153FD6">
          <w:rPr>
            <w:color w:val="808080"/>
            <w:sz w:val="24"/>
            <w:szCs w:val="24"/>
            <w:bdr w:val="none" w:sz="0" w:space="0" w:color="auto" w:frame="1"/>
            <w:lang w:eastAsia="ru-RU"/>
          </w:rPr>
          <w:t>подпунктами 1-5</w:t>
        </w:r>
      </w:hyperlink>
      <w:r w:rsidRPr="00153FD6">
        <w:rPr>
          <w:color w:val="333333"/>
          <w:sz w:val="24"/>
          <w:szCs w:val="24"/>
          <w:lang w:eastAsia="ru-RU"/>
        </w:rPr>
        <w:t> настоящего пункта, прекращается со дня наступления соответствующего обстоятельства.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Решение о прекращении выплаты Компенсации принимается руководителем учреждения в форме распорядительного акта не позднее трех рабочих дней со дня наступления обстоятельств, предусмотренных настоящим пунктом.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Учреждение в течение трех рабочих дней со дня принятия решения о прекращении выплаты компенсации по основаниям, предусмотренным </w:t>
      </w:r>
      <w:hyperlink r:id="rId28" w:anchor="block_13121" w:history="1">
        <w:r w:rsidRPr="003A487C">
          <w:rPr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подпунктами 1-3</w:t>
        </w:r>
      </w:hyperlink>
      <w:r w:rsidRPr="00153FD6">
        <w:rPr>
          <w:color w:val="333333"/>
          <w:sz w:val="24"/>
          <w:szCs w:val="24"/>
          <w:lang w:eastAsia="ru-RU"/>
        </w:rPr>
        <w:t> настоящего пункта, сообщает родителю (законному представителю) о прекращении выплаты Компенсации.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3.13. Размер Компенсации рассчитывается с учетом учебного плана исходя из учебной недельной нагрузки при условии организации обучения на дому, за исключением периодов нахождения обучающегося на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представленных родителем (законным представителем) подтверждающих документов.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 xml:space="preserve">3.14. Компенсация, выплаченная родителю (законному представителю) на основании представленных им документов, содержащих недостоверные сведения, влияющие на назначение Компенсации, а также излишне выплаченная родителем (законным представителям) сумма Компенсации подлежат возврату родителем (законным представителем) в бюджет </w:t>
      </w:r>
      <w:r w:rsidR="0033073B">
        <w:rPr>
          <w:color w:val="333333"/>
          <w:sz w:val="24"/>
          <w:szCs w:val="24"/>
          <w:lang w:eastAsia="ru-RU"/>
        </w:rPr>
        <w:t xml:space="preserve">Ровенского района </w:t>
      </w:r>
      <w:r w:rsidRPr="00153FD6">
        <w:rPr>
          <w:color w:val="333333"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 xml:space="preserve">3.15. </w:t>
      </w:r>
      <w:proofErr w:type="gramStart"/>
      <w:r w:rsidRPr="00153FD6">
        <w:rPr>
          <w:color w:val="333333"/>
          <w:sz w:val="24"/>
          <w:szCs w:val="24"/>
          <w:lang w:eastAsia="ru-RU"/>
        </w:rPr>
        <w:t xml:space="preserve">В случае принятия решения о выплате Компенсации руководитель учреждения в течение 5 рабочих дней со дня издания распорядительного акта </w:t>
      </w:r>
      <w:r w:rsidRPr="00153FD6">
        <w:rPr>
          <w:color w:val="333333"/>
          <w:sz w:val="24"/>
          <w:szCs w:val="24"/>
          <w:lang w:eastAsia="ru-RU"/>
        </w:rPr>
        <w:lastRenderedPageBreak/>
        <w:t>предоставляет весь пакет документов (распорядительный акт о выплате Компенсации, заявление от родителей (законных представителей) о Компенсации, копию паспорта или иной документ, удостоверяющего личность родителей (законных представителей), заключение ПМПК обучающегося, документ о наличии у родителей (законных представителей) банковского счета, открытого в кредитной</w:t>
      </w:r>
      <w:proofErr w:type="gramEnd"/>
      <w:r w:rsidRPr="00153FD6">
        <w:rPr>
          <w:color w:val="333333"/>
          <w:sz w:val="24"/>
          <w:szCs w:val="24"/>
          <w:lang w:eastAsia="ru-RU"/>
        </w:rPr>
        <w:t xml:space="preserve"> организации, с указанием реквизитов счета, заключение медицинской организации, заверенное заведующим отделением или главным врачом и печатью медицинской организации, на обучение на дому) в бухгалтерию учреждения (организацию, осуществляющую бухгалтерское обслуживание (сопровождение) учреждения) для выплаты Компенсации.</w:t>
      </w:r>
    </w:p>
    <w:p w:rsidR="00153FD6" w:rsidRPr="00153FD6" w:rsidRDefault="00153FD6" w:rsidP="00153FD6">
      <w:pPr>
        <w:shd w:val="clear" w:color="auto" w:fill="FFFFFF"/>
        <w:rPr>
          <w:color w:val="333333"/>
          <w:sz w:val="24"/>
          <w:szCs w:val="24"/>
          <w:lang w:eastAsia="ru-RU"/>
        </w:rPr>
      </w:pPr>
    </w:p>
    <w:p w:rsidR="00153FD6" w:rsidRPr="00153FD6" w:rsidRDefault="00153FD6" w:rsidP="00153FD6">
      <w:pPr>
        <w:shd w:val="clear" w:color="auto" w:fill="FFFFFF"/>
        <w:jc w:val="center"/>
        <w:rPr>
          <w:b/>
          <w:bCs/>
          <w:color w:val="333333"/>
          <w:sz w:val="24"/>
          <w:szCs w:val="24"/>
          <w:lang w:eastAsia="ru-RU"/>
        </w:rPr>
      </w:pPr>
      <w:r w:rsidRPr="00153FD6">
        <w:rPr>
          <w:b/>
          <w:bCs/>
          <w:color w:val="333333"/>
          <w:sz w:val="24"/>
          <w:szCs w:val="24"/>
          <w:lang w:eastAsia="ru-RU"/>
        </w:rPr>
        <w:t>4. Финансовое обеспечение</w:t>
      </w:r>
    </w:p>
    <w:p w:rsidR="00153FD6" w:rsidRPr="00153FD6" w:rsidRDefault="00153FD6" w:rsidP="00153FD6">
      <w:pPr>
        <w:shd w:val="clear" w:color="auto" w:fill="FFFFFF"/>
        <w:rPr>
          <w:color w:val="333333"/>
          <w:sz w:val="24"/>
          <w:szCs w:val="24"/>
          <w:lang w:eastAsia="ru-RU"/>
        </w:rPr>
      </w:pPr>
    </w:p>
    <w:p w:rsidR="00153FD6" w:rsidRPr="004A77DC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4A77DC">
        <w:rPr>
          <w:color w:val="333333"/>
          <w:sz w:val="24"/>
          <w:szCs w:val="24"/>
          <w:lang w:eastAsia="ru-RU"/>
        </w:rPr>
        <w:t xml:space="preserve">4.1. </w:t>
      </w:r>
      <w:r w:rsidR="0058398C" w:rsidRPr="004A77DC">
        <w:rPr>
          <w:color w:val="333333"/>
          <w:sz w:val="24"/>
          <w:szCs w:val="24"/>
          <w:lang w:eastAsia="ru-RU"/>
        </w:rPr>
        <w:t xml:space="preserve">Выплата денежной компенсации </w:t>
      </w:r>
      <w:proofErr w:type="gramStart"/>
      <w:r w:rsidR="0058398C" w:rsidRPr="004A77DC">
        <w:rPr>
          <w:color w:val="333333"/>
          <w:sz w:val="24"/>
          <w:szCs w:val="24"/>
          <w:lang w:eastAsia="ru-RU"/>
        </w:rPr>
        <w:t>обучающимся</w:t>
      </w:r>
      <w:proofErr w:type="gramEnd"/>
      <w:r w:rsidR="0058398C" w:rsidRPr="004A77DC">
        <w:rPr>
          <w:color w:val="333333"/>
          <w:sz w:val="24"/>
          <w:szCs w:val="24"/>
          <w:lang w:eastAsia="ru-RU"/>
        </w:rPr>
        <w:t xml:space="preserve"> с ОВЗ, осваивающим основные образовательные программы на дому, ос</w:t>
      </w:r>
      <w:r w:rsidR="004A77DC">
        <w:rPr>
          <w:color w:val="333333"/>
          <w:sz w:val="24"/>
          <w:szCs w:val="24"/>
          <w:lang w:eastAsia="ru-RU"/>
        </w:rPr>
        <w:t>уществляется в пределах средств,</w:t>
      </w:r>
      <w:bookmarkStart w:id="0" w:name="_GoBack"/>
      <w:bookmarkEnd w:id="0"/>
      <w:r w:rsidR="0058398C" w:rsidRPr="004A77DC">
        <w:rPr>
          <w:color w:val="333333"/>
          <w:sz w:val="24"/>
          <w:szCs w:val="24"/>
          <w:lang w:eastAsia="ru-RU"/>
        </w:rPr>
        <w:t xml:space="preserve"> предусмотренных в бюджете Ровенского района на указанные мероприятия в соответствующем финансовом году.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4.2. Учреждения ежемесячно при получении средств направляют их на обеспечение питанием обучающихся с ограниченными возможностями здоровья и выплату Компенсации.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 xml:space="preserve">4.3. Оплата расходов </w:t>
      </w:r>
      <w:proofErr w:type="gramStart"/>
      <w:r w:rsidRPr="00153FD6">
        <w:rPr>
          <w:color w:val="333333"/>
          <w:sz w:val="24"/>
          <w:szCs w:val="24"/>
          <w:lang w:eastAsia="ru-RU"/>
        </w:rPr>
        <w:t>учреждения</w:t>
      </w:r>
      <w:proofErr w:type="gramEnd"/>
      <w:r w:rsidRPr="00153FD6">
        <w:rPr>
          <w:color w:val="333333"/>
          <w:sz w:val="24"/>
          <w:szCs w:val="24"/>
          <w:lang w:eastAsia="ru-RU"/>
        </w:rPr>
        <w:t xml:space="preserve"> на питание обучающихся с ограниченными возможностями здоровья производится исходя из фактического количества обучающихся с ограниченными возможностями здоровья, имеющих на это право.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>4.4. Объем средств учреждения определяется исходя из среднегодового количества обучающихся, относящихся к категории обучающихся, имеющих право на предоставление бесплатного двухразового питания, количества учебных дней и стоимости питания, установленной в соответствии с </w:t>
      </w:r>
      <w:hyperlink r:id="rId29" w:anchor="block_1031" w:history="1">
        <w:r w:rsidRPr="00A132CC">
          <w:rPr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пунктом 3.1</w:t>
        </w:r>
      </w:hyperlink>
      <w:r w:rsidRPr="00153FD6">
        <w:rPr>
          <w:color w:val="333333"/>
          <w:sz w:val="24"/>
          <w:szCs w:val="24"/>
          <w:lang w:eastAsia="ru-RU"/>
        </w:rPr>
        <w:t> настоящего Порядка.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 xml:space="preserve">4.5. В случае нецелевого использования или использования не в полном объеме финансовые средства подлежат возврату в </w:t>
      </w:r>
      <w:r w:rsidR="00A132CC">
        <w:rPr>
          <w:color w:val="333333"/>
          <w:sz w:val="24"/>
          <w:szCs w:val="24"/>
          <w:lang w:eastAsia="ru-RU"/>
        </w:rPr>
        <w:t>районный</w:t>
      </w:r>
      <w:r w:rsidRPr="00153FD6">
        <w:rPr>
          <w:color w:val="333333"/>
          <w:sz w:val="24"/>
          <w:szCs w:val="24"/>
          <w:lang w:eastAsia="ru-RU"/>
        </w:rPr>
        <w:t xml:space="preserve"> бюджет в соответствии с бюджетным законодательством Российской Федерации.</w:t>
      </w:r>
    </w:p>
    <w:p w:rsidR="00153FD6" w:rsidRPr="00153FD6" w:rsidRDefault="00153FD6" w:rsidP="00153FD6">
      <w:pPr>
        <w:shd w:val="clear" w:color="auto" w:fill="FFFFFF"/>
        <w:rPr>
          <w:color w:val="333333"/>
          <w:sz w:val="24"/>
          <w:szCs w:val="24"/>
          <w:lang w:eastAsia="ru-RU"/>
        </w:rPr>
      </w:pPr>
    </w:p>
    <w:p w:rsidR="00153FD6" w:rsidRPr="00153FD6" w:rsidRDefault="00153FD6" w:rsidP="00153FD6">
      <w:pPr>
        <w:shd w:val="clear" w:color="auto" w:fill="FFFFFF"/>
        <w:jc w:val="center"/>
        <w:rPr>
          <w:b/>
          <w:bCs/>
          <w:color w:val="333333"/>
          <w:sz w:val="24"/>
          <w:szCs w:val="24"/>
          <w:lang w:eastAsia="ru-RU"/>
        </w:rPr>
      </w:pPr>
      <w:r w:rsidRPr="00153FD6">
        <w:rPr>
          <w:b/>
          <w:bCs/>
          <w:color w:val="333333"/>
          <w:sz w:val="24"/>
          <w:szCs w:val="24"/>
          <w:lang w:eastAsia="ru-RU"/>
        </w:rPr>
        <w:t xml:space="preserve">5. </w:t>
      </w:r>
      <w:proofErr w:type="gramStart"/>
      <w:r w:rsidRPr="00153FD6">
        <w:rPr>
          <w:b/>
          <w:bCs/>
          <w:color w:val="333333"/>
          <w:sz w:val="24"/>
          <w:szCs w:val="24"/>
          <w:lang w:eastAsia="ru-RU"/>
        </w:rPr>
        <w:t>Контроль за</w:t>
      </w:r>
      <w:proofErr w:type="gramEnd"/>
      <w:r w:rsidRPr="00153FD6">
        <w:rPr>
          <w:b/>
          <w:bCs/>
          <w:color w:val="333333"/>
          <w:sz w:val="24"/>
          <w:szCs w:val="24"/>
          <w:lang w:eastAsia="ru-RU"/>
        </w:rPr>
        <w:t xml:space="preserve"> осуществлением отдельных государственных полномочий Саратовской области</w:t>
      </w:r>
    </w:p>
    <w:p w:rsidR="00153FD6" w:rsidRPr="00153FD6" w:rsidRDefault="00153FD6" w:rsidP="00153FD6">
      <w:pPr>
        <w:shd w:val="clear" w:color="auto" w:fill="FFFFFF"/>
        <w:rPr>
          <w:color w:val="333333"/>
          <w:sz w:val="24"/>
          <w:szCs w:val="24"/>
          <w:lang w:eastAsia="ru-RU"/>
        </w:rPr>
      </w:pP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 xml:space="preserve">5.1. Контроль за обеспечением учреждениями бесплатным двухразовым питанием </w:t>
      </w:r>
      <w:proofErr w:type="gramStart"/>
      <w:r w:rsidRPr="00153FD6">
        <w:rPr>
          <w:color w:val="333333"/>
          <w:sz w:val="24"/>
          <w:szCs w:val="24"/>
          <w:lang w:eastAsia="ru-RU"/>
        </w:rPr>
        <w:t>обучающихся</w:t>
      </w:r>
      <w:proofErr w:type="gramEnd"/>
      <w:r w:rsidRPr="00153FD6">
        <w:rPr>
          <w:color w:val="333333"/>
          <w:sz w:val="24"/>
          <w:szCs w:val="24"/>
          <w:lang w:eastAsia="ru-RU"/>
        </w:rPr>
        <w:t xml:space="preserve"> с ограниченными возможностями здоровья, а также замены бесплатного двухразового питания обучающихся с ограниченными возможностями здоровья Компенсацией осуществляет </w:t>
      </w:r>
      <w:r w:rsidR="00B42A20">
        <w:rPr>
          <w:color w:val="333333"/>
          <w:sz w:val="24"/>
          <w:szCs w:val="24"/>
          <w:lang w:eastAsia="ru-RU"/>
        </w:rPr>
        <w:t>отдел</w:t>
      </w:r>
      <w:r w:rsidRPr="00153FD6">
        <w:rPr>
          <w:color w:val="333333"/>
          <w:sz w:val="24"/>
          <w:szCs w:val="24"/>
          <w:lang w:eastAsia="ru-RU"/>
        </w:rPr>
        <w:t xml:space="preserve"> образования </w:t>
      </w:r>
      <w:r w:rsidR="00B42A20">
        <w:rPr>
          <w:color w:val="333333"/>
          <w:sz w:val="24"/>
          <w:szCs w:val="24"/>
          <w:lang w:eastAsia="ru-RU"/>
        </w:rPr>
        <w:t>района</w:t>
      </w:r>
      <w:r w:rsidRPr="00153FD6">
        <w:rPr>
          <w:color w:val="333333"/>
          <w:sz w:val="24"/>
          <w:szCs w:val="24"/>
          <w:lang w:eastAsia="ru-RU"/>
        </w:rPr>
        <w:t>.</w:t>
      </w:r>
    </w:p>
    <w:p w:rsidR="00153FD6" w:rsidRP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 xml:space="preserve">5.2 Учреждения предоставляют в </w:t>
      </w:r>
      <w:r w:rsidR="00B42A20">
        <w:rPr>
          <w:color w:val="333333"/>
          <w:sz w:val="24"/>
          <w:szCs w:val="24"/>
          <w:lang w:eastAsia="ru-RU"/>
        </w:rPr>
        <w:t>отдел</w:t>
      </w:r>
      <w:r w:rsidRPr="00153FD6">
        <w:rPr>
          <w:color w:val="333333"/>
          <w:sz w:val="24"/>
          <w:szCs w:val="24"/>
          <w:lang w:eastAsia="ru-RU"/>
        </w:rPr>
        <w:t xml:space="preserve"> образования области ежеквартальные, годовые отчеты в сроки, порядке и формах в соответствии с условиями соглашений о предоставлении из областного бюджета субсидии учреждениям на указанные цели.</w:t>
      </w:r>
    </w:p>
    <w:p w:rsidR="00153FD6" w:rsidRDefault="00153FD6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  <w:r w:rsidRPr="00153FD6">
        <w:rPr>
          <w:color w:val="333333"/>
          <w:sz w:val="24"/>
          <w:szCs w:val="24"/>
          <w:lang w:eastAsia="ru-RU"/>
        </w:rPr>
        <w:t xml:space="preserve">5.3. </w:t>
      </w:r>
      <w:proofErr w:type="gramStart"/>
      <w:r w:rsidRPr="00153FD6">
        <w:rPr>
          <w:color w:val="333333"/>
          <w:sz w:val="24"/>
          <w:szCs w:val="24"/>
          <w:lang w:eastAsia="ru-RU"/>
        </w:rPr>
        <w:t>Контроль за</w:t>
      </w:r>
      <w:proofErr w:type="gramEnd"/>
      <w:r w:rsidRPr="00153FD6">
        <w:rPr>
          <w:color w:val="333333"/>
          <w:sz w:val="24"/>
          <w:szCs w:val="24"/>
          <w:lang w:eastAsia="ru-RU"/>
        </w:rPr>
        <w:t xml:space="preserve"> целевым использованием учреждениями финансовых средств, предоставляемых из </w:t>
      </w:r>
      <w:r w:rsidR="00B42A20">
        <w:rPr>
          <w:color w:val="333333"/>
          <w:sz w:val="24"/>
          <w:szCs w:val="24"/>
          <w:lang w:eastAsia="ru-RU"/>
        </w:rPr>
        <w:t>районного</w:t>
      </w:r>
      <w:r w:rsidRPr="00153FD6">
        <w:rPr>
          <w:color w:val="333333"/>
          <w:sz w:val="24"/>
          <w:szCs w:val="24"/>
          <w:lang w:eastAsia="ru-RU"/>
        </w:rPr>
        <w:t xml:space="preserve"> бюджета на обеспечение бесплатным двухразовым питанием обучающихся с ограниченными возможностями здоровья,</w:t>
      </w:r>
      <w:r w:rsidR="00B42A20">
        <w:rPr>
          <w:color w:val="333333"/>
          <w:sz w:val="24"/>
          <w:szCs w:val="24"/>
          <w:lang w:eastAsia="ru-RU"/>
        </w:rPr>
        <w:t xml:space="preserve"> обучение которых организовано муниципальными учреждениями,</w:t>
      </w:r>
      <w:r w:rsidRPr="00153FD6">
        <w:rPr>
          <w:color w:val="333333"/>
          <w:sz w:val="24"/>
          <w:szCs w:val="24"/>
          <w:lang w:eastAsia="ru-RU"/>
        </w:rPr>
        <w:t xml:space="preserve"> и замену бесплатного двухразового питания обучающихся с ограниченными возможностями здоровья Компенсацией, осуществляет </w:t>
      </w:r>
      <w:r w:rsidR="00B42A20">
        <w:rPr>
          <w:color w:val="333333"/>
          <w:sz w:val="24"/>
          <w:szCs w:val="24"/>
          <w:lang w:eastAsia="ru-RU"/>
        </w:rPr>
        <w:t>отдел</w:t>
      </w:r>
      <w:r w:rsidRPr="00153FD6">
        <w:rPr>
          <w:color w:val="333333"/>
          <w:sz w:val="24"/>
          <w:szCs w:val="24"/>
          <w:lang w:eastAsia="ru-RU"/>
        </w:rPr>
        <w:t xml:space="preserve"> образования </w:t>
      </w:r>
      <w:r w:rsidR="00B42A20">
        <w:rPr>
          <w:color w:val="333333"/>
          <w:sz w:val="24"/>
          <w:szCs w:val="24"/>
          <w:lang w:eastAsia="ru-RU"/>
        </w:rPr>
        <w:t>района</w:t>
      </w:r>
      <w:r w:rsidRPr="00153FD6">
        <w:rPr>
          <w:color w:val="333333"/>
          <w:sz w:val="24"/>
          <w:szCs w:val="24"/>
          <w:lang w:eastAsia="ru-RU"/>
        </w:rPr>
        <w:t>.</w:t>
      </w:r>
    </w:p>
    <w:p w:rsidR="00E7673A" w:rsidRDefault="00E7673A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</w:p>
    <w:p w:rsidR="00E7673A" w:rsidRDefault="00E7673A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</w:p>
    <w:p w:rsidR="00E7673A" w:rsidRDefault="00E7673A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</w:p>
    <w:p w:rsidR="00E7673A" w:rsidRPr="00153FD6" w:rsidRDefault="00E7673A" w:rsidP="00153FD6">
      <w:pPr>
        <w:shd w:val="clear" w:color="auto" w:fill="FFFFFF"/>
        <w:ind w:firstLine="720"/>
        <w:jc w:val="both"/>
        <w:rPr>
          <w:color w:val="333333"/>
          <w:sz w:val="24"/>
          <w:szCs w:val="24"/>
          <w:lang w:eastAsia="ru-RU"/>
        </w:rPr>
      </w:pPr>
    </w:p>
    <w:p w:rsidR="00153FD6" w:rsidRPr="00153FD6" w:rsidRDefault="00153FD6" w:rsidP="00F16947">
      <w:pPr>
        <w:shd w:val="clear" w:color="auto" w:fill="FFFFFF"/>
        <w:rPr>
          <w:color w:val="333333"/>
          <w:sz w:val="24"/>
          <w:szCs w:val="24"/>
          <w:lang w:eastAsia="ru-RU"/>
        </w:rPr>
      </w:pPr>
    </w:p>
    <w:p w:rsidR="00153FD6" w:rsidRPr="0066748E" w:rsidRDefault="00153FD6" w:rsidP="00F16947">
      <w:pPr>
        <w:shd w:val="clear" w:color="auto" w:fill="FFFFFF"/>
        <w:rPr>
          <w:color w:val="333333"/>
          <w:sz w:val="22"/>
          <w:szCs w:val="22"/>
          <w:lang w:eastAsia="ru-RU"/>
        </w:rPr>
      </w:pPr>
      <w:r w:rsidRPr="0066748E">
        <w:rPr>
          <w:color w:val="333333"/>
          <w:sz w:val="22"/>
          <w:szCs w:val="22"/>
          <w:lang w:eastAsia="ru-RU"/>
        </w:rPr>
        <w:lastRenderedPageBreak/>
        <w:t>Приложение N 1</w:t>
      </w:r>
      <w:r w:rsidRPr="0066748E">
        <w:rPr>
          <w:color w:val="333333"/>
          <w:sz w:val="22"/>
          <w:szCs w:val="22"/>
          <w:lang w:eastAsia="ru-RU"/>
        </w:rPr>
        <w:br/>
        <w:t>к </w:t>
      </w:r>
      <w:hyperlink r:id="rId30" w:anchor="block_1000" w:history="1">
        <w:r w:rsidRPr="0066748E">
          <w:rPr>
            <w:color w:val="000000" w:themeColor="text1"/>
            <w:sz w:val="22"/>
            <w:szCs w:val="22"/>
            <w:bdr w:val="none" w:sz="0" w:space="0" w:color="auto" w:frame="1"/>
            <w:lang w:eastAsia="ru-RU"/>
          </w:rPr>
          <w:t>Порядку</w:t>
        </w:r>
      </w:hyperlink>
      <w:r w:rsidRPr="0066748E">
        <w:rPr>
          <w:color w:val="000000" w:themeColor="text1"/>
          <w:sz w:val="22"/>
          <w:szCs w:val="22"/>
          <w:lang w:eastAsia="ru-RU"/>
        </w:rPr>
        <w:t> </w:t>
      </w:r>
      <w:r w:rsidRPr="0066748E">
        <w:rPr>
          <w:color w:val="333333"/>
          <w:sz w:val="22"/>
          <w:szCs w:val="22"/>
          <w:lang w:eastAsia="ru-RU"/>
        </w:rPr>
        <w:t>обеспечения бесплатным двухразовым питанием</w:t>
      </w:r>
      <w:r w:rsidRPr="0066748E">
        <w:rPr>
          <w:color w:val="333333"/>
          <w:sz w:val="22"/>
          <w:szCs w:val="22"/>
          <w:lang w:eastAsia="ru-RU"/>
        </w:rPr>
        <w:br/>
        <w:t>обучающихся с ограниченными возможностями здоровья,</w:t>
      </w:r>
      <w:r w:rsidRPr="0066748E">
        <w:rPr>
          <w:color w:val="333333"/>
          <w:sz w:val="22"/>
          <w:szCs w:val="22"/>
          <w:lang w:eastAsia="ru-RU"/>
        </w:rPr>
        <w:br/>
        <w:t xml:space="preserve">обучение которых организовано </w:t>
      </w:r>
      <w:r w:rsidR="00B42A20" w:rsidRPr="0066748E">
        <w:rPr>
          <w:color w:val="333333"/>
          <w:sz w:val="22"/>
          <w:szCs w:val="22"/>
          <w:lang w:eastAsia="ru-RU"/>
        </w:rPr>
        <w:t>муниципальными</w:t>
      </w:r>
      <w:r w:rsidRPr="0066748E">
        <w:rPr>
          <w:color w:val="333333"/>
          <w:sz w:val="22"/>
          <w:szCs w:val="22"/>
          <w:lang w:eastAsia="ru-RU"/>
        </w:rPr>
        <w:br/>
        <w:t>учреждениями, в том числе замены бесплатного двухразового</w:t>
      </w:r>
      <w:r w:rsidRPr="0066748E">
        <w:rPr>
          <w:color w:val="333333"/>
          <w:sz w:val="22"/>
          <w:szCs w:val="22"/>
          <w:lang w:eastAsia="ru-RU"/>
        </w:rPr>
        <w:br/>
        <w:t>питания денежной компенсацией</w:t>
      </w:r>
    </w:p>
    <w:p w:rsidR="00153FD6" w:rsidRPr="00F30023" w:rsidRDefault="00153FD6" w:rsidP="00B42A20">
      <w:pPr>
        <w:shd w:val="clear" w:color="auto" w:fill="FFFFFF"/>
        <w:jc w:val="right"/>
        <w:rPr>
          <w:rFonts w:ascii="Arial" w:hAnsi="Arial" w:cs="Arial"/>
          <w:color w:val="333333"/>
          <w:sz w:val="21"/>
          <w:szCs w:val="21"/>
          <w:lang w:eastAsia="ru-RU"/>
        </w:rPr>
      </w:pPr>
      <w:r w:rsidRPr="00F30023">
        <w:rPr>
          <w:rFonts w:ascii="Arial" w:hAnsi="Arial" w:cs="Arial"/>
          <w:color w:val="333333"/>
          <w:sz w:val="21"/>
          <w:szCs w:val="21"/>
          <w:lang w:eastAsia="ru-RU"/>
        </w:rPr>
        <w:br/>
      </w:r>
    </w:p>
    <w:p w:rsidR="00153FD6" w:rsidRPr="00B42A20" w:rsidRDefault="00153FD6" w:rsidP="00B42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2"/>
          <w:szCs w:val="22"/>
          <w:lang w:eastAsia="ru-RU"/>
        </w:rPr>
      </w:pPr>
      <w:r w:rsidRPr="00B42A20">
        <w:rPr>
          <w:color w:val="333333"/>
          <w:sz w:val="22"/>
          <w:szCs w:val="22"/>
          <w:lang w:eastAsia="ru-RU"/>
        </w:rPr>
        <w:t>Форма заявления</w:t>
      </w:r>
    </w:p>
    <w:p w:rsidR="00153FD6" w:rsidRPr="00B42A20" w:rsidRDefault="00153FD6" w:rsidP="00B42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2"/>
          <w:szCs w:val="22"/>
          <w:lang w:eastAsia="ru-RU"/>
        </w:rPr>
      </w:pPr>
      <w:r w:rsidRPr="00B42A20">
        <w:rPr>
          <w:color w:val="333333"/>
          <w:sz w:val="22"/>
          <w:szCs w:val="22"/>
          <w:lang w:eastAsia="ru-RU"/>
        </w:rPr>
        <w:t xml:space="preserve">о предоставлении </w:t>
      </w:r>
      <w:proofErr w:type="gramStart"/>
      <w:r w:rsidRPr="00B42A20">
        <w:rPr>
          <w:color w:val="333333"/>
          <w:sz w:val="22"/>
          <w:szCs w:val="22"/>
          <w:lang w:eastAsia="ru-RU"/>
        </w:rPr>
        <w:t>бесплатного</w:t>
      </w:r>
      <w:proofErr w:type="gramEnd"/>
      <w:r w:rsidRPr="00B42A20">
        <w:rPr>
          <w:color w:val="333333"/>
          <w:sz w:val="22"/>
          <w:szCs w:val="22"/>
          <w:lang w:eastAsia="ru-RU"/>
        </w:rPr>
        <w:t xml:space="preserve"> двухразового</w:t>
      </w:r>
    </w:p>
    <w:p w:rsidR="00153FD6" w:rsidRPr="00B42A20" w:rsidRDefault="00153FD6" w:rsidP="00B42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2"/>
          <w:szCs w:val="22"/>
          <w:lang w:eastAsia="ru-RU"/>
        </w:rPr>
      </w:pPr>
      <w:r w:rsidRPr="00B42A20">
        <w:rPr>
          <w:color w:val="333333"/>
          <w:sz w:val="22"/>
          <w:szCs w:val="22"/>
          <w:lang w:eastAsia="ru-RU"/>
        </w:rPr>
        <w:t>питания в образовательной организации</w:t>
      </w:r>
    </w:p>
    <w:p w:rsidR="00153FD6" w:rsidRPr="003B2056" w:rsidRDefault="00153FD6" w:rsidP="00B42A20">
      <w:pPr>
        <w:shd w:val="clear" w:color="auto" w:fill="FFFFFF"/>
        <w:jc w:val="right"/>
        <w:rPr>
          <w:color w:val="333333"/>
          <w:sz w:val="22"/>
          <w:szCs w:val="22"/>
          <w:lang w:eastAsia="ru-RU"/>
        </w:rPr>
      </w:pPr>
      <w:r w:rsidRPr="00B42A20">
        <w:rPr>
          <w:color w:val="333333"/>
          <w:sz w:val="22"/>
          <w:szCs w:val="22"/>
          <w:lang w:eastAsia="ru-RU"/>
        </w:rPr>
        <w:br/>
      </w:r>
    </w:p>
    <w:p w:rsidR="00153FD6" w:rsidRPr="003B2056" w:rsidRDefault="00153FD6" w:rsidP="00B42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Директору _______________________________________</w:t>
      </w:r>
    </w:p>
    <w:p w:rsidR="00153FD6" w:rsidRPr="003B2056" w:rsidRDefault="00153FD6" w:rsidP="00B42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(Ф.И.О.)</w:t>
      </w:r>
    </w:p>
    <w:p w:rsidR="00153FD6" w:rsidRPr="003B2056" w:rsidRDefault="00153FD6" w:rsidP="00B42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_________________________________________________</w:t>
      </w:r>
    </w:p>
    <w:p w:rsidR="00153FD6" w:rsidRPr="003B2056" w:rsidRDefault="00153FD6" w:rsidP="00B42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(Ф.И.О. родителя/законного представителя)</w:t>
      </w:r>
    </w:p>
    <w:p w:rsidR="00153FD6" w:rsidRPr="003B2056" w:rsidRDefault="00153FD6" w:rsidP="00B42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_________________________________________________</w:t>
      </w:r>
    </w:p>
    <w:p w:rsidR="00153FD6" w:rsidRPr="003B2056" w:rsidRDefault="00153FD6" w:rsidP="00B42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(Ф.И.О., число, месяц, год рождения обучающегося)</w:t>
      </w:r>
    </w:p>
    <w:p w:rsidR="00153FD6" w:rsidRPr="003B2056" w:rsidRDefault="00153FD6" w:rsidP="00B42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_________________________________________________</w:t>
      </w:r>
    </w:p>
    <w:p w:rsidR="00153FD6" w:rsidRPr="003B2056" w:rsidRDefault="00153FD6" w:rsidP="00B42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_________________________________________________</w:t>
      </w:r>
    </w:p>
    <w:p w:rsidR="00153FD6" w:rsidRPr="003B2056" w:rsidRDefault="00153FD6" w:rsidP="00B42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(адрес места жительства)</w:t>
      </w:r>
    </w:p>
    <w:p w:rsidR="00153FD6" w:rsidRPr="003B2056" w:rsidRDefault="00153FD6" w:rsidP="00B42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_________________________________________________</w:t>
      </w:r>
    </w:p>
    <w:p w:rsidR="00153FD6" w:rsidRPr="003B2056" w:rsidRDefault="00153FD6" w:rsidP="00B42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(контактный телефон)</w:t>
      </w:r>
    </w:p>
    <w:p w:rsidR="00153FD6" w:rsidRPr="003B2056" w:rsidRDefault="00153FD6" w:rsidP="00153FD6">
      <w:pPr>
        <w:shd w:val="clear" w:color="auto" w:fill="FFFFFF"/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br/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                      Заявление</w:t>
      </w:r>
    </w:p>
    <w:p w:rsidR="00153FD6" w:rsidRPr="003B2056" w:rsidRDefault="00153FD6" w:rsidP="00153FD6">
      <w:pPr>
        <w:shd w:val="clear" w:color="auto" w:fill="FFFFFF"/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br/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Прошу предоставить моем</w:t>
      </w:r>
      <w:proofErr w:type="gramStart"/>
      <w:r w:rsidRPr="003B2056">
        <w:rPr>
          <w:color w:val="333333"/>
          <w:sz w:val="22"/>
          <w:szCs w:val="22"/>
          <w:lang w:eastAsia="ru-RU"/>
        </w:rPr>
        <w:t>у(</w:t>
      </w:r>
      <w:proofErr w:type="gramEnd"/>
      <w:r w:rsidRPr="003B2056">
        <w:rPr>
          <w:color w:val="333333"/>
          <w:sz w:val="22"/>
          <w:szCs w:val="22"/>
          <w:lang w:eastAsia="ru-RU"/>
        </w:rPr>
        <w:t>ей) сыну/дочери ___________________________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________________________________________________________________________,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                (Ф.И.О. полностью)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ученик</w:t>
      </w:r>
      <w:proofErr w:type="gramStart"/>
      <w:r w:rsidRPr="003B2056">
        <w:rPr>
          <w:color w:val="333333"/>
          <w:sz w:val="22"/>
          <w:szCs w:val="22"/>
          <w:lang w:eastAsia="ru-RU"/>
        </w:rPr>
        <w:t>у(</w:t>
      </w:r>
      <w:proofErr w:type="spellStart"/>
      <w:proofErr w:type="gramEnd"/>
      <w:r w:rsidRPr="003B2056">
        <w:rPr>
          <w:color w:val="333333"/>
          <w:sz w:val="22"/>
          <w:szCs w:val="22"/>
          <w:lang w:eastAsia="ru-RU"/>
        </w:rPr>
        <w:t>це</w:t>
      </w:r>
      <w:proofErr w:type="spellEnd"/>
      <w:r w:rsidRPr="003B2056">
        <w:rPr>
          <w:color w:val="333333"/>
          <w:sz w:val="22"/>
          <w:szCs w:val="22"/>
          <w:lang w:eastAsia="ru-RU"/>
        </w:rPr>
        <w:t>) _______________ класса, бесплатное двухразовое питание.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Мой ребенок  имеет  статус  ребенка  с  ограниченными  возможностями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здоровья, что подтверждается заключением  психолого-медико-педагогической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комиссии от ______________________ N ________________ о признании статуса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ребенка с ограниченными возможностями, </w:t>
      </w:r>
      <w:proofErr w:type="gramStart"/>
      <w:r w:rsidRPr="003B2056">
        <w:rPr>
          <w:color w:val="333333"/>
          <w:sz w:val="22"/>
          <w:szCs w:val="22"/>
          <w:lang w:eastAsia="ru-RU"/>
        </w:rPr>
        <w:t>выданной</w:t>
      </w:r>
      <w:proofErr w:type="gramEnd"/>
      <w:r w:rsidRPr="003B2056">
        <w:rPr>
          <w:color w:val="333333"/>
          <w:sz w:val="22"/>
          <w:szCs w:val="22"/>
          <w:lang w:eastAsia="ru-RU"/>
        </w:rPr>
        <w:t xml:space="preserve"> _________________________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_________________________________________________________________________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________________________________________________________________________.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На  основании  данной справки  (иных документов)  прошу организовать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бесплатное двухразовое питание </w:t>
      </w:r>
      <w:proofErr w:type="gramStart"/>
      <w:r w:rsidRPr="003B2056">
        <w:rPr>
          <w:color w:val="333333"/>
          <w:sz w:val="22"/>
          <w:szCs w:val="22"/>
          <w:lang w:eastAsia="ru-RU"/>
        </w:rPr>
        <w:t>с</w:t>
      </w:r>
      <w:proofErr w:type="gramEnd"/>
      <w:r w:rsidRPr="003B2056">
        <w:rPr>
          <w:color w:val="333333"/>
          <w:sz w:val="22"/>
          <w:szCs w:val="22"/>
          <w:lang w:eastAsia="ru-RU"/>
        </w:rPr>
        <w:t xml:space="preserve"> _______________________________________.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                      (дата начала предоставления питания)</w:t>
      </w:r>
    </w:p>
    <w:p w:rsidR="00153FD6" w:rsidRPr="003B2056" w:rsidRDefault="00153FD6" w:rsidP="00153FD6">
      <w:pPr>
        <w:shd w:val="clear" w:color="auto" w:fill="FFFFFF"/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br/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_________________                                 _______________________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(дата)                                                подпись</w:t>
      </w:r>
    </w:p>
    <w:p w:rsidR="00153FD6" w:rsidRPr="003B2056" w:rsidRDefault="00153FD6" w:rsidP="00F16947">
      <w:pPr>
        <w:shd w:val="clear" w:color="auto" w:fill="FFFFFF"/>
        <w:rPr>
          <w:color w:val="333333"/>
          <w:sz w:val="22"/>
          <w:szCs w:val="22"/>
          <w:lang w:eastAsia="ru-RU"/>
        </w:rPr>
      </w:pPr>
    </w:p>
    <w:p w:rsidR="00153FD6" w:rsidRPr="003B2056" w:rsidRDefault="00153FD6" w:rsidP="00F16947">
      <w:pPr>
        <w:shd w:val="clear" w:color="auto" w:fill="FFFFFF"/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Приложение N 2</w:t>
      </w:r>
      <w:r w:rsidRPr="003B2056">
        <w:rPr>
          <w:color w:val="333333"/>
          <w:sz w:val="22"/>
          <w:szCs w:val="22"/>
          <w:lang w:eastAsia="ru-RU"/>
        </w:rPr>
        <w:br/>
        <w:t>к</w:t>
      </w:r>
      <w:r w:rsidRPr="003B2056">
        <w:rPr>
          <w:color w:val="000000" w:themeColor="text1"/>
          <w:sz w:val="22"/>
          <w:szCs w:val="22"/>
          <w:lang w:eastAsia="ru-RU"/>
        </w:rPr>
        <w:t> </w:t>
      </w:r>
      <w:hyperlink r:id="rId31" w:anchor="block_1000" w:history="1">
        <w:r w:rsidRPr="003B2056">
          <w:rPr>
            <w:color w:val="000000" w:themeColor="text1"/>
            <w:sz w:val="22"/>
            <w:szCs w:val="22"/>
            <w:bdr w:val="none" w:sz="0" w:space="0" w:color="auto" w:frame="1"/>
            <w:lang w:eastAsia="ru-RU"/>
          </w:rPr>
          <w:t>Порядку</w:t>
        </w:r>
      </w:hyperlink>
      <w:r w:rsidRPr="003B2056">
        <w:rPr>
          <w:color w:val="333333"/>
          <w:sz w:val="22"/>
          <w:szCs w:val="22"/>
          <w:lang w:eastAsia="ru-RU"/>
        </w:rPr>
        <w:t> обеспечения бесплатным двухразовым питанием</w:t>
      </w:r>
      <w:r w:rsidRPr="003B2056">
        <w:rPr>
          <w:color w:val="333333"/>
          <w:sz w:val="22"/>
          <w:szCs w:val="22"/>
          <w:lang w:eastAsia="ru-RU"/>
        </w:rPr>
        <w:br/>
        <w:t>обучающихся с ограниченными возможностями здоровья,</w:t>
      </w:r>
      <w:r w:rsidRPr="003B2056">
        <w:rPr>
          <w:color w:val="333333"/>
          <w:sz w:val="22"/>
          <w:szCs w:val="22"/>
          <w:lang w:eastAsia="ru-RU"/>
        </w:rPr>
        <w:br/>
        <w:t xml:space="preserve">обучение которых </w:t>
      </w:r>
      <w:r w:rsidR="006B0857" w:rsidRPr="003B2056">
        <w:rPr>
          <w:color w:val="333333"/>
          <w:sz w:val="22"/>
          <w:szCs w:val="22"/>
          <w:lang w:eastAsia="ru-RU"/>
        </w:rPr>
        <w:t xml:space="preserve">муниципальными образовательными </w:t>
      </w:r>
      <w:r w:rsidRPr="003B2056">
        <w:rPr>
          <w:color w:val="333333"/>
          <w:sz w:val="22"/>
          <w:szCs w:val="22"/>
          <w:lang w:eastAsia="ru-RU"/>
        </w:rPr>
        <w:br/>
        <w:t xml:space="preserve">учреждениями, </w:t>
      </w:r>
      <w:r w:rsidRPr="003B2056">
        <w:rPr>
          <w:color w:val="333333"/>
          <w:sz w:val="22"/>
          <w:szCs w:val="22"/>
          <w:lang w:eastAsia="ru-RU"/>
        </w:rPr>
        <w:br/>
        <w:t>в том числе замены бесплатного двухразового</w:t>
      </w:r>
      <w:r w:rsidRPr="003B2056">
        <w:rPr>
          <w:color w:val="333333"/>
          <w:sz w:val="22"/>
          <w:szCs w:val="22"/>
          <w:lang w:eastAsia="ru-RU"/>
        </w:rPr>
        <w:br/>
        <w:t>питания денежной компенсацией</w:t>
      </w:r>
    </w:p>
    <w:p w:rsidR="00E7673A" w:rsidRDefault="00153FD6" w:rsidP="006B0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                                     </w:t>
      </w:r>
    </w:p>
    <w:p w:rsidR="00E7673A" w:rsidRDefault="00E7673A" w:rsidP="006B0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2"/>
          <w:szCs w:val="22"/>
          <w:lang w:eastAsia="ru-RU"/>
        </w:rPr>
      </w:pPr>
    </w:p>
    <w:p w:rsidR="00E7673A" w:rsidRDefault="00E7673A" w:rsidP="006B0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2"/>
          <w:szCs w:val="22"/>
          <w:lang w:eastAsia="ru-RU"/>
        </w:rPr>
      </w:pPr>
    </w:p>
    <w:p w:rsidR="00153FD6" w:rsidRPr="003B2056" w:rsidRDefault="00153FD6" w:rsidP="006B0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lastRenderedPageBreak/>
        <w:t xml:space="preserve">        Форма заявления</w:t>
      </w:r>
    </w:p>
    <w:p w:rsidR="00153FD6" w:rsidRPr="003B2056" w:rsidRDefault="00153FD6" w:rsidP="006B0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                  на замену бесплатного двухразового питания</w:t>
      </w:r>
    </w:p>
    <w:p w:rsidR="00153FD6" w:rsidRPr="003B2056" w:rsidRDefault="00153FD6" w:rsidP="006B0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                   </w:t>
      </w:r>
      <w:proofErr w:type="gramStart"/>
      <w:r w:rsidRPr="003B2056">
        <w:rPr>
          <w:color w:val="333333"/>
          <w:sz w:val="22"/>
          <w:szCs w:val="22"/>
          <w:lang w:eastAsia="ru-RU"/>
        </w:rPr>
        <w:t>обучающихся</w:t>
      </w:r>
      <w:proofErr w:type="gramEnd"/>
      <w:r w:rsidRPr="003B2056">
        <w:rPr>
          <w:color w:val="333333"/>
          <w:sz w:val="22"/>
          <w:szCs w:val="22"/>
          <w:lang w:eastAsia="ru-RU"/>
        </w:rPr>
        <w:t xml:space="preserve"> с ограниченными возможностями</w:t>
      </w:r>
    </w:p>
    <w:p w:rsidR="00153FD6" w:rsidRPr="003B2056" w:rsidRDefault="00153FD6" w:rsidP="006B0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                                           здоровья денежной</w:t>
      </w:r>
      <w:r w:rsidR="006B0857" w:rsidRPr="003B2056">
        <w:rPr>
          <w:color w:val="333333"/>
          <w:sz w:val="22"/>
          <w:szCs w:val="22"/>
          <w:lang w:eastAsia="ru-RU"/>
        </w:rPr>
        <w:t xml:space="preserve"> компенсацией</w:t>
      </w:r>
    </w:p>
    <w:p w:rsidR="00153FD6" w:rsidRPr="003B2056" w:rsidRDefault="00153FD6" w:rsidP="00153FD6">
      <w:pPr>
        <w:shd w:val="clear" w:color="auto" w:fill="FFFFFF"/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br/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           Директору _______________________________________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                                   (Ф.И.О.)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           _________________________________________________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                  (Ф.И.О. родителя/законного представителя)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           _________________________________________________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           (Ф.И.О., число, месяц, год рождения обучающегося)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           _________________________________________________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           _________________________________________________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                        (адрес места жительства)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           _________________________________________________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                          (контактный телефон)</w:t>
      </w:r>
    </w:p>
    <w:p w:rsidR="00153FD6" w:rsidRPr="003B2056" w:rsidRDefault="00153FD6" w:rsidP="00153FD6">
      <w:pPr>
        <w:shd w:val="clear" w:color="auto" w:fill="FFFFFF"/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br/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                   Заявление</w:t>
      </w:r>
    </w:p>
    <w:p w:rsidR="00153FD6" w:rsidRPr="003B2056" w:rsidRDefault="00153FD6" w:rsidP="00153FD6">
      <w:pPr>
        <w:shd w:val="clear" w:color="auto" w:fill="FFFFFF"/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br/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Прошу предоставить мне денежную компенсацию бесплатного двухразового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питания моег</w:t>
      </w:r>
      <w:proofErr w:type="gramStart"/>
      <w:r w:rsidRPr="003B2056">
        <w:rPr>
          <w:color w:val="333333"/>
          <w:sz w:val="22"/>
          <w:szCs w:val="22"/>
          <w:lang w:eastAsia="ru-RU"/>
        </w:rPr>
        <w:t>о(</w:t>
      </w:r>
      <w:proofErr w:type="gramEnd"/>
      <w:r w:rsidRPr="003B2056">
        <w:rPr>
          <w:color w:val="333333"/>
          <w:sz w:val="22"/>
          <w:szCs w:val="22"/>
          <w:lang w:eastAsia="ru-RU"/>
        </w:rPr>
        <w:t>ей) сына/дочери ___________________________________________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________________________________________________________________________,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               (Ф.И.О. полностью)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ученик</w:t>
      </w:r>
      <w:proofErr w:type="gramStart"/>
      <w:r w:rsidRPr="003B2056">
        <w:rPr>
          <w:color w:val="333333"/>
          <w:sz w:val="22"/>
          <w:szCs w:val="22"/>
          <w:lang w:eastAsia="ru-RU"/>
        </w:rPr>
        <w:t>а(</w:t>
      </w:r>
      <w:proofErr w:type="spellStart"/>
      <w:proofErr w:type="gramEnd"/>
      <w:r w:rsidRPr="003B2056">
        <w:rPr>
          <w:color w:val="333333"/>
          <w:sz w:val="22"/>
          <w:szCs w:val="22"/>
          <w:lang w:eastAsia="ru-RU"/>
        </w:rPr>
        <w:t>цы</w:t>
      </w:r>
      <w:proofErr w:type="spellEnd"/>
      <w:r w:rsidRPr="003B2056">
        <w:rPr>
          <w:color w:val="333333"/>
          <w:sz w:val="22"/>
          <w:szCs w:val="22"/>
          <w:lang w:eastAsia="ru-RU"/>
        </w:rPr>
        <w:t>) _________________ класса,  так как  освоение  образовательной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программы _______________________________________________________________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</w:t>
      </w:r>
      <w:proofErr w:type="gramStart"/>
      <w:r w:rsidRPr="003B2056">
        <w:rPr>
          <w:color w:val="333333"/>
          <w:sz w:val="22"/>
          <w:szCs w:val="22"/>
          <w:lang w:eastAsia="ru-RU"/>
        </w:rPr>
        <w:t>(начального общего, основного общего и среднего общего</w:t>
      </w:r>
      <w:proofErr w:type="gramEnd"/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                 образования - выбрать)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осуществляется на дому.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Мой ребенок  имеет  статус  ребенка  с  ограниченными  возможностями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здоровья, что подтверждается заключением  психолого-медико-педагогической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комиссии от ______________________ N ______________ о  признании  статуса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ребенка с  ограниченными возможностями, </w:t>
      </w:r>
      <w:proofErr w:type="gramStart"/>
      <w:r w:rsidRPr="003B2056">
        <w:rPr>
          <w:color w:val="333333"/>
          <w:sz w:val="22"/>
          <w:szCs w:val="22"/>
          <w:lang w:eastAsia="ru-RU"/>
        </w:rPr>
        <w:t>выданной</w:t>
      </w:r>
      <w:proofErr w:type="gramEnd"/>
      <w:r w:rsidRPr="003B2056">
        <w:rPr>
          <w:color w:val="333333"/>
          <w:sz w:val="22"/>
          <w:szCs w:val="22"/>
          <w:lang w:eastAsia="ru-RU"/>
        </w:rPr>
        <w:t xml:space="preserve"> ________________________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_________________________________________________________________________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________________________________________________________________________.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На основании _______________________________________________________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                   (медицинская справка, заключение)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_________________________________________________________________________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            (N, дата, кем и когда выдана)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организовано обучение на дому.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На  основании  данных  справок  (иных  документов)  прошу   заменить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бесплатное  двухразовое  питание  моего  ребенка   </w:t>
      </w:r>
      <w:proofErr w:type="gramStart"/>
      <w:r w:rsidRPr="003B2056">
        <w:rPr>
          <w:color w:val="333333"/>
          <w:sz w:val="22"/>
          <w:szCs w:val="22"/>
          <w:lang w:eastAsia="ru-RU"/>
        </w:rPr>
        <w:t>ежемесячной</w:t>
      </w:r>
      <w:proofErr w:type="gramEnd"/>
      <w:r w:rsidRPr="003B2056">
        <w:rPr>
          <w:color w:val="333333"/>
          <w:sz w:val="22"/>
          <w:szCs w:val="22"/>
          <w:lang w:eastAsia="ru-RU"/>
        </w:rPr>
        <w:t xml:space="preserve">   денежной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компенсацией </w:t>
      </w:r>
      <w:proofErr w:type="gramStart"/>
      <w:r w:rsidRPr="003B2056">
        <w:rPr>
          <w:color w:val="333333"/>
          <w:sz w:val="22"/>
          <w:szCs w:val="22"/>
          <w:lang w:eastAsia="ru-RU"/>
        </w:rPr>
        <w:t>с</w:t>
      </w:r>
      <w:proofErr w:type="gramEnd"/>
      <w:r w:rsidRPr="003B2056">
        <w:rPr>
          <w:color w:val="333333"/>
          <w:sz w:val="22"/>
          <w:szCs w:val="22"/>
          <w:lang w:eastAsia="ru-RU"/>
        </w:rPr>
        <w:t xml:space="preserve"> _________________________________________________________.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                      (дата начала предоставления компенсации)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Банковские реквизиты прилагаются.</w:t>
      </w:r>
    </w:p>
    <w:p w:rsidR="00153FD6" w:rsidRPr="003B2056" w:rsidRDefault="00153FD6" w:rsidP="00153FD6">
      <w:pPr>
        <w:shd w:val="clear" w:color="auto" w:fill="FFFFFF"/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br/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>_________________                                 _______________________</w:t>
      </w:r>
    </w:p>
    <w:p w:rsidR="00153FD6" w:rsidRPr="003B2056" w:rsidRDefault="00153FD6" w:rsidP="00153F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  <w:lang w:eastAsia="ru-RU"/>
        </w:rPr>
      </w:pPr>
      <w:r w:rsidRPr="003B2056">
        <w:rPr>
          <w:color w:val="333333"/>
          <w:sz w:val="22"/>
          <w:szCs w:val="22"/>
          <w:lang w:eastAsia="ru-RU"/>
        </w:rPr>
        <w:t xml:space="preserve">     (дата)                                                подпись</w:t>
      </w:r>
    </w:p>
    <w:p w:rsidR="00153FD6" w:rsidRPr="003B2056" w:rsidRDefault="00153FD6" w:rsidP="00153FD6">
      <w:pPr>
        <w:shd w:val="clear" w:color="auto" w:fill="FFFFFF"/>
        <w:rPr>
          <w:color w:val="333333"/>
          <w:sz w:val="22"/>
          <w:szCs w:val="22"/>
          <w:lang w:eastAsia="ru-RU"/>
        </w:rPr>
      </w:pPr>
    </w:p>
    <w:p w:rsidR="00E2559B" w:rsidRPr="003B2056" w:rsidRDefault="00E2559B" w:rsidP="002F2D99">
      <w:pPr>
        <w:pStyle w:val="a3"/>
        <w:rPr>
          <w:rFonts w:ascii="Times New Roman" w:hAnsi="Times New Roman" w:cs="Times New Roman"/>
        </w:rPr>
      </w:pPr>
    </w:p>
    <w:p w:rsidR="00E2559B" w:rsidRPr="003B2056" w:rsidRDefault="00E2559B" w:rsidP="002F2D99">
      <w:pPr>
        <w:pStyle w:val="a3"/>
        <w:rPr>
          <w:rFonts w:ascii="Times New Roman" w:hAnsi="Times New Roman" w:cs="Times New Roman"/>
        </w:rPr>
      </w:pPr>
    </w:p>
    <w:p w:rsidR="00E2559B" w:rsidRPr="003B2056" w:rsidRDefault="00E2559B" w:rsidP="002F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59B" w:rsidRPr="003B2056" w:rsidRDefault="00E2559B" w:rsidP="002F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032" w:rsidRDefault="00806032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032" w:rsidRDefault="00806032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032" w:rsidRDefault="00806032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032" w:rsidRDefault="00806032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Default="00E2559B" w:rsidP="002F2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59B" w:rsidRPr="00415DE5" w:rsidRDefault="00E2559B" w:rsidP="00E2559B">
      <w:pPr>
        <w:pStyle w:val="a3"/>
        <w:jc w:val="center"/>
        <w:rPr>
          <w:sz w:val="28"/>
          <w:szCs w:val="28"/>
        </w:rPr>
      </w:pPr>
    </w:p>
    <w:p w:rsidR="00E2559B" w:rsidRDefault="00E2559B" w:rsidP="00E2559B">
      <w:pPr>
        <w:pStyle w:val="Default"/>
        <w:ind w:left="5103"/>
        <w:rPr>
          <w:sz w:val="20"/>
          <w:szCs w:val="20"/>
        </w:rPr>
      </w:pPr>
    </w:p>
    <w:sectPr w:rsidR="00E2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31CDD"/>
    <w:multiLevelType w:val="multilevel"/>
    <w:tmpl w:val="195C2E0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4475ED"/>
    <w:multiLevelType w:val="hybridMultilevel"/>
    <w:tmpl w:val="DDB4CC4A"/>
    <w:lvl w:ilvl="0" w:tplc="C5C242A4">
      <w:start w:val="3"/>
      <w:numFmt w:val="decimal"/>
      <w:lvlText w:val="%1."/>
      <w:lvlJc w:val="left"/>
      <w:pPr>
        <w:ind w:left="8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3" w:hanging="360"/>
      </w:pPr>
    </w:lvl>
    <w:lvl w:ilvl="2" w:tplc="0419001B" w:tentative="1">
      <w:start w:val="1"/>
      <w:numFmt w:val="lowerRoman"/>
      <w:lvlText w:val="%3."/>
      <w:lvlJc w:val="right"/>
      <w:pPr>
        <w:ind w:left="10023" w:hanging="180"/>
      </w:pPr>
    </w:lvl>
    <w:lvl w:ilvl="3" w:tplc="0419000F" w:tentative="1">
      <w:start w:val="1"/>
      <w:numFmt w:val="decimal"/>
      <w:lvlText w:val="%4."/>
      <w:lvlJc w:val="left"/>
      <w:pPr>
        <w:ind w:left="10743" w:hanging="360"/>
      </w:pPr>
    </w:lvl>
    <w:lvl w:ilvl="4" w:tplc="04190019" w:tentative="1">
      <w:start w:val="1"/>
      <w:numFmt w:val="lowerLetter"/>
      <w:lvlText w:val="%5."/>
      <w:lvlJc w:val="left"/>
      <w:pPr>
        <w:ind w:left="11463" w:hanging="360"/>
      </w:pPr>
    </w:lvl>
    <w:lvl w:ilvl="5" w:tplc="0419001B" w:tentative="1">
      <w:start w:val="1"/>
      <w:numFmt w:val="lowerRoman"/>
      <w:lvlText w:val="%6."/>
      <w:lvlJc w:val="right"/>
      <w:pPr>
        <w:ind w:left="12183" w:hanging="180"/>
      </w:pPr>
    </w:lvl>
    <w:lvl w:ilvl="6" w:tplc="0419000F" w:tentative="1">
      <w:start w:val="1"/>
      <w:numFmt w:val="decimal"/>
      <w:lvlText w:val="%7."/>
      <w:lvlJc w:val="left"/>
      <w:pPr>
        <w:ind w:left="12903" w:hanging="360"/>
      </w:pPr>
    </w:lvl>
    <w:lvl w:ilvl="7" w:tplc="04190019" w:tentative="1">
      <w:start w:val="1"/>
      <w:numFmt w:val="lowerLetter"/>
      <w:lvlText w:val="%8."/>
      <w:lvlJc w:val="left"/>
      <w:pPr>
        <w:ind w:left="13623" w:hanging="360"/>
      </w:pPr>
    </w:lvl>
    <w:lvl w:ilvl="8" w:tplc="0419001B" w:tentative="1">
      <w:start w:val="1"/>
      <w:numFmt w:val="lowerRoman"/>
      <w:lvlText w:val="%9."/>
      <w:lvlJc w:val="right"/>
      <w:pPr>
        <w:ind w:left="14343" w:hanging="180"/>
      </w:pPr>
    </w:lvl>
  </w:abstractNum>
  <w:abstractNum w:abstractNumId="2">
    <w:nsid w:val="47DF08A0"/>
    <w:multiLevelType w:val="multilevel"/>
    <w:tmpl w:val="1EB20C5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  <w:sz w:val="24"/>
      </w:rPr>
    </w:lvl>
  </w:abstractNum>
  <w:abstractNum w:abstractNumId="3">
    <w:nsid w:val="56A7067F"/>
    <w:multiLevelType w:val="hybridMultilevel"/>
    <w:tmpl w:val="8DC2E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0C"/>
    <w:rsid w:val="00012111"/>
    <w:rsid w:val="00021388"/>
    <w:rsid w:val="00033C94"/>
    <w:rsid w:val="00095408"/>
    <w:rsid w:val="000A0AE3"/>
    <w:rsid w:val="000C5EE0"/>
    <w:rsid w:val="000E2A5D"/>
    <w:rsid w:val="00143C5D"/>
    <w:rsid w:val="00153FD6"/>
    <w:rsid w:val="00165914"/>
    <w:rsid w:val="0016631F"/>
    <w:rsid w:val="00176DCE"/>
    <w:rsid w:val="001A571E"/>
    <w:rsid w:val="001B2AE3"/>
    <w:rsid w:val="001E7D04"/>
    <w:rsid w:val="002043E1"/>
    <w:rsid w:val="00206FBF"/>
    <w:rsid w:val="0022222F"/>
    <w:rsid w:val="00222F7E"/>
    <w:rsid w:val="00271919"/>
    <w:rsid w:val="002846C1"/>
    <w:rsid w:val="00286680"/>
    <w:rsid w:val="00297D18"/>
    <w:rsid w:val="002B1946"/>
    <w:rsid w:val="002E21D6"/>
    <w:rsid w:val="002E4148"/>
    <w:rsid w:val="002F2D99"/>
    <w:rsid w:val="00326BC4"/>
    <w:rsid w:val="0033073B"/>
    <w:rsid w:val="00343764"/>
    <w:rsid w:val="00345B50"/>
    <w:rsid w:val="00382050"/>
    <w:rsid w:val="00382763"/>
    <w:rsid w:val="003837E3"/>
    <w:rsid w:val="00393743"/>
    <w:rsid w:val="003A487C"/>
    <w:rsid w:val="003B2056"/>
    <w:rsid w:val="003B4C1D"/>
    <w:rsid w:val="003B6EE4"/>
    <w:rsid w:val="004263B3"/>
    <w:rsid w:val="004A057D"/>
    <w:rsid w:val="004A77DC"/>
    <w:rsid w:val="004D22DC"/>
    <w:rsid w:val="004D429C"/>
    <w:rsid w:val="004E7F9E"/>
    <w:rsid w:val="004F50A0"/>
    <w:rsid w:val="004F5523"/>
    <w:rsid w:val="00505A82"/>
    <w:rsid w:val="005357B3"/>
    <w:rsid w:val="005438FD"/>
    <w:rsid w:val="00553B2A"/>
    <w:rsid w:val="00564D82"/>
    <w:rsid w:val="0058086D"/>
    <w:rsid w:val="0058398C"/>
    <w:rsid w:val="005B6A72"/>
    <w:rsid w:val="005D0D1E"/>
    <w:rsid w:val="005E05C4"/>
    <w:rsid w:val="005F12E8"/>
    <w:rsid w:val="005F65CF"/>
    <w:rsid w:val="0061366F"/>
    <w:rsid w:val="0066748E"/>
    <w:rsid w:val="00685555"/>
    <w:rsid w:val="006875C1"/>
    <w:rsid w:val="006A246F"/>
    <w:rsid w:val="006B0857"/>
    <w:rsid w:val="006C2FAB"/>
    <w:rsid w:val="006C52B0"/>
    <w:rsid w:val="007C0F7C"/>
    <w:rsid w:val="007C239C"/>
    <w:rsid w:val="007D12CE"/>
    <w:rsid w:val="007F0574"/>
    <w:rsid w:val="0080474D"/>
    <w:rsid w:val="00806032"/>
    <w:rsid w:val="00824D97"/>
    <w:rsid w:val="008527A4"/>
    <w:rsid w:val="00882BB8"/>
    <w:rsid w:val="008839EE"/>
    <w:rsid w:val="00894141"/>
    <w:rsid w:val="008A4C19"/>
    <w:rsid w:val="008A6E0C"/>
    <w:rsid w:val="008C0C37"/>
    <w:rsid w:val="00922F07"/>
    <w:rsid w:val="009372E4"/>
    <w:rsid w:val="00942F1E"/>
    <w:rsid w:val="0095185D"/>
    <w:rsid w:val="00956C1D"/>
    <w:rsid w:val="009C07FB"/>
    <w:rsid w:val="009D748E"/>
    <w:rsid w:val="009F444A"/>
    <w:rsid w:val="00A132CC"/>
    <w:rsid w:val="00A377B5"/>
    <w:rsid w:val="00A45866"/>
    <w:rsid w:val="00AA25B1"/>
    <w:rsid w:val="00AA53DE"/>
    <w:rsid w:val="00AB5325"/>
    <w:rsid w:val="00AE1529"/>
    <w:rsid w:val="00AE6315"/>
    <w:rsid w:val="00B40516"/>
    <w:rsid w:val="00B42A20"/>
    <w:rsid w:val="00B4599B"/>
    <w:rsid w:val="00B5530F"/>
    <w:rsid w:val="00B92A0B"/>
    <w:rsid w:val="00BA6CF7"/>
    <w:rsid w:val="00BB0226"/>
    <w:rsid w:val="00BB2295"/>
    <w:rsid w:val="00BC4050"/>
    <w:rsid w:val="00BD2CB1"/>
    <w:rsid w:val="00BD4B30"/>
    <w:rsid w:val="00BE7300"/>
    <w:rsid w:val="00BF6957"/>
    <w:rsid w:val="00C12D5D"/>
    <w:rsid w:val="00C1523E"/>
    <w:rsid w:val="00C625E9"/>
    <w:rsid w:val="00C809EB"/>
    <w:rsid w:val="00CA5AF3"/>
    <w:rsid w:val="00CD2603"/>
    <w:rsid w:val="00CE411D"/>
    <w:rsid w:val="00CF3B7C"/>
    <w:rsid w:val="00D1049E"/>
    <w:rsid w:val="00D45161"/>
    <w:rsid w:val="00D738DD"/>
    <w:rsid w:val="00D74A71"/>
    <w:rsid w:val="00DC7B8B"/>
    <w:rsid w:val="00DD5A6C"/>
    <w:rsid w:val="00DE01DF"/>
    <w:rsid w:val="00DF4E7C"/>
    <w:rsid w:val="00E200B7"/>
    <w:rsid w:val="00E23E7A"/>
    <w:rsid w:val="00E2559B"/>
    <w:rsid w:val="00E44611"/>
    <w:rsid w:val="00E7673A"/>
    <w:rsid w:val="00ED69BA"/>
    <w:rsid w:val="00EE2A9C"/>
    <w:rsid w:val="00F06147"/>
    <w:rsid w:val="00F14E1E"/>
    <w:rsid w:val="00F16947"/>
    <w:rsid w:val="00F232D3"/>
    <w:rsid w:val="00F35889"/>
    <w:rsid w:val="00FC2B7F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2D9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12111"/>
  </w:style>
  <w:style w:type="paragraph" w:styleId="a5">
    <w:name w:val="Balloon Text"/>
    <w:basedOn w:val="a"/>
    <w:link w:val="a6"/>
    <w:uiPriority w:val="99"/>
    <w:semiHidden/>
    <w:unhideWhenUsed/>
    <w:rsid w:val="000121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1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5B6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5F6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E631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F6957"/>
    <w:pPr>
      <w:ind w:left="720"/>
      <w:contextualSpacing/>
    </w:pPr>
  </w:style>
  <w:style w:type="paragraph" w:styleId="3">
    <w:name w:val="Body Text Indent 3"/>
    <w:basedOn w:val="a"/>
    <w:link w:val="30"/>
    <w:rsid w:val="00DD5A6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D5A6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DD5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2D9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12111"/>
  </w:style>
  <w:style w:type="paragraph" w:styleId="a5">
    <w:name w:val="Balloon Text"/>
    <w:basedOn w:val="a"/>
    <w:link w:val="a6"/>
    <w:uiPriority w:val="99"/>
    <w:semiHidden/>
    <w:unhideWhenUsed/>
    <w:rsid w:val="000121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1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5B6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5F6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E631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F6957"/>
    <w:pPr>
      <w:ind w:left="720"/>
      <w:contextualSpacing/>
    </w:pPr>
  </w:style>
  <w:style w:type="paragraph" w:styleId="3">
    <w:name w:val="Body Text Indent 3"/>
    <w:basedOn w:val="a"/>
    <w:link w:val="30"/>
    <w:rsid w:val="00DD5A6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D5A6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DD5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05341335/" TargetMode="External"/><Relationship Id="rId13" Type="http://schemas.openxmlformats.org/officeDocument/2006/relationships/hyperlink" Target="http://base.garant.ru/405341335/" TargetMode="External"/><Relationship Id="rId18" Type="http://schemas.openxmlformats.org/officeDocument/2006/relationships/hyperlink" Target="http://base.garant.ru/405341335/" TargetMode="External"/><Relationship Id="rId26" Type="http://schemas.openxmlformats.org/officeDocument/2006/relationships/hyperlink" Target="http://base.garant.ru/405341335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405341335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base.garant.ru/405341335/" TargetMode="External"/><Relationship Id="rId17" Type="http://schemas.openxmlformats.org/officeDocument/2006/relationships/hyperlink" Target="http://base.garant.ru/405341335/" TargetMode="External"/><Relationship Id="rId25" Type="http://schemas.openxmlformats.org/officeDocument/2006/relationships/hyperlink" Target="http://base.garant.ru/405341335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405341335/" TargetMode="External"/><Relationship Id="rId20" Type="http://schemas.openxmlformats.org/officeDocument/2006/relationships/hyperlink" Target="http://base.garant.ru/405341335/" TargetMode="External"/><Relationship Id="rId29" Type="http://schemas.openxmlformats.org/officeDocument/2006/relationships/hyperlink" Target="http://base.garant.ru/40534133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405341335/" TargetMode="External"/><Relationship Id="rId24" Type="http://schemas.openxmlformats.org/officeDocument/2006/relationships/hyperlink" Target="http://base.garant.ru/405341335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base.garant.ru/405341335/" TargetMode="External"/><Relationship Id="rId23" Type="http://schemas.openxmlformats.org/officeDocument/2006/relationships/hyperlink" Target="http://base.garant.ru/405341335/" TargetMode="External"/><Relationship Id="rId28" Type="http://schemas.openxmlformats.org/officeDocument/2006/relationships/hyperlink" Target="http://base.garant.ru/405341335/" TargetMode="External"/><Relationship Id="rId10" Type="http://schemas.openxmlformats.org/officeDocument/2006/relationships/hyperlink" Target="http://base.garant.ru/405341335/" TargetMode="External"/><Relationship Id="rId19" Type="http://schemas.openxmlformats.org/officeDocument/2006/relationships/hyperlink" Target="http://base.garant.ru/405341335/" TargetMode="External"/><Relationship Id="rId31" Type="http://schemas.openxmlformats.org/officeDocument/2006/relationships/hyperlink" Target="http://base.garant.ru/40534133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405341335/" TargetMode="External"/><Relationship Id="rId14" Type="http://schemas.openxmlformats.org/officeDocument/2006/relationships/hyperlink" Target="http://base.garant.ru/405341335/" TargetMode="External"/><Relationship Id="rId22" Type="http://schemas.openxmlformats.org/officeDocument/2006/relationships/hyperlink" Target="http://base.garant.ru/405341335/" TargetMode="External"/><Relationship Id="rId27" Type="http://schemas.openxmlformats.org/officeDocument/2006/relationships/hyperlink" Target="http://base.garant.ru/405341335/" TargetMode="External"/><Relationship Id="rId30" Type="http://schemas.openxmlformats.org/officeDocument/2006/relationships/hyperlink" Target="http://base.garant.ru/4053413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163FB-3BF1-407E-BB60-8E22B5AC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9</Pages>
  <Words>3672</Words>
  <Characters>20933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2017-12-19T10:52:00Z</cp:lastPrinted>
  <dcterms:created xsi:type="dcterms:W3CDTF">2017-12-05T11:01:00Z</dcterms:created>
  <dcterms:modified xsi:type="dcterms:W3CDTF">2022-10-27T06:23:00Z</dcterms:modified>
</cp:coreProperties>
</file>