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6D47C" w14:textId="77777777" w:rsidR="00E152CA" w:rsidRPr="00F80AB8" w:rsidRDefault="00EA6D1B" w:rsidP="0079045D">
      <w:pPr>
        <w:jc w:val="center"/>
        <w:rPr>
          <w:rFonts w:ascii="Times New Roman" w:hAnsi="Times New Roman" w:cs="Times New Roman"/>
          <w:b/>
          <w:sz w:val="28"/>
          <w:szCs w:val="28"/>
        </w:rPr>
      </w:pPr>
      <w:r w:rsidRPr="00F80AB8">
        <w:rPr>
          <w:rFonts w:ascii="Times New Roman" w:hAnsi="Times New Roman" w:cs="Times New Roman"/>
          <w:b/>
          <w:sz w:val="28"/>
          <w:szCs w:val="28"/>
        </w:rPr>
        <w:t>С</w:t>
      </w:r>
      <w:r w:rsidR="004222E1" w:rsidRPr="00F80AB8">
        <w:rPr>
          <w:rFonts w:ascii="Times New Roman" w:hAnsi="Times New Roman" w:cs="Times New Roman"/>
          <w:b/>
          <w:sz w:val="28"/>
          <w:szCs w:val="28"/>
        </w:rPr>
        <w:t>ообщение о возможном установлении публичного сервитута</w:t>
      </w:r>
    </w:p>
    <w:tbl>
      <w:tblPr>
        <w:tblStyle w:val="a6"/>
        <w:tblW w:w="9747" w:type="dxa"/>
        <w:tblLook w:val="04A0" w:firstRow="1" w:lastRow="0" w:firstColumn="1" w:lastColumn="0" w:noHBand="0" w:noVBand="1"/>
      </w:tblPr>
      <w:tblGrid>
        <w:gridCol w:w="534"/>
        <w:gridCol w:w="708"/>
        <w:gridCol w:w="2410"/>
        <w:gridCol w:w="6095"/>
      </w:tblGrid>
      <w:tr w:rsidR="001C4603" w:rsidRPr="00C32BDF" w14:paraId="2D14B98A" w14:textId="77777777" w:rsidTr="006B40F6">
        <w:tc>
          <w:tcPr>
            <w:tcW w:w="534" w:type="dxa"/>
          </w:tcPr>
          <w:p w14:paraId="68228D2F" w14:textId="77777777" w:rsidR="001C4603" w:rsidRPr="00C32BDF" w:rsidRDefault="001C4603" w:rsidP="001C4603">
            <w:pPr>
              <w:jc w:val="center"/>
              <w:rPr>
                <w:rFonts w:ascii="Times New Roman" w:hAnsi="Times New Roman"/>
                <w:sz w:val="24"/>
                <w:szCs w:val="24"/>
              </w:rPr>
            </w:pPr>
            <w:r w:rsidRPr="00C32BDF">
              <w:rPr>
                <w:rFonts w:ascii="Times New Roman" w:hAnsi="Times New Roman"/>
                <w:sz w:val="24"/>
                <w:szCs w:val="24"/>
              </w:rPr>
              <w:t>1</w:t>
            </w:r>
          </w:p>
        </w:tc>
        <w:tc>
          <w:tcPr>
            <w:tcW w:w="9213" w:type="dxa"/>
            <w:gridSpan w:val="3"/>
          </w:tcPr>
          <w:p w14:paraId="545E79A6" w14:textId="77777777" w:rsidR="001C4603" w:rsidRPr="00C32BDF" w:rsidRDefault="001C4603" w:rsidP="001C4603">
            <w:pPr>
              <w:jc w:val="center"/>
              <w:rPr>
                <w:rFonts w:ascii="Times New Roman" w:hAnsi="Times New Roman"/>
                <w:bCs/>
                <w:sz w:val="24"/>
                <w:szCs w:val="24"/>
              </w:rPr>
            </w:pPr>
            <w:r w:rsidRPr="00C32BDF">
              <w:rPr>
                <w:rFonts w:ascii="Times New Roman" w:hAnsi="Times New Roman"/>
                <w:bCs/>
                <w:sz w:val="24"/>
                <w:szCs w:val="24"/>
              </w:rPr>
              <w:t>Министерство энергетики Российской Федерации</w:t>
            </w:r>
          </w:p>
          <w:p w14:paraId="2355C935" w14:textId="476DCA45" w:rsidR="001C4603" w:rsidRPr="00C32BDF" w:rsidRDefault="001C4603" w:rsidP="001C4603">
            <w:pPr>
              <w:jc w:val="center"/>
              <w:rPr>
                <w:rFonts w:ascii="Times New Roman" w:hAnsi="Times New Roman"/>
              </w:rPr>
            </w:pPr>
            <w:r w:rsidRPr="00C32BDF">
              <w:rPr>
                <w:rFonts w:ascii="Times New Roman" w:hAnsi="Times New Roman"/>
                <w:bCs/>
                <w:sz w:val="16"/>
                <w:szCs w:val="16"/>
              </w:rPr>
              <w:t xml:space="preserve">(уполномоченный орган, которым рассматривается ходатайство </w:t>
            </w:r>
            <w:r w:rsidRPr="00C32BDF">
              <w:rPr>
                <w:rFonts w:ascii="Times New Roman" w:hAnsi="Times New Roman"/>
                <w:bCs/>
                <w:sz w:val="16"/>
                <w:szCs w:val="16"/>
              </w:rPr>
              <w:br/>
              <w:t>об установлении публичного сервитута)</w:t>
            </w:r>
          </w:p>
        </w:tc>
      </w:tr>
      <w:tr w:rsidR="001C4603" w:rsidRPr="00C32BDF" w14:paraId="4A859062" w14:textId="77777777" w:rsidTr="006B40F6">
        <w:tc>
          <w:tcPr>
            <w:tcW w:w="534" w:type="dxa"/>
          </w:tcPr>
          <w:p w14:paraId="0F1EC152" w14:textId="77777777" w:rsidR="001C4603" w:rsidRPr="00C32BDF" w:rsidRDefault="001C4603" w:rsidP="001C4603">
            <w:pPr>
              <w:jc w:val="center"/>
              <w:rPr>
                <w:rFonts w:ascii="Times New Roman" w:hAnsi="Times New Roman"/>
                <w:sz w:val="24"/>
                <w:szCs w:val="24"/>
                <w:highlight w:val="yellow"/>
              </w:rPr>
            </w:pPr>
            <w:r w:rsidRPr="00C32BDF">
              <w:rPr>
                <w:rFonts w:ascii="Times New Roman" w:hAnsi="Times New Roman"/>
                <w:sz w:val="24"/>
                <w:szCs w:val="24"/>
              </w:rPr>
              <w:t>2</w:t>
            </w:r>
          </w:p>
        </w:tc>
        <w:tc>
          <w:tcPr>
            <w:tcW w:w="9213" w:type="dxa"/>
            <w:gridSpan w:val="3"/>
          </w:tcPr>
          <w:p w14:paraId="60AA93BE" w14:textId="0AF2D01F" w:rsidR="00457344" w:rsidRDefault="00C32BDF" w:rsidP="00457344">
            <w:pPr>
              <w:jc w:val="center"/>
              <w:rPr>
                <w:rFonts w:ascii="Times New Roman" w:hAnsi="Times New Roman"/>
                <w:b/>
                <w:bCs/>
                <w:sz w:val="24"/>
                <w:szCs w:val="24"/>
              </w:rPr>
            </w:pPr>
            <w:r w:rsidRPr="00000862">
              <w:rPr>
                <w:rFonts w:ascii="Times New Roman" w:hAnsi="Times New Roman"/>
                <w:b/>
                <w:bCs/>
                <w:sz w:val="24"/>
                <w:szCs w:val="24"/>
              </w:rPr>
              <w:t xml:space="preserve">Реконструкция и эксплуатации магистрального </w:t>
            </w:r>
            <w:r w:rsidR="000D3BD2" w:rsidRPr="00000862">
              <w:rPr>
                <w:rFonts w:ascii="Times New Roman" w:hAnsi="Times New Roman"/>
                <w:b/>
                <w:bCs/>
                <w:sz w:val="24"/>
                <w:szCs w:val="24"/>
              </w:rPr>
              <w:t>нефтепровода ф</w:t>
            </w:r>
            <w:r w:rsidRPr="00000862">
              <w:rPr>
                <w:rFonts w:ascii="Times New Roman" w:hAnsi="Times New Roman"/>
                <w:b/>
                <w:bCs/>
                <w:sz w:val="24"/>
                <w:szCs w:val="24"/>
              </w:rPr>
              <w:t xml:space="preserve">едерального значения </w:t>
            </w:r>
            <w:r w:rsidR="00265BB7" w:rsidRPr="00000862">
              <w:rPr>
                <w:rFonts w:ascii="Times New Roman" w:hAnsi="Times New Roman"/>
                <w:b/>
                <w:bCs/>
                <w:sz w:val="24"/>
                <w:szCs w:val="24"/>
              </w:rPr>
              <w:t xml:space="preserve">«Магистральный нефтепровод «Куйбышев-Тихорецк», 427 км </w:t>
            </w:r>
            <w:r w:rsidR="00D73619" w:rsidRPr="00000862">
              <w:rPr>
                <w:rFonts w:ascii="Times New Roman" w:hAnsi="Times New Roman"/>
                <w:b/>
                <w:bCs/>
                <w:sz w:val="24"/>
                <w:szCs w:val="24"/>
              </w:rPr>
              <w:t>резервная</w:t>
            </w:r>
            <w:r w:rsidR="00265BB7" w:rsidRPr="00000862">
              <w:rPr>
                <w:rFonts w:ascii="Times New Roman" w:hAnsi="Times New Roman"/>
                <w:b/>
                <w:bCs/>
                <w:sz w:val="24"/>
                <w:szCs w:val="24"/>
              </w:rPr>
              <w:t xml:space="preserve"> нитка ППМН </w:t>
            </w:r>
            <w:proofErr w:type="spellStart"/>
            <w:r w:rsidR="00265BB7" w:rsidRPr="00000862">
              <w:rPr>
                <w:rFonts w:ascii="Times New Roman" w:hAnsi="Times New Roman"/>
                <w:b/>
                <w:bCs/>
                <w:sz w:val="24"/>
                <w:szCs w:val="24"/>
              </w:rPr>
              <w:t>р.Волга</w:t>
            </w:r>
            <w:proofErr w:type="spellEnd"/>
            <w:r w:rsidR="00265BB7" w:rsidRPr="00000862">
              <w:rPr>
                <w:rFonts w:ascii="Times New Roman" w:hAnsi="Times New Roman"/>
                <w:b/>
                <w:bCs/>
                <w:sz w:val="24"/>
                <w:szCs w:val="24"/>
              </w:rPr>
              <w:t xml:space="preserve"> Ду1020. Саратовское РНУ. Реконструкция»</w:t>
            </w:r>
          </w:p>
          <w:p w14:paraId="51EEA039" w14:textId="56FA7014" w:rsidR="001C4603" w:rsidRPr="00C32BDF" w:rsidRDefault="001C4603" w:rsidP="00457344">
            <w:pPr>
              <w:jc w:val="center"/>
              <w:rPr>
                <w:rFonts w:ascii="Times New Roman" w:hAnsi="Times New Roman"/>
                <w:sz w:val="24"/>
                <w:szCs w:val="24"/>
                <w:highlight w:val="yellow"/>
              </w:rPr>
            </w:pPr>
            <w:r w:rsidRPr="00C32BDF">
              <w:rPr>
                <w:rFonts w:ascii="Times New Roman" w:hAnsi="Times New Roman"/>
                <w:bCs/>
                <w:sz w:val="16"/>
                <w:szCs w:val="16"/>
              </w:rPr>
              <w:t>(цель установления публичного сервитута)</w:t>
            </w:r>
          </w:p>
        </w:tc>
      </w:tr>
      <w:tr w:rsidR="00446735" w:rsidRPr="00C32BDF" w14:paraId="3C4D0218" w14:textId="77777777" w:rsidTr="006B40F6">
        <w:tc>
          <w:tcPr>
            <w:tcW w:w="534" w:type="dxa"/>
            <w:vMerge w:val="restart"/>
          </w:tcPr>
          <w:p w14:paraId="0100EC1A" w14:textId="77777777" w:rsidR="00446735" w:rsidRPr="00C32BDF" w:rsidRDefault="00446735" w:rsidP="0079045D">
            <w:pPr>
              <w:jc w:val="center"/>
              <w:rPr>
                <w:rFonts w:ascii="Times New Roman" w:hAnsi="Times New Roman"/>
                <w:sz w:val="24"/>
                <w:szCs w:val="24"/>
              </w:rPr>
            </w:pPr>
            <w:r w:rsidRPr="00C32BDF">
              <w:rPr>
                <w:rFonts w:ascii="Times New Roman" w:hAnsi="Times New Roman"/>
                <w:sz w:val="24"/>
                <w:szCs w:val="24"/>
              </w:rPr>
              <w:t>3</w:t>
            </w:r>
          </w:p>
        </w:tc>
        <w:tc>
          <w:tcPr>
            <w:tcW w:w="708" w:type="dxa"/>
          </w:tcPr>
          <w:p w14:paraId="1B6E5586" w14:textId="77777777" w:rsidR="00446735" w:rsidRPr="00000862" w:rsidRDefault="00446735" w:rsidP="0079045D">
            <w:pPr>
              <w:jc w:val="center"/>
              <w:rPr>
                <w:rFonts w:ascii="Times New Roman" w:hAnsi="Times New Roman"/>
                <w:b/>
                <w:bCs/>
                <w:sz w:val="24"/>
                <w:szCs w:val="24"/>
              </w:rPr>
            </w:pPr>
            <w:r w:rsidRPr="00000862">
              <w:rPr>
                <w:rFonts w:ascii="Times New Roman" w:hAnsi="Times New Roman"/>
                <w:b/>
                <w:bCs/>
                <w:color w:val="000000"/>
                <w:sz w:val="24"/>
                <w:szCs w:val="24"/>
              </w:rPr>
              <w:t>№ п/п</w:t>
            </w:r>
          </w:p>
        </w:tc>
        <w:tc>
          <w:tcPr>
            <w:tcW w:w="2410" w:type="dxa"/>
          </w:tcPr>
          <w:p w14:paraId="72D3B25F" w14:textId="77777777" w:rsidR="00446735" w:rsidRPr="00000862" w:rsidRDefault="00446735" w:rsidP="0079045D">
            <w:pPr>
              <w:jc w:val="center"/>
              <w:rPr>
                <w:rFonts w:ascii="Times New Roman" w:hAnsi="Times New Roman"/>
                <w:b/>
                <w:bCs/>
                <w:sz w:val="24"/>
                <w:szCs w:val="24"/>
              </w:rPr>
            </w:pPr>
            <w:r w:rsidRPr="00000862">
              <w:rPr>
                <w:rFonts w:ascii="Times New Roman" w:hAnsi="Times New Roman"/>
                <w:b/>
                <w:bCs/>
                <w:color w:val="000000"/>
                <w:sz w:val="24"/>
                <w:szCs w:val="24"/>
              </w:rPr>
              <w:t>Кадастровый номер</w:t>
            </w:r>
          </w:p>
        </w:tc>
        <w:tc>
          <w:tcPr>
            <w:tcW w:w="6095" w:type="dxa"/>
          </w:tcPr>
          <w:p w14:paraId="3E6ED0CC" w14:textId="77777777" w:rsidR="00446735" w:rsidRPr="00000862" w:rsidRDefault="00446735" w:rsidP="0079045D">
            <w:pPr>
              <w:jc w:val="center"/>
              <w:rPr>
                <w:rFonts w:ascii="Times New Roman" w:hAnsi="Times New Roman"/>
                <w:b/>
                <w:bCs/>
                <w:sz w:val="24"/>
                <w:szCs w:val="24"/>
              </w:rPr>
            </w:pPr>
            <w:r w:rsidRPr="00000862">
              <w:rPr>
                <w:rFonts w:ascii="Times New Roman" w:hAnsi="Times New Roman"/>
                <w:b/>
                <w:bCs/>
                <w:color w:val="000000"/>
                <w:sz w:val="24"/>
                <w:szCs w:val="24"/>
              </w:rPr>
              <w:t>Адрес или иное описание местоположения земельного участка (участков), в отношении которого испрашивается публичный сервитут</w:t>
            </w:r>
          </w:p>
        </w:tc>
      </w:tr>
      <w:tr w:rsidR="00446735" w:rsidRPr="00C32BDF" w14:paraId="4AD98130" w14:textId="77777777" w:rsidTr="00943F1F">
        <w:tc>
          <w:tcPr>
            <w:tcW w:w="534" w:type="dxa"/>
            <w:vMerge/>
          </w:tcPr>
          <w:p w14:paraId="71562057" w14:textId="77777777" w:rsidR="00446735" w:rsidRPr="00C32BDF" w:rsidRDefault="00446735" w:rsidP="00446735">
            <w:pPr>
              <w:jc w:val="center"/>
              <w:rPr>
                <w:rFonts w:ascii="Times New Roman" w:hAnsi="Times New Roman"/>
                <w:sz w:val="24"/>
                <w:szCs w:val="24"/>
              </w:rPr>
            </w:pPr>
          </w:p>
        </w:tc>
        <w:tc>
          <w:tcPr>
            <w:tcW w:w="708" w:type="dxa"/>
            <w:vAlign w:val="center"/>
          </w:tcPr>
          <w:p w14:paraId="1023B0B4" w14:textId="456A6F4D"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43EB00C" w14:textId="4D203099"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64:16:042501</w:t>
            </w:r>
          </w:p>
        </w:tc>
        <w:tc>
          <w:tcPr>
            <w:tcW w:w="6095" w:type="dxa"/>
            <w:tcBorders>
              <w:top w:val="single" w:sz="4" w:space="0" w:color="auto"/>
              <w:left w:val="nil"/>
              <w:bottom w:val="single" w:sz="4" w:space="0" w:color="auto"/>
              <w:right w:val="single" w:sz="4" w:space="0" w:color="auto"/>
            </w:tcBorders>
            <w:shd w:val="clear" w:color="auto" w:fill="auto"/>
            <w:vAlign w:val="bottom"/>
          </w:tcPr>
          <w:p w14:paraId="33F4A137" w14:textId="66F53B3E"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Красноармейский муниципальный район</w:t>
            </w:r>
          </w:p>
        </w:tc>
      </w:tr>
      <w:tr w:rsidR="00446735" w:rsidRPr="00C32BDF" w14:paraId="522879EE" w14:textId="77777777" w:rsidTr="00671B7A">
        <w:tc>
          <w:tcPr>
            <w:tcW w:w="534" w:type="dxa"/>
            <w:vMerge/>
          </w:tcPr>
          <w:p w14:paraId="153DEFD9" w14:textId="77777777" w:rsidR="00446735" w:rsidRPr="00C32BDF" w:rsidRDefault="00446735" w:rsidP="00446735">
            <w:pPr>
              <w:jc w:val="center"/>
              <w:rPr>
                <w:rFonts w:ascii="Times New Roman" w:hAnsi="Times New Roman"/>
                <w:sz w:val="24"/>
                <w:szCs w:val="24"/>
              </w:rPr>
            </w:pPr>
          </w:p>
        </w:tc>
        <w:tc>
          <w:tcPr>
            <w:tcW w:w="708" w:type="dxa"/>
            <w:vAlign w:val="center"/>
          </w:tcPr>
          <w:p w14:paraId="04271068" w14:textId="1F3CAB46"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2</w:t>
            </w:r>
          </w:p>
        </w:tc>
        <w:tc>
          <w:tcPr>
            <w:tcW w:w="2410" w:type="dxa"/>
            <w:tcBorders>
              <w:top w:val="nil"/>
              <w:left w:val="single" w:sz="4" w:space="0" w:color="auto"/>
              <w:bottom w:val="single" w:sz="4" w:space="0" w:color="auto"/>
              <w:right w:val="single" w:sz="4" w:space="0" w:color="auto"/>
            </w:tcBorders>
            <w:shd w:val="clear" w:color="auto" w:fill="auto"/>
            <w:vAlign w:val="center"/>
          </w:tcPr>
          <w:p w14:paraId="69AD1E93" w14:textId="5D2AB146"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64:16:042501:213</w:t>
            </w:r>
          </w:p>
        </w:tc>
        <w:tc>
          <w:tcPr>
            <w:tcW w:w="6095" w:type="dxa"/>
            <w:tcBorders>
              <w:top w:val="nil"/>
              <w:left w:val="nil"/>
              <w:bottom w:val="single" w:sz="4" w:space="0" w:color="auto"/>
              <w:right w:val="single" w:sz="4" w:space="0" w:color="auto"/>
            </w:tcBorders>
            <w:shd w:val="clear" w:color="auto" w:fill="auto"/>
            <w:vAlign w:val="center"/>
          </w:tcPr>
          <w:p w14:paraId="317AE178" w14:textId="49DFA398"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Красноармейский муниципальный район, Красноармейское лесничество, Красноармейское участковое лесничество, квартал 10, часть выдела 10</w:t>
            </w:r>
          </w:p>
        </w:tc>
      </w:tr>
      <w:tr w:rsidR="00446735" w:rsidRPr="00C32BDF" w14:paraId="7344FD19" w14:textId="77777777" w:rsidTr="00671B7A">
        <w:tc>
          <w:tcPr>
            <w:tcW w:w="534" w:type="dxa"/>
            <w:vMerge/>
          </w:tcPr>
          <w:p w14:paraId="6B6867FA" w14:textId="77777777" w:rsidR="00446735" w:rsidRPr="00C32BDF" w:rsidRDefault="00446735" w:rsidP="00446735">
            <w:pPr>
              <w:jc w:val="center"/>
              <w:rPr>
                <w:rFonts w:ascii="Times New Roman" w:hAnsi="Times New Roman"/>
                <w:sz w:val="24"/>
                <w:szCs w:val="24"/>
              </w:rPr>
            </w:pPr>
          </w:p>
        </w:tc>
        <w:tc>
          <w:tcPr>
            <w:tcW w:w="708" w:type="dxa"/>
            <w:vAlign w:val="center"/>
          </w:tcPr>
          <w:p w14:paraId="1F69C973" w14:textId="53B48F8E"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3</w:t>
            </w:r>
          </w:p>
        </w:tc>
        <w:tc>
          <w:tcPr>
            <w:tcW w:w="2410" w:type="dxa"/>
            <w:tcBorders>
              <w:top w:val="nil"/>
              <w:left w:val="single" w:sz="4" w:space="0" w:color="auto"/>
              <w:bottom w:val="single" w:sz="4" w:space="0" w:color="auto"/>
              <w:right w:val="single" w:sz="4" w:space="0" w:color="auto"/>
            </w:tcBorders>
            <w:shd w:val="clear" w:color="auto" w:fill="auto"/>
            <w:vAlign w:val="center"/>
          </w:tcPr>
          <w:p w14:paraId="3861FC59" w14:textId="2393DDE7"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64:16:042501:214</w:t>
            </w:r>
          </w:p>
        </w:tc>
        <w:tc>
          <w:tcPr>
            <w:tcW w:w="6095" w:type="dxa"/>
            <w:tcBorders>
              <w:top w:val="nil"/>
              <w:left w:val="nil"/>
              <w:bottom w:val="single" w:sz="4" w:space="0" w:color="auto"/>
              <w:right w:val="single" w:sz="4" w:space="0" w:color="auto"/>
            </w:tcBorders>
            <w:shd w:val="clear" w:color="auto" w:fill="auto"/>
            <w:vAlign w:val="center"/>
          </w:tcPr>
          <w:p w14:paraId="221AA552" w14:textId="7AB4BF08"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 xml:space="preserve">Саратовская область, Красноармейский муниципальный район, Красноармейское лесничество, Красноармейское участковое лесничество, квартал 10, часть выделов 4,10 </w:t>
            </w:r>
          </w:p>
        </w:tc>
      </w:tr>
      <w:tr w:rsidR="00446735" w:rsidRPr="00C32BDF" w14:paraId="521D2803" w14:textId="77777777" w:rsidTr="00671B7A">
        <w:tc>
          <w:tcPr>
            <w:tcW w:w="534" w:type="dxa"/>
            <w:vMerge/>
          </w:tcPr>
          <w:p w14:paraId="6C31ADD2" w14:textId="77777777" w:rsidR="00446735" w:rsidRPr="00C32BDF" w:rsidRDefault="00446735" w:rsidP="00446735">
            <w:pPr>
              <w:jc w:val="center"/>
              <w:rPr>
                <w:rFonts w:ascii="Times New Roman" w:hAnsi="Times New Roman"/>
                <w:sz w:val="24"/>
                <w:szCs w:val="24"/>
              </w:rPr>
            </w:pPr>
          </w:p>
        </w:tc>
        <w:tc>
          <w:tcPr>
            <w:tcW w:w="708" w:type="dxa"/>
            <w:vAlign w:val="center"/>
          </w:tcPr>
          <w:p w14:paraId="48E63804" w14:textId="3D882DAE"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4</w:t>
            </w:r>
          </w:p>
        </w:tc>
        <w:tc>
          <w:tcPr>
            <w:tcW w:w="2410" w:type="dxa"/>
            <w:tcBorders>
              <w:top w:val="nil"/>
              <w:left w:val="single" w:sz="4" w:space="0" w:color="auto"/>
              <w:bottom w:val="single" w:sz="4" w:space="0" w:color="auto"/>
              <w:right w:val="single" w:sz="4" w:space="0" w:color="auto"/>
            </w:tcBorders>
            <w:shd w:val="clear" w:color="auto" w:fill="auto"/>
            <w:vAlign w:val="center"/>
          </w:tcPr>
          <w:p w14:paraId="42FFCC7E" w14:textId="03118720"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64:16:042501:215</w:t>
            </w:r>
          </w:p>
        </w:tc>
        <w:tc>
          <w:tcPr>
            <w:tcW w:w="6095" w:type="dxa"/>
            <w:tcBorders>
              <w:top w:val="nil"/>
              <w:left w:val="nil"/>
              <w:bottom w:val="single" w:sz="4" w:space="0" w:color="auto"/>
              <w:right w:val="single" w:sz="4" w:space="0" w:color="auto"/>
            </w:tcBorders>
            <w:shd w:val="clear" w:color="auto" w:fill="auto"/>
            <w:vAlign w:val="center"/>
          </w:tcPr>
          <w:p w14:paraId="6A54CBD9" w14:textId="52799BC8"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Красноармейский муниципальный район, Красноармейское лесничество, Красноармейское участковое лесничество, квартал 10, часть выделов 4, 10</w:t>
            </w:r>
          </w:p>
        </w:tc>
      </w:tr>
      <w:tr w:rsidR="00446735" w:rsidRPr="00C32BDF" w14:paraId="2222CE68" w14:textId="77777777" w:rsidTr="00671B7A">
        <w:tc>
          <w:tcPr>
            <w:tcW w:w="534" w:type="dxa"/>
            <w:vMerge/>
          </w:tcPr>
          <w:p w14:paraId="4394CF4F" w14:textId="77777777" w:rsidR="00446735" w:rsidRPr="00C32BDF" w:rsidRDefault="00446735" w:rsidP="00446735">
            <w:pPr>
              <w:jc w:val="center"/>
              <w:rPr>
                <w:rFonts w:ascii="Times New Roman" w:hAnsi="Times New Roman"/>
                <w:sz w:val="24"/>
                <w:szCs w:val="24"/>
              </w:rPr>
            </w:pPr>
          </w:p>
        </w:tc>
        <w:tc>
          <w:tcPr>
            <w:tcW w:w="708" w:type="dxa"/>
            <w:vAlign w:val="center"/>
          </w:tcPr>
          <w:p w14:paraId="3EE1E9D5" w14:textId="2C4D4347"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5</w:t>
            </w:r>
          </w:p>
        </w:tc>
        <w:tc>
          <w:tcPr>
            <w:tcW w:w="2410" w:type="dxa"/>
            <w:tcBorders>
              <w:top w:val="nil"/>
              <w:left w:val="single" w:sz="4" w:space="0" w:color="auto"/>
              <w:bottom w:val="single" w:sz="4" w:space="0" w:color="auto"/>
              <w:right w:val="single" w:sz="4" w:space="0" w:color="auto"/>
            </w:tcBorders>
            <w:shd w:val="clear" w:color="auto" w:fill="auto"/>
            <w:vAlign w:val="center"/>
          </w:tcPr>
          <w:p w14:paraId="7BD46BF0" w14:textId="1E5A3A9A"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64:16:130102</w:t>
            </w:r>
          </w:p>
        </w:tc>
        <w:tc>
          <w:tcPr>
            <w:tcW w:w="6095" w:type="dxa"/>
            <w:tcBorders>
              <w:top w:val="nil"/>
              <w:left w:val="nil"/>
              <w:bottom w:val="single" w:sz="4" w:space="0" w:color="auto"/>
              <w:right w:val="single" w:sz="4" w:space="0" w:color="auto"/>
            </w:tcBorders>
            <w:shd w:val="clear" w:color="auto" w:fill="auto"/>
            <w:vAlign w:val="center"/>
          </w:tcPr>
          <w:p w14:paraId="1F3DD50B" w14:textId="0686E27E"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Красноармейский муниципальный район</w:t>
            </w:r>
          </w:p>
        </w:tc>
      </w:tr>
      <w:tr w:rsidR="00446735" w:rsidRPr="00C32BDF" w14:paraId="29F2F837" w14:textId="77777777" w:rsidTr="00671B7A">
        <w:tc>
          <w:tcPr>
            <w:tcW w:w="534" w:type="dxa"/>
            <w:vMerge/>
          </w:tcPr>
          <w:p w14:paraId="2C55233B" w14:textId="77777777" w:rsidR="00446735" w:rsidRPr="00C32BDF" w:rsidRDefault="00446735" w:rsidP="00446735">
            <w:pPr>
              <w:jc w:val="center"/>
              <w:rPr>
                <w:rFonts w:ascii="Times New Roman" w:hAnsi="Times New Roman"/>
                <w:sz w:val="24"/>
                <w:szCs w:val="24"/>
              </w:rPr>
            </w:pPr>
          </w:p>
        </w:tc>
        <w:tc>
          <w:tcPr>
            <w:tcW w:w="708" w:type="dxa"/>
            <w:vAlign w:val="center"/>
          </w:tcPr>
          <w:p w14:paraId="593551CB" w14:textId="2B1AD72E"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6</w:t>
            </w:r>
          </w:p>
        </w:tc>
        <w:tc>
          <w:tcPr>
            <w:tcW w:w="2410" w:type="dxa"/>
            <w:tcBorders>
              <w:top w:val="nil"/>
              <w:left w:val="single" w:sz="4" w:space="0" w:color="auto"/>
              <w:bottom w:val="single" w:sz="4" w:space="0" w:color="auto"/>
              <w:right w:val="single" w:sz="4" w:space="0" w:color="auto"/>
            </w:tcBorders>
            <w:shd w:val="clear" w:color="auto" w:fill="auto"/>
            <w:vAlign w:val="center"/>
          </w:tcPr>
          <w:p w14:paraId="6D8FBDE6" w14:textId="7FABA641"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64:16:130102:1201</w:t>
            </w:r>
          </w:p>
        </w:tc>
        <w:tc>
          <w:tcPr>
            <w:tcW w:w="6095" w:type="dxa"/>
            <w:tcBorders>
              <w:top w:val="nil"/>
              <w:left w:val="nil"/>
              <w:bottom w:val="single" w:sz="4" w:space="0" w:color="auto"/>
              <w:right w:val="single" w:sz="4" w:space="0" w:color="auto"/>
            </w:tcBorders>
            <w:shd w:val="clear" w:color="auto" w:fill="auto"/>
            <w:vAlign w:val="center"/>
          </w:tcPr>
          <w:p w14:paraId="3E7502A3" w14:textId="77160B70"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Российская Федерация, Саратовская область, Красноармейский муниципальный район, муниципальное образование город Красноармейск, Красноармейское лесничество, Красноармейское участковое лесничество, квартал 7, часть выделов 10, 14, 15, квартал 10, часть выдела 10</w:t>
            </w:r>
          </w:p>
        </w:tc>
      </w:tr>
      <w:tr w:rsidR="00446735" w:rsidRPr="00C32BDF" w14:paraId="53B416A9" w14:textId="77777777" w:rsidTr="00671B7A">
        <w:tc>
          <w:tcPr>
            <w:tcW w:w="534" w:type="dxa"/>
            <w:vMerge/>
          </w:tcPr>
          <w:p w14:paraId="0E7B6003" w14:textId="77777777" w:rsidR="00446735" w:rsidRPr="00C32BDF" w:rsidRDefault="00446735" w:rsidP="00446735">
            <w:pPr>
              <w:jc w:val="center"/>
              <w:rPr>
                <w:rFonts w:ascii="Times New Roman" w:hAnsi="Times New Roman"/>
                <w:sz w:val="24"/>
                <w:szCs w:val="24"/>
              </w:rPr>
            </w:pPr>
          </w:p>
        </w:tc>
        <w:tc>
          <w:tcPr>
            <w:tcW w:w="708" w:type="dxa"/>
            <w:vAlign w:val="center"/>
          </w:tcPr>
          <w:p w14:paraId="2E1F0764" w14:textId="3FBDD820"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7</w:t>
            </w:r>
          </w:p>
        </w:tc>
        <w:tc>
          <w:tcPr>
            <w:tcW w:w="2410" w:type="dxa"/>
            <w:tcBorders>
              <w:top w:val="nil"/>
              <w:left w:val="single" w:sz="4" w:space="0" w:color="auto"/>
              <w:bottom w:val="single" w:sz="4" w:space="0" w:color="auto"/>
              <w:right w:val="single" w:sz="4" w:space="0" w:color="auto"/>
            </w:tcBorders>
            <w:shd w:val="clear" w:color="auto" w:fill="auto"/>
            <w:vAlign w:val="center"/>
          </w:tcPr>
          <w:p w14:paraId="776B58EC" w14:textId="23C1C365"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64:16:130102:1202</w:t>
            </w:r>
          </w:p>
        </w:tc>
        <w:tc>
          <w:tcPr>
            <w:tcW w:w="6095" w:type="dxa"/>
            <w:tcBorders>
              <w:top w:val="nil"/>
              <w:left w:val="nil"/>
              <w:bottom w:val="single" w:sz="4" w:space="0" w:color="auto"/>
              <w:right w:val="single" w:sz="4" w:space="0" w:color="auto"/>
            </w:tcBorders>
            <w:shd w:val="clear" w:color="auto" w:fill="auto"/>
            <w:vAlign w:val="center"/>
          </w:tcPr>
          <w:p w14:paraId="6C3F4E84" w14:textId="5B71CF55"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Российская Федерация, Саратовская область, Красноармейский муниципальный район, муниципальное образование город Красноармейск, Красноармейское лесничество, Красноармейское участковое лесничество, квартал 7, часть выдела 10</w:t>
            </w:r>
          </w:p>
        </w:tc>
      </w:tr>
      <w:tr w:rsidR="00446735" w:rsidRPr="00C32BDF" w14:paraId="071FF4C4" w14:textId="77777777" w:rsidTr="00671B7A">
        <w:tc>
          <w:tcPr>
            <w:tcW w:w="534" w:type="dxa"/>
            <w:vMerge/>
          </w:tcPr>
          <w:p w14:paraId="3ED64336" w14:textId="77777777" w:rsidR="00446735" w:rsidRPr="00C32BDF" w:rsidRDefault="00446735" w:rsidP="00446735">
            <w:pPr>
              <w:jc w:val="center"/>
              <w:rPr>
                <w:rFonts w:ascii="Times New Roman" w:hAnsi="Times New Roman"/>
                <w:sz w:val="24"/>
                <w:szCs w:val="24"/>
              </w:rPr>
            </w:pPr>
          </w:p>
        </w:tc>
        <w:tc>
          <w:tcPr>
            <w:tcW w:w="708" w:type="dxa"/>
            <w:vAlign w:val="center"/>
          </w:tcPr>
          <w:p w14:paraId="3CDD4516" w14:textId="71192A59"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8</w:t>
            </w:r>
          </w:p>
        </w:tc>
        <w:tc>
          <w:tcPr>
            <w:tcW w:w="2410" w:type="dxa"/>
            <w:tcBorders>
              <w:top w:val="nil"/>
              <w:left w:val="single" w:sz="4" w:space="0" w:color="auto"/>
              <w:bottom w:val="single" w:sz="4" w:space="0" w:color="auto"/>
              <w:right w:val="single" w:sz="4" w:space="0" w:color="auto"/>
            </w:tcBorders>
            <w:shd w:val="clear" w:color="auto" w:fill="auto"/>
            <w:vAlign w:val="center"/>
          </w:tcPr>
          <w:p w14:paraId="0FB02800" w14:textId="382BE152"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64:16:130102:1203</w:t>
            </w:r>
          </w:p>
        </w:tc>
        <w:tc>
          <w:tcPr>
            <w:tcW w:w="6095" w:type="dxa"/>
            <w:tcBorders>
              <w:top w:val="nil"/>
              <w:left w:val="nil"/>
              <w:bottom w:val="single" w:sz="4" w:space="0" w:color="auto"/>
              <w:right w:val="single" w:sz="4" w:space="0" w:color="auto"/>
            </w:tcBorders>
            <w:shd w:val="clear" w:color="auto" w:fill="auto"/>
            <w:vAlign w:val="center"/>
          </w:tcPr>
          <w:p w14:paraId="73FB34A8" w14:textId="066FE0C8"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Красноармейский муниципальный район, муниципальное образование город Красноармейск, Красноармейское лесничество, Красноармейское участковое лесничество, квартал 7, часть выделов 10, 14</w:t>
            </w:r>
          </w:p>
        </w:tc>
      </w:tr>
      <w:tr w:rsidR="00446735" w:rsidRPr="00C32BDF" w14:paraId="60E13420" w14:textId="77777777" w:rsidTr="006A6D92">
        <w:tc>
          <w:tcPr>
            <w:tcW w:w="534" w:type="dxa"/>
            <w:vMerge/>
          </w:tcPr>
          <w:p w14:paraId="6FFDADAF" w14:textId="77777777" w:rsidR="00446735" w:rsidRPr="00C32BDF" w:rsidRDefault="00446735" w:rsidP="00446735">
            <w:pPr>
              <w:jc w:val="center"/>
              <w:rPr>
                <w:rFonts w:ascii="Times New Roman" w:hAnsi="Times New Roman"/>
                <w:sz w:val="24"/>
                <w:szCs w:val="24"/>
              </w:rPr>
            </w:pPr>
          </w:p>
        </w:tc>
        <w:tc>
          <w:tcPr>
            <w:tcW w:w="708" w:type="dxa"/>
            <w:vAlign w:val="center"/>
          </w:tcPr>
          <w:p w14:paraId="71FD1266" w14:textId="6D7A99A8"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9</w:t>
            </w:r>
          </w:p>
        </w:tc>
        <w:tc>
          <w:tcPr>
            <w:tcW w:w="2410" w:type="dxa"/>
            <w:tcBorders>
              <w:top w:val="nil"/>
              <w:left w:val="single" w:sz="4" w:space="0" w:color="auto"/>
              <w:bottom w:val="single" w:sz="4" w:space="0" w:color="auto"/>
              <w:right w:val="single" w:sz="4" w:space="0" w:color="auto"/>
            </w:tcBorders>
            <w:shd w:val="clear" w:color="auto" w:fill="auto"/>
            <w:vAlign w:val="center"/>
          </w:tcPr>
          <w:p w14:paraId="14B7CEC4" w14:textId="4B343F66"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64:16:130102:1206</w:t>
            </w:r>
          </w:p>
        </w:tc>
        <w:tc>
          <w:tcPr>
            <w:tcW w:w="6095" w:type="dxa"/>
            <w:tcBorders>
              <w:top w:val="nil"/>
              <w:left w:val="nil"/>
              <w:bottom w:val="single" w:sz="4" w:space="0" w:color="auto"/>
              <w:right w:val="single" w:sz="4" w:space="0" w:color="auto"/>
            </w:tcBorders>
            <w:shd w:val="clear" w:color="auto" w:fill="auto"/>
            <w:vAlign w:val="center"/>
          </w:tcPr>
          <w:p w14:paraId="6A83E47B" w14:textId="2E70F902"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Красноармейский муниципальный район, муниципальное образование город Красноармейск, Красноармейское лесничество, Красноармейское участковое лесничество, квартал 7, часть выделов 2, 3, 10, 11, 15, 17, квартал 8, часть выделов 4,6, квартал 10, часть выделов 3, 4, 5, 6, 10, 11, 13, 14</w:t>
            </w:r>
          </w:p>
        </w:tc>
      </w:tr>
      <w:tr w:rsidR="00446735" w:rsidRPr="00C32BDF" w14:paraId="5D9E18BD" w14:textId="77777777" w:rsidTr="006A6D92">
        <w:tc>
          <w:tcPr>
            <w:tcW w:w="534" w:type="dxa"/>
            <w:vMerge/>
          </w:tcPr>
          <w:p w14:paraId="3A99899D" w14:textId="77777777" w:rsidR="00446735" w:rsidRPr="00C32BDF" w:rsidRDefault="00446735" w:rsidP="00446735">
            <w:pPr>
              <w:jc w:val="center"/>
              <w:rPr>
                <w:rFonts w:ascii="Times New Roman" w:hAnsi="Times New Roman"/>
                <w:sz w:val="24"/>
                <w:szCs w:val="24"/>
              </w:rPr>
            </w:pPr>
          </w:p>
        </w:tc>
        <w:tc>
          <w:tcPr>
            <w:tcW w:w="708" w:type="dxa"/>
            <w:vAlign w:val="center"/>
          </w:tcPr>
          <w:p w14:paraId="2F412BA5" w14:textId="3F10699E"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10</w:t>
            </w:r>
          </w:p>
        </w:tc>
        <w:tc>
          <w:tcPr>
            <w:tcW w:w="2410" w:type="dxa"/>
            <w:tcBorders>
              <w:top w:val="nil"/>
              <w:left w:val="single" w:sz="4" w:space="0" w:color="auto"/>
              <w:bottom w:val="single" w:sz="4" w:space="0" w:color="auto"/>
              <w:right w:val="single" w:sz="4" w:space="0" w:color="auto"/>
            </w:tcBorders>
            <w:shd w:val="clear" w:color="auto" w:fill="auto"/>
            <w:vAlign w:val="center"/>
          </w:tcPr>
          <w:p w14:paraId="72342A16" w14:textId="3F0D8A1C"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64:16:130102:1207</w:t>
            </w:r>
          </w:p>
        </w:tc>
        <w:tc>
          <w:tcPr>
            <w:tcW w:w="6095" w:type="dxa"/>
            <w:tcBorders>
              <w:top w:val="nil"/>
              <w:left w:val="nil"/>
              <w:bottom w:val="single" w:sz="4" w:space="0" w:color="auto"/>
              <w:right w:val="single" w:sz="4" w:space="0" w:color="auto"/>
            </w:tcBorders>
            <w:shd w:val="clear" w:color="auto" w:fill="auto"/>
            <w:vAlign w:val="center"/>
          </w:tcPr>
          <w:p w14:paraId="563F8354" w14:textId="0578197C"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 xml:space="preserve">Саратовская область, Красноармейский муниципальный район, муниципальное образование город Красноармейск, Красноармейское лесничество, Красноармейское участковое лесничество, квартал 7, часть выделов 10, 11, 15, квартал 8, часть выделов 4,6, </w:t>
            </w:r>
            <w:r w:rsidRPr="00AF5324">
              <w:rPr>
                <w:rFonts w:ascii="Times New Roman" w:hAnsi="Times New Roman"/>
                <w:color w:val="000000"/>
                <w:sz w:val="24"/>
                <w:szCs w:val="24"/>
              </w:rPr>
              <w:lastRenderedPageBreak/>
              <w:t>квартал 10 часть выделов 4, 5, 6, 10, 11, 13</w:t>
            </w:r>
          </w:p>
        </w:tc>
      </w:tr>
      <w:tr w:rsidR="00446735" w:rsidRPr="00C32BDF" w14:paraId="4D963A9F" w14:textId="77777777" w:rsidTr="006A6D92">
        <w:tc>
          <w:tcPr>
            <w:tcW w:w="534" w:type="dxa"/>
            <w:vMerge/>
          </w:tcPr>
          <w:p w14:paraId="1527E1BB" w14:textId="77777777" w:rsidR="00446735" w:rsidRPr="00C32BDF" w:rsidRDefault="00446735" w:rsidP="00446735">
            <w:pPr>
              <w:jc w:val="center"/>
              <w:rPr>
                <w:rFonts w:ascii="Times New Roman" w:hAnsi="Times New Roman"/>
                <w:sz w:val="24"/>
                <w:szCs w:val="24"/>
              </w:rPr>
            </w:pPr>
          </w:p>
        </w:tc>
        <w:tc>
          <w:tcPr>
            <w:tcW w:w="708" w:type="dxa"/>
            <w:vAlign w:val="center"/>
          </w:tcPr>
          <w:p w14:paraId="360B78F5" w14:textId="5AB59E60"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11</w:t>
            </w:r>
          </w:p>
        </w:tc>
        <w:tc>
          <w:tcPr>
            <w:tcW w:w="2410" w:type="dxa"/>
            <w:tcBorders>
              <w:top w:val="nil"/>
              <w:left w:val="single" w:sz="4" w:space="0" w:color="auto"/>
              <w:bottom w:val="single" w:sz="4" w:space="0" w:color="auto"/>
              <w:right w:val="single" w:sz="4" w:space="0" w:color="auto"/>
            </w:tcBorders>
            <w:shd w:val="clear" w:color="auto" w:fill="auto"/>
            <w:vAlign w:val="center"/>
          </w:tcPr>
          <w:p w14:paraId="712C276B" w14:textId="6B765E32"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64:16:130102:9</w:t>
            </w:r>
          </w:p>
        </w:tc>
        <w:tc>
          <w:tcPr>
            <w:tcW w:w="6095" w:type="dxa"/>
            <w:tcBorders>
              <w:top w:val="nil"/>
              <w:left w:val="nil"/>
              <w:bottom w:val="single" w:sz="4" w:space="0" w:color="auto"/>
              <w:right w:val="single" w:sz="4" w:space="0" w:color="auto"/>
            </w:tcBorders>
            <w:shd w:val="clear" w:color="auto" w:fill="auto"/>
            <w:vAlign w:val="center"/>
          </w:tcPr>
          <w:p w14:paraId="45F11A99" w14:textId="37088E30"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 xml:space="preserve">Саратовская </w:t>
            </w:r>
            <w:proofErr w:type="spellStart"/>
            <w:r w:rsidRPr="00AF5324">
              <w:rPr>
                <w:rFonts w:ascii="Times New Roman" w:hAnsi="Times New Roman"/>
                <w:color w:val="000000"/>
                <w:sz w:val="24"/>
                <w:szCs w:val="24"/>
              </w:rPr>
              <w:t>обл</w:t>
            </w:r>
            <w:proofErr w:type="spellEnd"/>
            <w:r w:rsidRPr="00AF5324">
              <w:rPr>
                <w:rFonts w:ascii="Times New Roman" w:hAnsi="Times New Roman"/>
                <w:color w:val="000000"/>
                <w:sz w:val="24"/>
                <w:szCs w:val="24"/>
              </w:rPr>
              <w:t>, р-н Красноармейский, тер Садовское муниципальное образование</w:t>
            </w:r>
          </w:p>
        </w:tc>
      </w:tr>
      <w:tr w:rsidR="00446735" w:rsidRPr="00C32BDF" w14:paraId="7D66A7F4" w14:textId="77777777" w:rsidTr="006A6D92">
        <w:tc>
          <w:tcPr>
            <w:tcW w:w="534" w:type="dxa"/>
            <w:vMerge/>
          </w:tcPr>
          <w:p w14:paraId="1753B3D7" w14:textId="77777777" w:rsidR="00446735" w:rsidRPr="00C32BDF" w:rsidRDefault="00446735" w:rsidP="00446735">
            <w:pPr>
              <w:jc w:val="center"/>
              <w:rPr>
                <w:rFonts w:ascii="Times New Roman" w:hAnsi="Times New Roman"/>
                <w:sz w:val="24"/>
                <w:szCs w:val="24"/>
              </w:rPr>
            </w:pPr>
          </w:p>
        </w:tc>
        <w:tc>
          <w:tcPr>
            <w:tcW w:w="708" w:type="dxa"/>
            <w:vAlign w:val="center"/>
          </w:tcPr>
          <w:p w14:paraId="0126FCED" w14:textId="318FBCFF"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12</w:t>
            </w:r>
          </w:p>
        </w:tc>
        <w:tc>
          <w:tcPr>
            <w:tcW w:w="2410" w:type="dxa"/>
            <w:tcBorders>
              <w:top w:val="nil"/>
              <w:left w:val="single" w:sz="4" w:space="0" w:color="auto"/>
              <w:bottom w:val="single" w:sz="4" w:space="0" w:color="auto"/>
              <w:right w:val="single" w:sz="4" w:space="0" w:color="auto"/>
            </w:tcBorders>
            <w:shd w:val="clear" w:color="auto" w:fill="auto"/>
            <w:vAlign w:val="center"/>
          </w:tcPr>
          <w:p w14:paraId="4FC1BDF4" w14:textId="5E43A22D"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64:16:130102:971</w:t>
            </w:r>
          </w:p>
        </w:tc>
        <w:tc>
          <w:tcPr>
            <w:tcW w:w="6095" w:type="dxa"/>
            <w:tcBorders>
              <w:top w:val="nil"/>
              <w:left w:val="nil"/>
              <w:bottom w:val="single" w:sz="4" w:space="0" w:color="auto"/>
              <w:right w:val="single" w:sz="4" w:space="0" w:color="auto"/>
            </w:tcBorders>
            <w:shd w:val="clear" w:color="auto" w:fill="auto"/>
            <w:vAlign w:val="center"/>
          </w:tcPr>
          <w:p w14:paraId="56A119C6" w14:textId="63B170E9"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р-н Красноармейский, Красноармейское лесничество, Красноармейское участковое лесничество, квартал 10, части выделов 2, 3, 6, 11; квартал 7, части выделов 2, 4, 10, 11, 14.</w:t>
            </w:r>
          </w:p>
        </w:tc>
      </w:tr>
      <w:tr w:rsidR="00446735" w:rsidRPr="00C32BDF" w14:paraId="1E13FAA3" w14:textId="77777777" w:rsidTr="006A6D92">
        <w:tc>
          <w:tcPr>
            <w:tcW w:w="534" w:type="dxa"/>
            <w:vMerge/>
          </w:tcPr>
          <w:p w14:paraId="52CE8953" w14:textId="77777777" w:rsidR="00446735" w:rsidRPr="00C32BDF" w:rsidRDefault="00446735" w:rsidP="00446735">
            <w:pPr>
              <w:jc w:val="center"/>
              <w:rPr>
                <w:rFonts w:ascii="Times New Roman" w:hAnsi="Times New Roman"/>
                <w:sz w:val="24"/>
                <w:szCs w:val="24"/>
              </w:rPr>
            </w:pPr>
          </w:p>
        </w:tc>
        <w:tc>
          <w:tcPr>
            <w:tcW w:w="708" w:type="dxa"/>
            <w:vAlign w:val="center"/>
          </w:tcPr>
          <w:p w14:paraId="58771668" w14:textId="596B2BC1"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13</w:t>
            </w:r>
          </w:p>
        </w:tc>
        <w:tc>
          <w:tcPr>
            <w:tcW w:w="2410" w:type="dxa"/>
            <w:tcBorders>
              <w:top w:val="nil"/>
              <w:left w:val="single" w:sz="4" w:space="0" w:color="auto"/>
              <w:bottom w:val="single" w:sz="4" w:space="0" w:color="auto"/>
              <w:right w:val="single" w:sz="4" w:space="0" w:color="auto"/>
            </w:tcBorders>
            <w:shd w:val="clear" w:color="auto" w:fill="auto"/>
            <w:vAlign w:val="center"/>
          </w:tcPr>
          <w:p w14:paraId="6BA38B24" w14:textId="29458F4F"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64:16:130102:972</w:t>
            </w:r>
          </w:p>
        </w:tc>
        <w:tc>
          <w:tcPr>
            <w:tcW w:w="6095" w:type="dxa"/>
            <w:tcBorders>
              <w:top w:val="nil"/>
              <w:left w:val="nil"/>
              <w:bottom w:val="single" w:sz="4" w:space="0" w:color="auto"/>
              <w:right w:val="single" w:sz="4" w:space="0" w:color="auto"/>
            </w:tcBorders>
            <w:shd w:val="clear" w:color="auto" w:fill="auto"/>
            <w:vAlign w:val="center"/>
          </w:tcPr>
          <w:p w14:paraId="7C1DCB7A" w14:textId="6C979C6B"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Российская Федерация, Саратовская область, р-н Красноармейский, Красноармейское лесничество, Красноармейское участковое лесничество, квартал 7, части выделов 2, 4, 10, 11, 14.</w:t>
            </w:r>
          </w:p>
        </w:tc>
      </w:tr>
      <w:tr w:rsidR="00446735" w:rsidRPr="00C32BDF" w14:paraId="4CFA0B4D" w14:textId="77777777" w:rsidTr="006A6D92">
        <w:tc>
          <w:tcPr>
            <w:tcW w:w="534" w:type="dxa"/>
            <w:vMerge/>
          </w:tcPr>
          <w:p w14:paraId="7F8307AB" w14:textId="77777777" w:rsidR="00446735" w:rsidRPr="00C32BDF" w:rsidRDefault="00446735" w:rsidP="00446735">
            <w:pPr>
              <w:jc w:val="center"/>
              <w:rPr>
                <w:rFonts w:ascii="Times New Roman" w:hAnsi="Times New Roman"/>
                <w:sz w:val="24"/>
                <w:szCs w:val="24"/>
              </w:rPr>
            </w:pPr>
          </w:p>
        </w:tc>
        <w:tc>
          <w:tcPr>
            <w:tcW w:w="708" w:type="dxa"/>
            <w:vAlign w:val="center"/>
          </w:tcPr>
          <w:p w14:paraId="60CA1DC2" w14:textId="17909E85"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14</w:t>
            </w:r>
          </w:p>
        </w:tc>
        <w:tc>
          <w:tcPr>
            <w:tcW w:w="2410" w:type="dxa"/>
            <w:tcBorders>
              <w:top w:val="nil"/>
              <w:left w:val="single" w:sz="4" w:space="0" w:color="auto"/>
              <w:bottom w:val="single" w:sz="4" w:space="0" w:color="auto"/>
              <w:right w:val="single" w:sz="4" w:space="0" w:color="auto"/>
            </w:tcBorders>
            <w:shd w:val="clear" w:color="auto" w:fill="auto"/>
            <w:vAlign w:val="center"/>
          </w:tcPr>
          <w:p w14:paraId="44E49862" w14:textId="0F58A318"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64:16:130102:974</w:t>
            </w:r>
          </w:p>
        </w:tc>
        <w:tc>
          <w:tcPr>
            <w:tcW w:w="6095" w:type="dxa"/>
            <w:tcBorders>
              <w:top w:val="nil"/>
              <w:left w:val="nil"/>
              <w:bottom w:val="single" w:sz="4" w:space="0" w:color="auto"/>
              <w:right w:val="single" w:sz="4" w:space="0" w:color="auto"/>
            </w:tcBorders>
            <w:shd w:val="clear" w:color="auto" w:fill="auto"/>
            <w:vAlign w:val="center"/>
          </w:tcPr>
          <w:p w14:paraId="10B6B994" w14:textId="549B8C47"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Красноармейский район, Красноармейское муниципальное образование, Красноармейское лесничество, Красноармейское участковое лесничество, квартал 14, части выделов 13, 17, 12, 11, 6, квартал 18, части выделов 6, 7, 1, квартал 17, части выделов 15, 1, квартал 15, часть выдела 4, квартал 12, части выделов 7, 11, 1, квартал 9, части выделов 1, 2, 3, 4, 10, квартал 10, части выделов 3, 6, 10, 11</w:t>
            </w:r>
          </w:p>
        </w:tc>
      </w:tr>
      <w:tr w:rsidR="00446735" w:rsidRPr="00C32BDF" w14:paraId="0F651C37" w14:textId="77777777" w:rsidTr="006A6D92">
        <w:tc>
          <w:tcPr>
            <w:tcW w:w="534" w:type="dxa"/>
            <w:vMerge/>
          </w:tcPr>
          <w:p w14:paraId="317DFDDC" w14:textId="77777777" w:rsidR="00446735" w:rsidRPr="00C32BDF" w:rsidRDefault="00446735" w:rsidP="00446735">
            <w:pPr>
              <w:jc w:val="center"/>
              <w:rPr>
                <w:rFonts w:ascii="Times New Roman" w:hAnsi="Times New Roman"/>
                <w:sz w:val="24"/>
                <w:szCs w:val="24"/>
              </w:rPr>
            </w:pPr>
          </w:p>
        </w:tc>
        <w:tc>
          <w:tcPr>
            <w:tcW w:w="708" w:type="dxa"/>
            <w:vAlign w:val="center"/>
          </w:tcPr>
          <w:p w14:paraId="4980AFF9" w14:textId="766B396A"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15</w:t>
            </w:r>
          </w:p>
        </w:tc>
        <w:tc>
          <w:tcPr>
            <w:tcW w:w="2410" w:type="dxa"/>
            <w:tcBorders>
              <w:top w:val="nil"/>
              <w:left w:val="single" w:sz="4" w:space="0" w:color="auto"/>
              <w:bottom w:val="single" w:sz="4" w:space="0" w:color="auto"/>
              <w:right w:val="single" w:sz="4" w:space="0" w:color="auto"/>
            </w:tcBorders>
            <w:shd w:val="clear" w:color="auto" w:fill="auto"/>
            <w:vAlign w:val="center"/>
          </w:tcPr>
          <w:p w14:paraId="68EBAF22" w14:textId="765659E6"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64:16:130102:977</w:t>
            </w:r>
          </w:p>
        </w:tc>
        <w:tc>
          <w:tcPr>
            <w:tcW w:w="6095" w:type="dxa"/>
            <w:tcBorders>
              <w:top w:val="nil"/>
              <w:left w:val="nil"/>
              <w:bottom w:val="single" w:sz="4" w:space="0" w:color="auto"/>
              <w:right w:val="single" w:sz="4" w:space="0" w:color="auto"/>
            </w:tcBorders>
            <w:shd w:val="clear" w:color="auto" w:fill="auto"/>
            <w:vAlign w:val="center"/>
          </w:tcPr>
          <w:p w14:paraId="34AA96BA" w14:textId="1AA1B50F"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Красноармейский муниципальный район, Красноармейское муниципальное образование, Красноармейское лесничество, Красноармейское участковое лесничество квартал   10, часть выдела 6,10, квартал 9, выдел 1,5, 10,</w:t>
            </w:r>
          </w:p>
        </w:tc>
      </w:tr>
      <w:tr w:rsidR="00446735" w:rsidRPr="00C32BDF" w14:paraId="1C1E7E2D" w14:textId="77777777" w:rsidTr="006A6D92">
        <w:tc>
          <w:tcPr>
            <w:tcW w:w="534" w:type="dxa"/>
            <w:vMerge/>
          </w:tcPr>
          <w:p w14:paraId="34F817C3" w14:textId="77777777" w:rsidR="00446735" w:rsidRPr="00C32BDF" w:rsidRDefault="00446735" w:rsidP="00446735">
            <w:pPr>
              <w:jc w:val="center"/>
              <w:rPr>
                <w:rFonts w:ascii="Times New Roman" w:hAnsi="Times New Roman"/>
                <w:sz w:val="24"/>
                <w:szCs w:val="24"/>
              </w:rPr>
            </w:pPr>
          </w:p>
        </w:tc>
        <w:tc>
          <w:tcPr>
            <w:tcW w:w="708" w:type="dxa"/>
            <w:vAlign w:val="center"/>
          </w:tcPr>
          <w:p w14:paraId="2CB46D02" w14:textId="65BF5229"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16</w:t>
            </w:r>
          </w:p>
        </w:tc>
        <w:tc>
          <w:tcPr>
            <w:tcW w:w="2410" w:type="dxa"/>
            <w:tcBorders>
              <w:top w:val="nil"/>
              <w:left w:val="single" w:sz="4" w:space="0" w:color="auto"/>
              <w:bottom w:val="single" w:sz="4" w:space="0" w:color="auto"/>
              <w:right w:val="single" w:sz="4" w:space="0" w:color="auto"/>
            </w:tcBorders>
            <w:shd w:val="clear" w:color="auto" w:fill="auto"/>
            <w:vAlign w:val="center"/>
          </w:tcPr>
          <w:p w14:paraId="20C69F0D" w14:textId="18FD2FEE"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64:16:130102:979</w:t>
            </w:r>
          </w:p>
        </w:tc>
        <w:tc>
          <w:tcPr>
            <w:tcW w:w="6095" w:type="dxa"/>
            <w:tcBorders>
              <w:top w:val="nil"/>
              <w:left w:val="nil"/>
              <w:bottom w:val="single" w:sz="4" w:space="0" w:color="auto"/>
              <w:right w:val="single" w:sz="4" w:space="0" w:color="auto"/>
            </w:tcBorders>
            <w:shd w:val="clear" w:color="auto" w:fill="auto"/>
            <w:vAlign w:val="center"/>
          </w:tcPr>
          <w:p w14:paraId="7ED06779" w14:textId="62B0E8F9"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Красноармейский район, муниципальное образование город Красноармейск, Красноармейское лесничество, Красноармейское участковое лесничество, квартал 7, часть выделов 10, 14</w:t>
            </w:r>
          </w:p>
        </w:tc>
      </w:tr>
      <w:tr w:rsidR="00446735" w:rsidRPr="00C32BDF" w14:paraId="26EC31EA" w14:textId="77777777" w:rsidTr="006A6D92">
        <w:tc>
          <w:tcPr>
            <w:tcW w:w="534" w:type="dxa"/>
            <w:vMerge/>
          </w:tcPr>
          <w:p w14:paraId="58DB4981" w14:textId="77777777" w:rsidR="00446735" w:rsidRPr="00C32BDF" w:rsidRDefault="00446735" w:rsidP="00446735">
            <w:pPr>
              <w:jc w:val="center"/>
              <w:rPr>
                <w:rFonts w:ascii="Times New Roman" w:hAnsi="Times New Roman"/>
                <w:sz w:val="24"/>
                <w:szCs w:val="24"/>
              </w:rPr>
            </w:pPr>
          </w:p>
        </w:tc>
        <w:tc>
          <w:tcPr>
            <w:tcW w:w="708" w:type="dxa"/>
            <w:vAlign w:val="center"/>
          </w:tcPr>
          <w:p w14:paraId="6F9FCCCD" w14:textId="1478FAFB"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17</w:t>
            </w:r>
          </w:p>
        </w:tc>
        <w:tc>
          <w:tcPr>
            <w:tcW w:w="2410" w:type="dxa"/>
            <w:tcBorders>
              <w:top w:val="nil"/>
              <w:left w:val="single" w:sz="4" w:space="0" w:color="auto"/>
              <w:bottom w:val="single" w:sz="4" w:space="0" w:color="auto"/>
              <w:right w:val="single" w:sz="4" w:space="0" w:color="auto"/>
            </w:tcBorders>
            <w:shd w:val="clear" w:color="auto" w:fill="auto"/>
            <w:vAlign w:val="center"/>
          </w:tcPr>
          <w:p w14:paraId="6080C6BD" w14:textId="48B3AED4"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64:16:130102:980</w:t>
            </w:r>
          </w:p>
        </w:tc>
        <w:tc>
          <w:tcPr>
            <w:tcW w:w="6095" w:type="dxa"/>
            <w:tcBorders>
              <w:top w:val="nil"/>
              <w:left w:val="nil"/>
              <w:bottom w:val="single" w:sz="4" w:space="0" w:color="auto"/>
              <w:right w:val="single" w:sz="4" w:space="0" w:color="auto"/>
            </w:tcBorders>
            <w:shd w:val="clear" w:color="auto" w:fill="auto"/>
            <w:vAlign w:val="center"/>
          </w:tcPr>
          <w:p w14:paraId="47551AA6" w14:textId="3046D7C7"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Красноармейский район, муниципальное образование город Красноармейск, Красноармейское лесничество, Красноармейское участковое лесничество, квартал 7, часть выдела 10</w:t>
            </w:r>
          </w:p>
        </w:tc>
      </w:tr>
      <w:tr w:rsidR="00446735" w:rsidRPr="00C32BDF" w14:paraId="03541F0F" w14:textId="77777777" w:rsidTr="006A6D92">
        <w:tc>
          <w:tcPr>
            <w:tcW w:w="534" w:type="dxa"/>
            <w:vMerge/>
          </w:tcPr>
          <w:p w14:paraId="4E43AF28" w14:textId="77777777" w:rsidR="00446735" w:rsidRPr="00C32BDF" w:rsidRDefault="00446735" w:rsidP="00446735">
            <w:pPr>
              <w:jc w:val="center"/>
              <w:rPr>
                <w:rFonts w:ascii="Times New Roman" w:hAnsi="Times New Roman"/>
                <w:sz w:val="24"/>
                <w:szCs w:val="24"/>
              </w:rPr>
            </w:pPr>
          </w:p>
        </w:tc>
        <w:tc>
          <w:tcPr>
            <w:tcW w:w="708" w:type="dxa"/>
            <w:vAlign w:val="center"/>
          </w:tcPr>
          <w:p w14:paraId="15A36082" w14:textId="5D0C8860"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18</w:t>
            </w:r>
          </w:p>
        </w:tc>
        <w:tc>
          <w:tcPr>
            <w:tcW w:w="2410" w:type="dxa"/>
            <w:tcBorders>
              <w:top w:val="nil"/>
              <w:left w:val="single" w:sz="4" w:space="0" w:color="auto"/>
              <w:bottom w:val="single" w:sz="4" w:space="0" w:color="auto"/>
              <w:right w:val="single" w:sz="4" w:space="0" w:color="auto"/>
            </w:tcBorders>
            <w:shd w:val="clear" w:color="auto" w:fill="auto"/>
            <w:vAlign w:val="center"/>
          </w:tcPr>
          <w:p w14:paraId="37BA1FF0" w14:textId="28D0C230"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64:16:130102:982</w:t>
            </w:r>
          </w:p>
        </w:tc>
        <w:tc>
          <w:tcPr>
            <w:tcW w:w="6095" w:type="dxa"/>
            <w:tcBorders>
              <w:top w:val="nil"/>
              <w:left w:val="nil"/>
              <w:bottom w:val="single" w:sz="4" w:space="0" w:color="auto"/>
              <w:right w:val="single" w:sz="4" w:space="0" w:color="auto"/>
            </w:tcBorders>
            <w:shd w:val="clear" w:color="auto" w:fill="auto"/>
            <w:vAlign w:val="center"/>
          </w:tcPr>
          <w:p w14:paraId="7A680350" w14:textId="6BB67D8E"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Район Красноармейский, Город Красноармейск</w:t>
            </w:r>
          </w:p>
        </w:tc>
      </w:tr>
      <w:tr w:rsidR="00446735" w:rsidRPr="00C32BDF" w14:paraId="39E42CAD" w14:textId="77777777" w:rsidTr="006A6D92">
        <w:tc>
          <w:tcPr>
            <w:tcW w:w="534" w:type="dxa"/>
            <w:vMerge/>
          </w:tcPr>
          <w:p w14:paraId="4D3833D4" w14:textId="77777777" w:rsidR="00446735" w:rsidRPr="00C32BDF" w:rsidRDefault="00446735" w:rsidP="00446735">
            <w:pPr>
              <w:jc w:val="center"/>
              <w:rPr>
                <w:rFonts w:ascii="Times New Roman" w:hAnsi="Times New Roman"/>
                <w:sz w:val="24"/>
                <w:szCs w:val="24"/>
              </w:rPr>
            </w:pPr>
          </w:p>
        </w:tc>
        <w:tc>
          <w:tcPr>
            <w:tcW w:w="708" w:type="dxa"/>
            <w:vAlign w:val="center"/>
          </w:tcPr>
          <w:p w14:paraId="00291A66" w14:textId="4A5B70B0"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19</w:t>
            </w:r>
          </w:p>
        </w:tc>
        <w:tc>
          <w:tcPr>
            <w:tcW w:w="2410" w:type="dxa"/>
            <w:tcBorders>
              <w:top w:val="nil"/>
              <w:left w:val="single" w:sz="4" w:space="0" w:color="auto"/>
              <w:bottom w:val="single" w:sz="4" w:space="0" w:color="auto"/>
              <w:right w:val="single" w:sz="4" w:space="0" w:color="auto"/>
            </w:tcBorders>
            <w:shd w:val="clear" w:color="auto" w:fill="auto"/>
            <w:vAlign w:val="center"/>
          </w:tcPr>
          <w:p w14:paraId="43E65F05" w14:textId="52FBB3C9"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64:16:130102:983</w:t>
            </w:r>
          </w:p>
        </w:tc>
        <w:tc>
          <w:tcPr>
            <w:tcW w:w="6095" w:type="dxa"/>
            <w:tcBorders>
              <w:top w:val="nil"/>
              <w:left w:val="nil"/>
              <w:bottom w:val="single" w:sz="4" w:space="0" w:color="auto"/>
              <w:right w:val="single" w:sz="4" w:space="0" w:color="auto"/>
            </w:tcBorders>
            <w:shd w:val="clear" w:color="auto" w:fill="auto"/>
            <w:vAlign w:val="center"/>
          </w:tcPr>
          <w:p w14:paraId="77D823D9" w14:textId="1D2D01F6"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Российская Федерация, Саратовская область, Красноармейский муниципальный район, городское поселение город Красноармейск, примерно в 4 км по направлению на северо-восток от ориентира село Садовое</w:t>
            </w:r>
          </w:p>
        </w:tc>
      </w:tr>
      <w:tr w:rsidR="00446735" w:rsidRPr="00C32BDF" w14:paraId="3DF7CC36" w14:textId="77777777" w:rsidTr="00C56A69">
        <w:tc>
          <w:tcPr>
            <w:tcW w:w="534" w:type="dxa"/>
            <w:vMerge/>
          </w:tcPr>
          <w:p w14:paraId="0192B19B" w14:textId="77777777" w:rsidR="00446735" w:rsidRPr="00C32BDF" w:rsidRDefault="00446735" w:rsidP="00446735">
            <w:pPr>
              <w:jc w:val="center"/>
              <w:rPr>
                <w:rFonts w:ascii="Times New Roman" w:hAnsi="Times New Roman"/>
                <w:sz w:val="24"/>
                <w:szCs w:val="24"/>
              </w:rPr>
            </w:pPr>
          </w:p>
        </w:tc>
        <w:tc>
          <w:tcPr>
            <w:tcW w:w="708" w:type="dxa"/>
            <w:vAlign w:val="center"/>
          </w:tcPr>
          <w:p w14:paraId="73B44918" w14:textId="3F07C135"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20</w:t>
            </w:r>
          </w:p>
        </w:tc>
        <w:tc>
          <w:tcPr>
            <w:tcW w:w="2410" w:type="dxa"/>
            <w:tcBorders>
              <w:top w:val="nil"/>
              <w:left w:val="single" w:sz="4" w:space="0" w:color="auto"/>
              <w:bottom w:val="single" w:sz="4" w:space="0" w:color="auto"/>
              <w:right w:val="single" w:sz="4" w:space="0" w:color="auto"/>
            </w:tcBorders>
            <w:shd w:val="clear" w:color="auto" w:fill="auto"/>
            <w:vAlign w:val="center"/>
          </w:tcPr>
          <w:p w14:paraId="666509FD" w14:textId="7D16364C"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64:16:130102:984</w:t>
            </w:r>
          </w:p>
        </w:tc>
        <w:tc>
          <w:tcPr>
            <w:tcW w:w="6095" w:type="dxa"/>
            <w:tcBorders>
              <w:top w:val="nil"/>
              <w:left w:val="nil"/>
              <w:bottom w:val="single" w:sz="4" w:space="0" w:color="auto"/>
              <w:right w:val="single" w:sz="4" w:space="0" w:color="auto"/>
            </w:tcBorders>
            <w:shd w:val="clear" w:color="auto" w:fill="auto"/>
            <w:vAlign w:val="center"/>
          </w:tcPr>
          <w:p w14:paraId="4D3D266C" w14:textId="582E0D46"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Российская Федерация, Саратовская область, Красноармейский муниципальный район, городское поселение город Красноармейск</w:t>
            </w:r>
          </w:p>
        </w:tc>
      </w:tr>
      <w:tr w:rsidR="00446735" w:rsidRPr="00C32BDF" w14:paraId="3DBE2050" w14:textId="77777777" w:rsidTr="00C56A69">
        <w:tc>
          <w:tcPr>
            <w:tcW w:w="534" w:type="dxa"/>
            <w:vMerge/>
          </w:tcPr>
          <w:p w14:paraId="6661F853" w14:textId="77777777" w:rsidR="00446735" w:rsidRPr="00C32BDF" w:rsidRDefault="00446735" w:rsidP="00446735">
            <w:pPr>
              <w:jc w:val="center"/>
              <w:rPr>
                <w:rFonts w:ascii="Times New Roman" w:hAnsi="Times New Roman"/>
                <w:sz w:val="24"/>
                <w:szCs w:val="24"/>
              </w:rPr>
            </w:pPr>
          </w:p>
        </w:tc>
        <w:tc>
          <w:tcPr>
            <w:tcW w:w="708" w:type="dxa"/>
            <w:vAlign w:val="center"/>
          </w:tcPr>
          <w:p w14:paraId="578077A5" w14:textId="5142349F"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21</w:t>
            </w:r>
          </w:p>
        </w:tc>
        <w:tc>
          <w:tcPr>
            <w:tcW w:w="2410" w:type="dxa"/>
            <w:tcBorders>
              <w:top w:val="nil"/>
              <w:left w:val="single" w:sz="4" w:space="0" w:color="auto"/>
              <w:bottom w:val="single" w:sz="4" w:space="0" w:color="auto"/>
              <w:right w:val="single" w:sz="4" w:space="0" w:color="auto"/>
            </w:tcBorders>
            <w:shd w:val="clear" w:color="auto" w:fill="auto"/>
            <w:vAlign w:val="center"/>
          </w:tcPr>
          <w:p w14:paraId="767AD991" w14:textId="79C02672"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64:28:000000:1862</w:t>
            </w:r>
          </w:p>
        </w:tc>
        <w:tc>
          <w:tcPr>
            <w:tcW w:w="6095" w:type="dxa"/>
            <w:tcBorders>
              <w:top w:val="nil"/>
              <w:left w:val="nil"/>
              <w:bottom w:val="single" w:sz="4" w:space="0" w:color="auto"/>
              <w:right w:val="single" w:sz="4" w:space="0" w:color="auto"/>
            </w:tcBorders>
            <w:shd w:val="clear" w:color="auto" w:fill="auto"/>
            <w:vAlign w:val="center"/>
          </w:tcPr>
          <w:p w14:paraId="61F98DB4" w14:textId="5B8FD275"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Ровенский муниципальный район, Приволжское муниципальное образование, автомобильная дорога Самара – Пугачев – Энгельс – Волгоград</w:t>
            </w:r>
          </w:p>
        </w:tc>
      </w:tr>
      <w:tr w:rsidR="00446735" w:rsidRPr="00C32BDF" w14:paraId="2D70A68E" w14:textId="77777777" w:rsidTr="00C56A69">
        <w:tc>
          <w:tcPr>
            <w:tcW w:w="534" w:type="dxa"/>
            <w:vMerge/>
          </w:tcPr>
          <w:p w14:paraId="41EA6272" w14:textId="77777777" w:rsidR="00446735" w:rsidRPr="00C32BDF" w:rsidRDefault="00446735" w:rsidP="00446735">
            <w:pPr>
              <w:jc w:val="center"/>
              <w:rPr>
                <w:rFonts w:ascii="Times New Roman" w:hAnsi="Times New Roman"/>
                <w:sz w:val="24"/>
                <w:szCs w:val="24"/>
              </w:rPr>
            </w:pPr>
          </w:p>
        </w:tc>
        <w:tc>
          <w:tcPr>
            <w:tcW w:w="708" w:type="dxa"/>
            <w:vAlign w:val="center"/>
          </w:tcPr>
          <w:p w14:paraId="57CF90E5" w14:textId="632A621E"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22</w:t>
            </w:r>
          </w:p>
        </w:tc>
        <w:tc>
          <w:tcPr>
            <w:tcW w:w="2410" w:type="dxa"/>
            <w:tcBorders>
              <w:top w:val="nil"/>
              <w:left w:val="single" w:sz="4" w:space="0" w:color="auto"/>
              <w:bottom w:val="single" w:sz="4" w:space="0" w:color="auto"/>
              <w:right w:val="single" w:sz="4" w:space="0" w:color="auto"/>
            </w:tcBorders>
            <w:shd w:val="clear" w:color="auto" w:fill="auto"/>
            <w:vAlign w:val="center"/>
          </w:tcPr>
          <w:p w14:paraId="50F68718" w14:textId="3789B3D6"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64:28:000000:2276</w:t>
            </w:r>
          </w:p>
        </w:tc>
        <w:tc>
          <w:tcPr>
            <w:tcW w:w="6095" w:type="dxa"/>
            <w:tcBorders>
              <w:top w:val="nil"/>
              <w:left w:val="nil"/>
              <w:bottom w:val="single" w:sz="4" w:space="0" w:color="auto"/>
              <w:right w:val="single" w:sz="4" w:space="0" w:color="auto"/>
            </w:tcBorders>
            <w:shd w:val="clear" w:color="auto" w:fill="auto"/>
            <w:vAlign w:val="center"/>
          </w:tcPr>
          <w:p w14:paraId="1CA97EC2" w14:textId="38C4F0B5"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 xml:space="preserve">Саратовская область, Ровенский район, Приволжское муниципальное образование, </w:t>
            </w:r>
            <w:proofErr w:type="spellStart"/>
            <w:r w:rsidRPr="00AF5324">
              <w:rPr>
                <w:rFonts w:ascii="Times New Roman" w:hAnsi="Times New Roman"/>
                <w:color w:val="000000"/>
                <w:sz w:val="24"/>
                <w:szCs w:val="24"/>
              </w:rPr>
              <w:t>Энгельское</w:t>
            </w:r>
            <w:proofErr w:type="spellEnd"/>
            <w:r w:rsidRPr="00AF5324">
              <w:rPr>
                <w:rFonts w:ascii="Times New Roman" w:hAnsi="Times New Roman"/>
                <w:color w:val="000000"/>
                <w:sz w:val="24"/>
                <w:szCs w:val="24"/>
              </w:rPr>
              <w:t xml:space="preserve"> лесничество, Приволжское участковое лесничество, квартал 2, часть выдела 13,16</w:t>
            </w:r>
          </w:p>
        </w:tc>
      </w:tr>
      <w:tr w:rsidR="00446735" w:rsidRPr="00C32BDF" w14:paraId="0EFB7DAF" w14:textId="77777777" w:rsidTr="00C56A69">
        <w:tc>
          <w:tcPr>
            <w:tcW w:w="534" w:type="dxa"/>
            <w:vMerge/>
          </w:tcPr>
          <w:p w14:paraId="55B25367" w14:textId="77777777" w:rsidR="00446735" w:rsidRPr="00C32BDF" w:rsidRDefault="00446735" w:rsidP="00446735">
            <w:pPr>
              <w:jc w:val="center"/>
              <w:rPr>
                <w:rFonts w:ascii="Times New Roman" w:hAnsi="Times New Roman"/>
                <w:sz w:val="24"/>
                <w:szCs w:val="24"/>
              </w:rPr>
            </w:pPr>
          </w:p>
        </w:tc>
        <w:tc>
          <w:tcPr>
            <w:tcW w:w="708" w:type="dxa"/>
            <w:vAlign w:val="center"/>
          </w:tcPr>
          <w:p w14:paraId="35366AA3" w14:textId="4B296BAC"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23</w:t>
            </w:r>
          </w:p>
        </w:tc>
        <w:tc>
          <w:tcPr>
            <w:tcW w:w="2410" w:type="dxa"/>
            <w:tcBorders>
              <w:top w:val="nil"/>
              <w:left w:val="single" w:sz="4" w:space="0" w:color="auto"/>
              <w:bottom w:val="single" w:sz="4" w:space="0" w:color="auto"/>
              <w:right w:val="single" w:sz="4" w:space="0" w:color="auto"/>
            </w:tcBorders>
            <w:shd w:val="clear" w:color="auto" w:fill="auto"/>
            <w:vAlign w:val="center"/>
          </w:tcPr>
          <w:p w14:paraId="03A5CF5A" w14:textId="76533308"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64:28:000000:2277</w:t>
            </w:r>
          </w:p>
        </w:tc>
        <w:tc>
          <w:tcPr>
            <w:tcW w:w="6095" w:type="dxa"/>
            <w:tcBorders>
              <w:top w:val="nil"/>
              <w:left w:val="nil"/>
              <w:bottom w:val="single" w:sz="4" w:space="0" w:color="auto"/>
              <w:right w:val="single" w:sz="4" w:space="0" w:color="auto"/>
            </w:tcBorders>
            <w:shd w:val="clear" w:color="auto" w:fill="auto"/>
            <w:vAlign w:val="center"/>
          </w:tcPr>
          <w:p w14:paraId="0B1064E6" w14:textId="70D9AD98"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 xml:space="preserve">Саратовская область, Ровенский район, Приволжское </w:t>
            </w:r>
            <w:r w:rsidRPr="00AF5324">
              <w:rPr>
                <w:rFonts w:ascii="Times New Roman" w:hAnsi="Times New Roman"/>
                <w:color w:val="000000"/>
                <w:sz w:val="24"/>
                <w:szCs w:val="24"/>
              </w:rPr>
              <w:lastRenderedPageBreak/>
              <w:t xml:space="preserve">муниципальное образование, </w:t>
            </w:r>
            <w:proofErr w:type="spellStart"/>
            <w:r w:rsidRPr="00AF5324">
              <w:rPr>
                <w:rFonts w:ascii="Times New Roman" w:hAnsi="Times New Roman"/>
                <w:color w:val="000000"/>
                <w:sz w:val="24"/>
                <w:szCs w:val="24"/>
              </w:rPr>
              <w:t>Энгельское</w:t>
            </w:r>
            <w:proofErr w:type="spellEnd"/>
            <w:r w:rsidRPr="00AF5324">
              <w:rPr>
                <w:rFonts w:ascii="Times New Roman" w:hAnsi="Times New Roman"/>
                <w:color w:val="000000"/>
                <w:sz w:val="24"/>
                <w:szCs w:val="24"/>
              </w:rPr>
              <w:t xml:space="preserve"> лесничество, Приволжское участковое лесничество, квартал 2, часть выдела 13,16</w:t>
            </w:r>
          </w:p>
        </w:tc>
      </w:tr>
      <w:tr w:rsidR="00446735" w:rsidRPr="00C32BDF" w14:paraId="35BF7AEA" w14:textId="77777777" w:rsidTr="00C56A69">
        <w:tc>
          <w:tcPr>
            <w:tcW w:w="534" w:type="dxa"/>
            <w:vMerge/>
          </w:tcPr>
          <w:p w14:paraId="611169E7" w14:textId="77777777" w:rsidR="00446735" w:rsidRPr="00C32BDF" w:rsidRDefault="00446735" w:rsidP="00446735">
            <w:pPr>
              <w:jc w:val="center"/>
              <w:rPr>
                <w:rFonts w:ascii="Times New Roman" w:hAnsi="Times New Roman"/>
                <w:sz w:val="24"/>
                <w:szCs w:val="24"/>
              </w:rPr>
            </w:pPr>
          </w:p>
        </w:tc>
        <w:tc>
          <w:tcPr>
            <w:tcW w:w="708" w:type="dxa"/>
            <w:vAlign w:val="center"/>
          </w:tcPr>
          <w:p w14:paraId="7418C01F" w14:textId="21905760" w:rsidR="00446735" w:rsidRPr="00F23A60" w:rsidRDefault="00446735" w:rsidP="00446735">
            <w:pPr>
              <w:jc w:val="center"/>
              <w:rPr>
                <w:rFonts w:ascii="Times New Roman" w:hAnsi="Times New Roman"/>
                <w:sz w:val="24"/>
                <w:szCs w:val="24"/>
              </w:rPr>
            </w:pPr>
            <w:r w:rsidRPr="00F23A60">
              <w:rPr>
                <w:rFonts w:ascii="Times New Roman" w:hAnsi="Times New Roman"/>
                <w:sz w:val="24"/>
                <w:szCs w:val="24"/>
              </w:rPr>
              <w:t>24</w:t>
            </w:r>
          </w:p>
        </w:tc>
        <w:tc>
          <w:tcPr>
            <w:tcW w:w="2410" w:type="dxa"/>
            <w:tcBorders>
              <w:top w:val="nil"/>
              <w:left w:val="single" w:sz="4" w:space="0" w:color="auto"/>
              <w:bottom w:val="single" w:sz="4" w:space="0" w:color="auto"/>
              <w:right w:val="single" w:sz="4" w:space="0" w:color="auto"/>
            </w:tcBorders>
            <w:shd w:val="clear" w:color="auto" w:fill="auto"/>
            <w:vAlign w:val="center"/>
          </w:tcPr>
          <w:p w14:paraId="748F531B" w14:textId="69E58B70"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64:28:020101</w:t>
            </w:r>
          </w:p>
        </w:tc>
        <w:tc>
          <w:tcPr>
            <w:tcW w:w="6095" w:type="dxa"/>
            <w:tcBorders>
              <w:top w:val="nil"/>
              <w:left w:val="nil"/>
              <w:bottom w:val="single" w:sz="4" w:space="0" w:color="auto"/>
              <w:right w:val="single" w:sz="4" w:space="0" w:color="auto"/>
            </w:tcBorders>
            <w:shd w:val="clear" w:color="auto" w:fill="auto"/>
            <w:vAlign w:val="center"/>
          </w:tcPr>
          <w:p w14:paraId="397417BD" w14:textId="26234532"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р-н Ровенский, Приволжское МО</w:t>
            </w:r>
          </w:p>
        </w:tc>
      </w:tr>
      <w:tr w:rsidR="00446735" w:rsidRPr="00C32BDF" w14:paraId="1A211E6E" w14:textId="77777777" w:rsidTr="00C56A69">
        <w:tc>
          <w:tcPr>
            <w:tcW w:w="534" w:type="dxa"/>
            <w:vMerge/>
          </w:tcPr>
          <w:p w14:paraId="4C477A2C" w14:textId="77777777" w:rsidR="00446735" w:rsidRPr="00C32BDF" w:rsidRDefault="00446735" w:rsidP="00446735">
            <w:pPr>
              <w:jc w:val="center"/>
              <w:rPr>
                <w:rFonts w:ascii="Times New Roman" w:hAnsi="Times New Roman"/>
                <w:sz w:val="24"/>
                <w:szCs w:val="24"/>
              </w:rPr>
            </w:pPr>
          </w:p>
        </w:tc>
        <w:tc>
          <w:tcPr>
            <w:tcW w:w="708" w:type="dxa"/>
            <w:vAlign w:val="center"/>
          </w:tcPr>
          <w:p w14:paraId="6D26D880" w14:textId="4C18C670" w:rsidR="00446735" w:rsidRPr="00F23A60" w:rsidRDefault="00446735" w:rsidP="00446735">
            <w:pPr>
              <w:jc w:val="center"/>
              <w:rPr>
                <w:rFonts w:ascii="Times New Roman" w:hAnsi="Times New Roman"/>
                <w:sz w:val="24"/>
                <w:szCs w:val="24"/>
              </w:rPr>
            </w:pPr>
            <w:r>
              <w:rPr>
                <w:rFonts w:ascii="Times New Roman" w:hAnsi="Times New Roman"/>
                <w:sz w:val="24"/>
                <w:szCs w:val="24"/>
              </w:rPr>
              <w:t>25</w:t>
            </w:r>
          </w:p>
        </w:tc>
        <w:tc>
          <w:tcPr>
            <w:tcW w:w="2410" w:type="dxa"/>
            <w:tcBorders>
              <w:top w:val="nil"/>
              <w:left w:val="single" w:sz="4" w:space="0" w:color="auto"/>
              <w:bottom w:val="single" w:sz="4" w:space="0" w:color="auto"/>
              <w:right w:val="single" w:sz="4" w:space="0" w:color="auto"/>
            </w:tcBorders>
            <w:shd w:val="clear" w:color="auto" w:fill="auto"/>
            <w:vAlign w:val="center"/>
          </w:tcPr>
          <w:p w14:paraId="064CA3A2" w14:textId="32224C28"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64:28:020101:190</w:t>
            </w:r>
          </w:p>
        </w:tc>
        <w:tc>
          <w:tcPr>
            <w:tcW w:w="6095" w:type="dxa"/>
            <w:tcBorders>
              <w:top w:val="nil"/>
              <w:left w:val="nil"/>
              <w:bottom w:val="single" w:sz="4" w:space="0" w:color="auto"/>
              <w:right w:val="single" w:sz="4" w:space="0" w:color="auto"/>
            </w:tcBorders>
            <w:shd w:val="clear" w:color="auto" w:fill="auto"/>
            <w:vAlign w:val="center"/>
          </w:tcPr>
          <w:p w14:paraId="452E3E84" w14:textId="68D06ED3"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 xml:space="preserve">Саратовская область, Ровенский район, Приволжское муниципальное образование, магистральный нефтепровод "Куйбышев-Лисичанск" и </w:t>
            </w:r>
            <w:proofErr w:type="spellStart"/>
            <w:r w:rsidRPr="00AF5324">
              <w:rPr>
                <w:rFonts w:ascii="Times New Roman" w:hAnsi="Times New Roman"/>
                <w:color w:val="000000"/>
                <w:sz w:val="24"/>
                <w:szCs w:val="24"/>
              </w:rPr>
              <w:t>вдольтрассовая</w:t>
            </w:r>
            <w:proofErr w:type="spellEnd"/>
            <w:r w:rsidRPr="00AF5324">
              <w:rPr>
                <w:rFonts w:ascii="Times New Roman" w:hAnsi="Times New Roman"/>
                <w:color w:val="000000"/>
                <w:sz w:val="24"/>
                <w:szCs w:val="24"/>
              </w:rPr>
              <w:t xml:space="preserve"> ВЛ-10кВ</w:t>
            </w:r>
          </w:p>
        </w:tc>
      </w:tr>
      <w:tr w:rsidR="00446735" w:rsidRPr="00C32BDF" w14:paraId="6F237DC6" w14:textId="77777777" w:rsidTr="00C56A69">
        <w:tc>
          <w:tcPr>
            <w:tcW w:w="534" w:type="dxa"/>
            <w:vMerge/>
          </w:tcPr>
          <w:p w14:paraId="245234C9" w14:textId="77777777" w:rsidR="00446735" w:rsidRPr="00C32BDF" w:rsidRDefault="00446735" w:rsidP="00446735">
            <w:pPr>
              <w:jc w:val="center"/>
              <w:rPr>
                <w:rFonts w:ascii="Times New Roman" w:hAnsi="Times New Roman"/>
                <w:sz w:val="24"/>
                <w:szCs w:val="24"/>
              </w:rPr>
            </w:pPr>
          </w:p>
        </w:tc>
        <w:tc>
          <w:tcPr>
            <w:tcW w:w="708" w:type="dxa"/>
            <w:vAlign w:val="center"/>
          </w:tcPr>
          <w:p w14:paraId="00BFC795" w14:textId="1CCC3127" w:rsidR="00446735" w:rsidRPr="00F23A60" w:rsidRDefault="00446735" w:rsidP="00446735">
            <w:pPr>
              <w:jc w:val="center"/>
              <w:rPr>
                <w:rFonts w:ascii="Times New Roman" w:hAnsi="Times New Roman"/>
                <w:sz w:val="24"/>
                <w:szCs w:val="24"/>
              </w:rPr>
            </w:pPr>
            <w:r>
              <w:rPr>
                <w:rFonts w:ascii="Times New Roman" w:hAnsi="Times New Roman"/>
                <w:sz w:val="24"/>
                <w:szCs w:val="24"/>
              </w:rPr>
              <w:t>26</w:t>
            </w:r>
          </w:p>
        </w:tc>
        <w:tc>
          <w:tcPr>
            <w:tcW w:w="2410" w:type="dxa"/>
            <w:tcBorders>
              <w:top w:val="nil"/>
              <w:left w:val="single" w:sz="4" w:space="0" w:color="auto"/>
              <w:bottom w:val="single" w:sz="4" w:space="0" w:color="auto"/>
              <w:right w:val="single" w:sz="4" w:space="0" w:color="auto"/>
            </w:tcBorders>
            <w:shd w:val="clear" w:color="auto" w:fill="auto"/>
            <w:vAlign w:val="center"/>
          </w:tcPr>
          <w:p w14:paraId="58585A52" w14:textId="1F387BC2"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64:28:020101:191</w:t>
            </w:r>
          </w:p>
        </w:tc>
        <w:tc>
          <w:tcPr>
            <w:tcW w:w="6095" w:type="dxa"/>
            <w:tcBorders>
              <w:top w:val="nil"/>
              <w:left w:val="nil"/>
              <w:bottom w:val="single" w:sz="4" w:space="0" w:color="auto"/>
              <w:right w:val="single" w:sz="4" w:space="0" w:color="auto"/>
            </w:tcBorders>
            <w:shd w:val="clear" w:color="auto" w:fill="auto"/>
            <w:vAlign w:val="center"/>
          </w:tcPr>
          <w:p w14:paraId="508DE8A9" w14:textId="530AB0F9"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 xml:space="preserve">Саратовская область, Ровенский район, Приволжское муниципальное образование, магистральный нефтепровод "Куйбышев-Лисичанск" и </w:t>
            </w:r>
            <w:proofErr w:type="spellStart"/>
            <w:r w:rsidRPr="00AF5324">
              <w:rPr>
                <w:rFonts w:ascii="Times New Roman" w:hAnsi="Times New Roman"/>
                <w:color w:val="000000"/>
                <w:sz w:val="24"/>
                <w:szCs w:val="24"/>
              </w:rPr>
              <w:t>вдольтрассовая</w:t>
            </w:r>
            <w:proofErr w:type="spellEnd"/>
            <w:r w:rsidRPr="00AF5324">
              <w:rPr>
                <w:rFonts w:ascii="Times New Roman" w:hAnsi="Times New Roman"/>
                <w:color w:val="000000"/>
                <w:sz w:val="24"/>
                <w:szCs w:val="24"/>
              </w:rPr>
              <w:t xml:space="preserve"> ВЛ-10кВ</w:t>
            </w:r>
          </w:p>
        </w:tc>
      </w:tr>
      <w:tr w:rsidR="00446735" w:rsidRPr="00C32BDF" w14:paraId="38C5AB10" w14:textId="77777777" w:rsidTr="00C56A69">
        <w:tc>
          <w:tcPr>
            <w:tcW w:w="534" w:type="dxa"/>
            <w:vMerge/>
          </w:tcPr>
          <w:p w14:paraId="739958E2" w14:textId="77777777" w:rsidR="00446735" w:rsidRPr="00C32BDF" w:rsidRDefault="00446735" w:rsidP="00446735">
            <w:pPr>
              <w:jc w:val="center"/>
              <w:rPr>
                <w:rFonts w:ascii="Times New Roman" w:hAnsi="Times New Roman"/>
                <w:sz w:val="24"/>
                <w:szCs w:val="24"/>
              </w:rPr>
            </w:pPr>
          </w:p>
        </w:tc>
        <w:tc>
          <w:tcPr>
            <w:tcW w:w="708" w:type="dxa"/>
            <w:vAlign w:val="center"/>
          </w:tcPr>
          <w:p w14:paraId="5CF3CCB6" w14:textId="1CCA0634" w:rsidR="00446735" w:rsidRPr="00F23A60" w:rsidRDefault="00446735" w:rsidP="00446735">
            <w:pPr>
              <w:jc w:val="center"/>
              <w:rPr>
                <w:rFonts w:ascii="Times New Roman" w:hAnsi="Times New Roman"/>
                <w:sz w:val="24"/>
                <w:szCs w:val="24"/>
              </w:rPr>
            </w:pPr>
            <w:r>
              <w:rPr>
                <w:rFonts w:ascii="Times New Roman" w:hAnsi="Times New Roman"/>
                <w:sz w:val="24"/>
                <w:szCs w:val="24"/>
              </w:rPr>
              <w:t>27</w:t>
            </w:r>
          </w:p>
        </w:tc>
        <w:tc>
          <w:tcPr>
            <w:tcW w:w="2410" w:type="dxa"/>
            <w:tcBorders>
              <w:top w:val="nil"/>
              <w:left w:val="single" w:sz="4" w:space="0" w:color="auto"/>
              <w:bottom w:val="single" w:sz="4" w:space="0" w:color="auto"/>
              <w:right w:val="single" w:sz="4" w:space="0" w:color="auto"/>
            </w:tcBorders>
            <w:shd w:val="clear" w:color="auto" w:fill="auto"/>
            <w:vAlign w:val="center"/>
          </w:tcPr>
          <w:p w14:paraId="100150A4" w14:textId="27678A74"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64:28:020101:192</w:t>
            </w:r>
          </w:p>
        </w:tc>
        <w:tc>
          <w:tcPr>
            <w:tcW w:w="6095" w:type="dxa"/>
            <w:tcBorders>
              <w:top w:val="nil"/>
              <w:left w:val="nil"/>
              <w:bottom w:val="single" w:sz="4" w:space="0" w:color="auto"/>
              <w:right w:val="single" w:sz="4" w:space="0" w:color="auto"/>
            </w:tcBorders>
            <w:shd w:val="clear" w:color="auto" w:fill="auto"/>
            <w:vAlign w:val="center"/>
          </w:tcPr>
          <w:p w14:paraId="1D7F53FC" w14:textId="5C341FEA"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 xml:space="preserve">Саратовская область, Ровенский район, Приволжское муниципальное образование, магистральный нефтепровод "Куйбышев-Лисичанск" и </w:t>
            </w:r>
            <w:proofErr w:type="spellStart"/>
            <w:r w:rsidRPr="00AF5324">
              <w:rPr>
                <w:rFonts w:ascii="Times New Roman" w:hAnsi="Times New Roman"/>
                <w:color w:val="000000"/>
                <w:sz w:val="24"/>
                <w:szCs w:val="24"/>
              </w:rPr>
              <w:t>вдольтрассовая</w:t>
            </w:r>
            <w:proofErr w:type="spellEnd"/>
            <w:r w:rsidRPr="00AF5324">
              <w:rPr>
                <w:rFonts w:ascii="Times New Roman" w:hAnsi="Times New Roman"/>
                <w:color w:val="000000"/>
                <w:sz w:val="24"/>
                <w:szCs w:val="24"/>
              </w:rPr>
              <w:t xml:space="preserve"> ВЛ-10кВ</w:t>
            </w:r>
          </w:p>
        </w:tc>
      </w:tr>
      <w:tr w:rsidR="00446735" w:rsidRPr="00C32BDF" w14:paraId="40970867" w14:textId="77777777" w:rsidTr="00C56A69">
        <w:tc>
          <w:tcPr>
            <w:tcW w:w="534" w:type="dxa"/>
            <w:vMerge/>
          </w:tcPr>
          <w:p w14:paraId="2FF12248" w14:textId="77777777" w:rsidR="00446735" w:rsidRPr="00C32BDF" w:rsidRDefault="00446735" w:rsidP="00446735">
            <w:pPr>
              <w:jc w:val="center"/>
              <w:rPr>
                <w:rFonts w:ascii="Times New Roman" w:hAnsi="Times New Roman"/>
                <w:sz w:val="24"/>
                <w:szCs w:val="24"/>
              </w:rPr>
            </w:pPr>
          </w:p>
        </w:tc>
        <w:tc>
          <w:tcPr>
            <w:tcW w:w="708" w:type="dxa"/>
            <w:vAlign w:val="center"/>
          </w:tcPr>
          <w:p w14:paraId="50BCF1B5" w14:textId="38169AC5" w:rsidR="00446735" w:rsidRPr="00F23A60" w:rsidRDefault="00446735" w:rsidP="00446735">
            <w:pPr>
              <w:jc w:val="center"/>
              <w:rPr>
                <w:rFonts w:ascii="Times New Roman" w:hAnsi="Times New Roman"/>
                <w:sz w:val="24"/>
                <w:szCs w:val="24"/>
              </w:rPr>
            </w:pPr>
            <w:r>
              <w:rPr>
                <w:rFonts w:ascii="Times New Roman" w:hAnsi="Times New Roman"/>
                <w:sz w:val="24"/>
                <w:szCs w:val="24"/>
              </w:rPr>
              <w:t>28</w:t>
            </w:r>
          </w:p>
        </w:tc>
        <w:tc>
          <w:tcPr>
            <w:tcW w:w="2410" w:type="dxa"/>
            <w:tcBorders>
              <w:top w:val="nil"/>
              <w:left w:val="single" w:sz="4" w:space="0" w:color="auto"/>
              <w:bottom w:val="single" w:sz="4" w:space="0" w:color="auto"/>
              <w:right w:val="single" w:sz="4" w:space="0" w:color="auto"/>
            </w:tcBorders>
            <w:shd w:val="clear" w:color="auto" w:fill="auto"/>
            <w:vAlign w:val="center"/>
          </w:tcPr>
          <w:p w14:paraId="7B918684" w14:textId="45D01DE1"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64:28:020101:193</w:t>
            </w:r>
          </w:p>
        </w:tc>
        <w:tc>
          <w:tcPr>
            <w:tcW w:w="6095" w:type="dxa"/>
            <w:tcBorders>
              <w:top w:val="nil"/>
              <w:left w:val="nil"/>
              <w:bottom w:val="single" w:sz="4" w:space="0" w:color="auto"/>
              <w:right w:val="single" w:sz="4" w:space="0" w:color="auto"/>
            </w:tcBorders>
            <w:shd w:val="clear" w:color="auto" w:fill="auto"/>
            <w:vAlign w:val="center"/>
          </w:tcPr>
          <w:p w14:paraId="18E26706" w14:textId="5C170A17"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 xml:space="preserve">Саратовская область, Ровенский район, Приволжское муниципальное образование, магистральный нефтепровод "Куйбышев-Лисичанск" и </w:t>
            </w:r>
            <w:proofErr w:type="spellStart"/>
            <w:r w:rsidRPr="00AF5324">
              <w:rPr>
                <w:rFonts w:ascii="Times New Roman" w:hAnsi="Times New Roman"/>
                <w:color w:val="000000"/>
                <w:sz w:val="24"/>
                <w:szCs w:val="24"/>
              </w:rPr>
              <w:t>вдольтрассовая</w:t>
            </w:r>
            <w:proofErr w:type="spellEnd"/>
            <w:r w:rsidRPr="00AF5324">
              <w:rPr>
                <w:rFonts w:ascii="Times New Roman" w:hAnsi="Times New Roman"/>
                <w:color w:val="000000"/>
                <w:sz w:val="24"/>
                <w:szCs w:val="24"/>
              </w:rPr>
              <w:t xml:space="preserve"> ВЛ-10кВ</w:t>
            </w:r>
          </w:p>
        </w:tc>
      </w:tr>
      <w:tr w:rsidR="00446735" w:rsidRPr="00C32BDF" w14:paraId="61A88D26" w14:textId="77777777" w:rsidTr="00C56A69">
        <w:tc>
          <w:tcPr>
            <w:tcW w:w="534" w:type="dxa"/>
            <w:vMerge/>
          </w:tcPr>
          <w:p w14:paraId="75061FE5" w14:textId="77777777" w:rsidR="00446735" w:rsidRPr="00C32BDF" w:rsidRDefault="00446735" w:rsidP="00446735">
            <w:pPr>
              <w:jc w:val="center"/>
              <w:rPr>
                <w:rFonts w:ascii="Times New Roman" w:hAnsi="Times New Roman"/>
                <w:sz w:val="24"/>
                <w:szCs w:val="24"/>
              </w:rPr>
            </w:pPr>
          </w:p>
        </w:tc>
        <w:tc>
          <w:tcPr>
            <w:tcW w:w="708" w:type="dxa"/>
            <w:vAlign w:val="center"/>
          </w:tcPr>
          <w:p w14:paraId="07029453" w14:textId="5FFDF7A1" w:rsidR="00446735" w:rsidRPr="00F23A60" w:rsidRDefault="00446735" w:rsidP="00446735">
            <w:pPr>
              <w:jc w:val="center"/>
              <w:rPr>
                <w:rFonts w:ascii="Times New Roman" w:hAnsi="Times New Roman"/>
                <w:sz w:val="24"/>
                <w:szCs w:val="24"/>
              </w:rPr>
            </w:pPr>
            <w:r>
              <w:rPr>
                <w:rFonts w:ascii="Times New Roman" w:hAnsi="Times New Roman"/>
                <w:sz w:val="24"/>
                <w:szCs w:val="24"/>
              </w:rPr>
              <w:t>29</w:t>
            </w:r>
          </w:p>
        </w:tc>
        <w:tc>
          <w:tcPr>
            <w:tcW w:w="2410" w:type="dxa"/>
            <w:tcBorders>
              <w:top w:val="nil"/>
              <w:left w:val="single" w:sz="4" w:space="0" w:color="auto"/>
              <w:bottom w:val="single" w:sz="4" w:space="0" w:color="auto"/>
              <w:right w:val="single" w:sz="4" w:space="0" w:color="auto"/>
            </w:tcBorders>
            <w:shd w:val="clear" w:color="auto" w:fill="auto"/>
            <w:vAlign w:val="center"/>
          </w:tcPr>
          <w:p w14:paraId="0900D8A5" w14:textId="7AEB0DE3"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64:28:020101:194</w:t>
            </w:r>
          </w:p>
        </w:tc>
        <w:tc>
          <w:tcPr>
            <w:tcW w:w="6095" w:type="dxa"/>
            <w:tcBorders>
              <w:top w:val="nil"/>
              <w:left w:val="nil"/>
              <w:bottom w:val="single" w:sz="4" w:space="0" w:color="auto"/>
              <w:right w:val="single" w:sz="4" w:space="0" w:color="auto"/>
            </w:tcBorders>
            <w:shd w:val="clear" w:color="auto" w:fill="auto"/>
            <w:vAlign w:val="center"/>
          </w:tcPr>
          <w:p w14:paraId="0083F708" w14:textId="56B93D95"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 xml:space="preserve">Саратовская область, Ровенский район, Приволжское муниципальное образование, магистральный нефтепровод "Куйбышев-Лисичанск" и </w:t>
            </w:r>
            <w:proofErr w:type="spellStart"/>
            <w:r w:rsidRPr="00AF5324">
              <w:rPr>
                <w:rFonts w:ascii="Times New Roman" w:hAnsi="Times New Roman"/>
                <w:color w:val="000000"/>
                <w:sz w:val="24"/>
                <w:szCs w:val="24"/>
              </w:rPr>
              <w:t>вдольтрассовая</w:t>
            </w:r>
            <w:proofErr w:type="spellEnd"/>
            <w:r w:rsidRPr="00AF5324">
              <w:rPr>
                <w:rFonts w:ascii="Times New Roman" w:hAnsi="Times New Roman"/>
                <w:color w:val="000000"/>
                <w:sz w:val="24"/>
                <w:szCs w:val="24"/>
              </w:rPr>
              <w:t xml:space="preserve"> ВЛ-10кВ</w:t>
            </w:r>
          </w:p>
        </w:tc>
      </w:tr>
      <w:tr w:rsidR="00446735" w:rsidRPr="00C32BDF" w14:paraId="528A0267" w14:textId="77777777" w:rsidTr="00C56A69">
        <w:tc>
          <w:tcPr>
            <w:tcW w:w="534" w:type="dxa"/>
            <w:vMerge/>
          </w:tcPr>
          <w:p w14:paraId="4C5AB304" w14:textId="77777777" w:rsidR="00446735" w:rsidRPr="00C32BDF" w:rsidRDefault="00446735" w:rsidP="00446735">
            <w:pPr>
              <w:jc w:val="center"/>
              <w:rPr>
                <w:rFonts w:ascii="Times New Roman" w:hAnsi="Times New Roman"/>
                <w:sz w:val="24"/>
                <w:szCs w:val="24"/>
              </w:rPr>
            </w:pPr>
          </w:p>
        </w:tc>
        <w:tc>
          <w:tcPr>
            <w:tcW w:w="708" w:type="dxa"/>
            <w:vAlign w:val="center"/>
          </w:tcPr>
          <w:p w14:paraId="4E927891" w14:textId="1C96DB7B" w:rsidR="00446735" w:rsidRPr="00F23A60" w:rsidRDefault="00446735" w:rsidP="00446735">
            <w:pPr>
              <w:jc w:val="center"/>
              <w:rPr>
                <w:rFonts w:ascii="Times New Roman" w:hAnsi="Times New Roman"/>
                <w:sz w:val="24"/>
                <w:szCs w:val="24"/>
              </w:rPr>
            </w:pPr>
            <w:r>
              <w:rPr>
                <w:rFonts w:ascii="Times New Roman" w:hAnsi="Times New Roman"/>
                <w:sz w:val="24"/>
                <w:szCs w:val="24"/>
              </w:rPr>
              <w:t>30</w:t>
            </w:r>
          </w:p>
        </w:tc>
        <w:tc>
          <w:tcPr>
            <w:tcW w:w="2410" w:type="dxa"/>
            <w:tcBorders>
              <w:top w:val="nil"/>
              <w:left w:val="single" w:sz="4" w:space="0" w:color="auto"/>
              <w:bottom w:val="single" w:sz="4" w:space="0" w:color="auto"/>
              <w:right w:val="single" w:sz="4" w:space="0" w:color="auto"/>
            </w:tcBorders>
            <w:shd w:val="clear" w:color="auto" w:fill="auto"/>
            <w:vAlign w:val="center"/>
          </w:tcPr>
          <w:p w14:paraId="642843E4" w14:textId="31CB73F5"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64:28:020101:196</w:t>
            </w:r>
          </w:p>
        </w:tc>
        <w:tc>
          <w:tcPr>
            <w:tcW w:w="6095" w:type="dxa"/>
            <w:tcBorders>
              <w:top w:val="nil"/>
              <w:left w:val="nil"/>
              <w:bottom w:val="single" w:sz="4" w:space="0" w:color="auto"/>
              <w:right w:val="single" w:sz="4" w:space="0" w:color="auto"/>
            </w:tcBorders>
            <w:shd w:val="clear" w:color="auto" w:fill="auto"/>
            <w:vAlign w:val="center"/>
          </w:tcPr>
          <w:p w14:paraId="77C16D46" w14:textId="1B7C5459"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 xml:space="preserve">Саратовская область, Ровенский район, Приволжское муниципальное образование, магистральный нефтепровод "Куйбышев-Лисичанск" и </w:t>
            </w:r>
            <w:proofErr w:type="spellStart"/>
            <w:r w:rsidRPr="00AF5324">
              <w:rPr>
                <w:rFonts w:ascii="Times New Roman" w:hAnsi="Times New Roman"/>
                <w:color w:val="000000"/>
                <w:sz w:val="24"/>
                <w:szCs w:val="24"/>
              </w:rPr>
              <w:t>вдольтрассовая</w:t>
            </w:r>
            <w:proofErr w:type="spellEnd"/>
            <w:r w:rsidRPr="00AF5324">
              <w:rPr>
                <w:rFonts w:ascii="Times New Roman" w:hAnsi="Times New Roman"/>
                <w:color w:val="000000"/>
                <w:sz w:val="24"/>
                <w:szCs w:val="24"/>
              </w:rPr>
              <w:t xml:space="preserve"> ВЛ-10кВ</w:t>
            </w:r>
          </w:p>
        </w:tc>
      </w:tr>
      <w:tr w:rsidR="00446735" w:rsidRPr="00C32BDF" w14:paraId="47491F6B" w14:textId="77777777" w:rsidTr="00C56A69">
        <w:tc>
          <w:tcPr>
            <w:tcW w:w="534" w:type="dxa"/>
            <w:vMerge/>
          </w:tcPr>
          <w:p w14:paraId="5EB4279C" w14:textId="77777777" w:rsidR="00446735" w:rsidRPr="00C32BDF" w:rsidRDefault="00446735" w:rsidP="00446735">
            <w:pPr>
              <w:jc w:val="center"/>
              <w:rPr>
                <w:rFonts w:ascii="Times New Roman" w:hAnsi="Times New Roman"/>
                <w:sz w:val="24"/>
                <w:szCs w:val="24"/>
              </w:rPr>
            </w:pPr>
          </w:p>
        </w:tc>
        <w:tc>
          <w:tcPr>
            <w:tcW w:w="708" w:type="dxa"/>
            <w:vAlign w:val="center"/>
          </w:tcPr>
          <w:p w14:paraId="40607758" w14:textId="4F049BBC" w:rsidR="00446735" w:rsidRPr="00F23A60" w:rsidRDefault="00446735" w:rsidP="00446735">
            <w:pPr>
              <w:jc w:val="center"/>
              <w:rPr>
                <w:rFonts w:ascii="Times New Roman" w:hAnsi="Times New Roman"/>
                <w:sz w:val="24"/>
                <w:szCs w:val="24"/>
              </w:rPr>
            </w:pPr>
            <w:r>
              <w:rPr>
                <w:rFonts w:ascii="Times New Roman" w:hAnsi="Times New Roman"/>
                <w:sz w:val="24"/>
                <w:szCs w:val="24"/>
              </w:rPr>
              <w:t>31</w:t>
            </w:r>
          </w:p>
        </w:tc>
        <w:tc>
          <w:tcPr>
            <w:tcW w:w="2410" w:type="dxa"/>
            <w:tcBorders>
              <w:top w:val="nil"/>
              <w:left w:val="single" w:sz="4" w:space="0" w:color="auto"/>
              <w:bottom w:val="single" w:sz="4" w:space="0" w:color="auto"/>
              <w:right w:val="single" w:sz="4" w:space="0" w:color="auto"/>
            </w:tcBorders>
            <w:shd w:val="clear" w:color="auto" w:fill="auto"/>
            <w:vAlign w:val="center"/>
          </w:tcPr>
          <w:p w14:paraId="4FCF457B" w14:textId="71412A7E"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64:28:020101:197</w:t>
            </w:r>
          </w:p>
        </w:tc>
        <w:tc>
          <w:tcPr>
            <w:tcW w:w="6095" w:type="dxa"/>
            <w:tcBorders>
              <w:top w:val="nil"/>
              <w:left w:val="nil"/>
              <w:bottom w:val="single" w:sz="4" w:space="0" w:color="auto"/>
              <w:right w:val="single" w:sz="4" w:space="0" w:color="auto"/>
            </w:tcBorders>
            <w:shd w:val="clear" w:color="auto" w:fill="auto"/>
            <w:vAlign w:val="center"/>
          </w:tcPr>
          <w:p w14:paraId="5DA969B5" w14:textId="6C080EEB"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 xml:space="preserve">Саратовская область, р-н Ровенский, Приволжское муниципальное образование, магистральный нефтепровод "Куйбышев-Лисичанск" и </w:t>
            </w:r>
            <w:proofErr w:type="spellStart"/>
            <w:r w:rsidRPr="00AF5324">
              <w:rPr>
                <w:rFonts w:ascii="Times New Roman" w:hAnsi="Times New Roman"/>
                <w:color w:val="000000"/>
                <w:sz w:val="24"/>
                <w:szCs w:val="24"/>
              </w:rPr>
              <w:t>вдольтрассовая</w:t>
            </w:r>
            <w:proofErr w:type="spellEnd"/>
            <w:r w:rsidRPr="00AF5324">
              <w:rPr>
                <w:rFonts w:ascii="Times New Roman" w:hAnsi="Times New Roman"/>
                <w:color w:val="000000"/>
                <w:sz w:val="24"/>
                <w:szCs w:val="24"/>
              </w:rPr>
              <w:t xml:space="preserve"> ВЛ-10кВ</w:t>
            </w:r>
          </w:p>
        </w:tc>
      </w:tr>
      <w:tr w:rsidR="00446735" w:rsidRPr="00C32BDF" w14:paraId="0BF64E21" w14:textId="77777777" w:rsidTr="00C56A69">
        <w:tc>
          <w:tcPr>
            <w:tcW w:w="534" w:type="dxa"/>
            <w:vMerge/>
          </w:tcPr>
          <w:p w14:paraId="0E39C7B3" w14:textId="77777777" w:rsidR="00446735" w:rsidRPr="00C32BDF" w:rsidRDefault="00446735" w:rsidP="00446735">
            <w:pPr>
              <w:jc w:val="center"/>
              <w:rPr>
                <w:rFonts w:ascii="Times New Roman" w:hAnsi="Times New Roman"/>
                <w:sz w:val="24"/>
                <w:szCs w:val="24"/>
              </w:rPr>
            </w:pPr>
          </w:p>
        </w:tc>
        <w:tc>
          <w:tcPr>
            <w:tcW w:w="708" w:type="dxa"/>
            <w:vAlign w:val="center"/>
          </w:tcPr>
          <w:p w14:paraId="59AEC6C9" w14:textId="255A37DB" w:rsidR="00446735" w:rsidRPr="00F23A60" w:rsidRDefault="00446735" w:rsidP="00446735">
            <w:pPr>
              <w:jc w:val="center"/>
              <w:rPr>
                <w:rFonts w:ascii="Times New Roman" w:hAnsi="Times New Roman"/>
                <w:sz w:val="24"/>
                <w:szCs w:val="24"/>
              </w:rPr>
            </w:pPr>
            <w:r>
              <w:rPr>
                <w:rFonts w:ascii="Times New Roman" w:hAnsi="Times New Roman"/>
                <w:sz w:val="24"/>
                <w:szCs w:val="24"/>
              </w:rPr>
              <w:t>32</w:t>
            </w:r>
          </w:p>
        </w:tc>
        <w:tc>
          <w:tcPr>
            <w:tcW w:w="2410" w:type="dxa"/>
            <w:tcBorders>
              <w:top w:val="nil"/>
              <w:left w:val="single" w:sz="4" w:space="0" w:color="auto"/>
              <w:bottom w:val="single" w:sz="4" w:space="0" w:color="auto"/>
              <w:right w:val="single" w:sz="4" w:space="0" w:color="auto"/>
            </w:tcBorders>
            <w:shd w:val="clear" w:color="auto" w:fill="auto"/>
            <w:vAlign w:val="center"/>
          </w:tcPr>
          <w:p w14:paraId="210D0608" w14:textId="0C3143FC"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64:28:020101:221</w:t>
            </w:r>
          </w:p>
        </w:tc>
        <w:tc>
          <w:tcPr>
            <w:tcW w:w="6095" w:type="dxa"/>
            <w:tcBorders>
              <w:top w:val="nil"/>
              <w:left w:val="nil"/>
              <w:bottom w:val="single" w:sz="4" w:space="0" w:color="auto"/>
              <w:right w:val="single" w:sz="4" w:space="0" w:color="auto"/>
            </w:tcBorders>
            <w:shd w:val="clear" w:color="auto" w:fill="auto"/>
            <w:vAlign w:val="center"/>
          </w:tcPr>
          <w:p w14:paraId="0BAD21CC" w14:textId="0BBC9E4C"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обл. Саратовская, р-н Ровенский, Приволжское МО, уч.2</w:t>
            </w:r>
          </w:p>
        </w:tc>
      </w:tr>
      <w:tr w:rsidR="00446735" w:rsidRPr="00C32BDF" w14:paraId="1D196851" w14:textId="77777777" w:rsidTr="00C56A69">
        <w:tc>
          <w:tcPr>
            <w:tcW w:w="534" w:type="dxa"/>
            <w:vMerge/>
          </w:tcPr>
          <w:p w14:paraId="322B59A2" w14:textId="77777777" w:rsidR="00446735" w:rsidRPr="00C32BDF" w:rsidRDefault="00446735" w:rsidP="00446735">
            <w:pPr>
              <w:jc w:val="center"/>
              <w:rPr>
                <w:rFonts w:ascii="Times New Roman" w:hAnsi="Times New Roman"/>
                <w:sz w:val="24"/>
                <w:szCs w:val="24"/>
              </w:rPr>
            </w:pPr>
          </w:p>
        </w:tc>
        <w:tc>
          <w:tcPr>
            <w:tcW w:w="708" w:type="dxa"/>
            <w:vAlign w:val="center"/>
          </w:tcPr>
          <w:p w14:paraId="441A6701" w14:textId="35D69325" w:rsidR="00446735" w:rsidRPr="00F23A60" w:rsidRDefault="00446735" w:rsidP="00446735">
            <w:pPr>
              <w:jc w:val="center"/>
              <w:rPr>
                <w:rFonts w:ascii="Times New Roman" w:hAnsi="Times New Roman"/>
                <w:sz w:val="24"/>
                <w:szCs w:val="24"/>
              </w:rPr>
            </w:pPr>
            <w:r>
              <w:rPr>
                <w:rFonts w:ascii="Times New Roman" w:hAnsi="Times New Roman"/>
                <w:sz w:val="24"/>
                <w:szCs w:val="24"/>
              </w:rPr>
              <w:t>33</w:t>
            </w:r>
          </w:p>
        </w:tc>
        <w:tc>
          <w:tcPr>
            <w:tcW w:w="2410" w:type="dxa"/>
            <w:tcBorders>
              <w:top w:val="nil"/>
              <w:left w:val="single" w:sz="4" w:space="0" w:color="auto"/>
              <w:bottom w:val="single" w:sz="4" w:space="0" w:color="auto"/>
              <w:right w:val="single" w:sz="4" w:space="0" w:color="auto"/>
            </w:tcBorders>
            <w:shd w:val="clear" w:color="auto" w:fill="auto"/>
            <w:vAlign w:val="center"/>
          </w:tcPr>
          <w:p w14:paraId="43EE7252" w14:textId="6B4AEA28"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64:28:020101:252</w:t>
            </w:r>
          </w:p>
        </w:tc>
        <w:tc>
          <w:tcPr>
            <w:tcW w:w="6095" w:type="dxa"/>
            <w:tcBorders>
              <w:top w:val="nil"/>
              <w:left w:val="nil"/>
              <w:bottom w:val="single" w:sz="4" w:space="0" w:color="auto"/>
              <w:right w:val="single" w:sz="4" w:space="0" w:color="auto"/>
            </w:tcBorders>
            <w:shd w:val="clear" w:color="auto" w:fill="auto"/>
            <w:vAlign w:val="center"/>
          </w:tcPr>
          <w:p w14:paraId="2DA48F47" w14:textId="3405E769"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 xml:space="preserve">Саратовская </w:t>
            </w:r>
            <w:proofErr w:type="spellStart"/>
            <w:r w:rsidRPr="00AF5324">
              <w:rPr>
                <w:rFonts w:ascii="Times New Roman" w:hAnsi="Times New Roman"/>
                <w:color w:val="000000"/>
                <w:sz w:val="24"/>
                <w:szCs w:val="24"/>
              </w:rPr>
              <w:t>обл</w:t>
            </w:r>
            <w:proofErr w:type="spellEnd"/>
            <w:r w:rsidRPr="00AF5324">
              <w:rPr>
                <w:rFonts w:ascii="Times New Roman" w:hAnsi="Times New Roman"/>
                <w:color w:val="000000"/>
                <w:sz w:val="24"/>
                <w:szCs w:val="24"/>
              </w:rPr>
              <w:t>, р-н Ровенский вблизи с. Приволжское</w:t>
            </w:r>
          </w:p>
        </w:tc>
      </w:tr>
      <w:tr w:rsidR="00446735" w:rsidRPr="00C32BDF" w14:paraId="4ABF3B30" w14:textId="77777777" w:rsidTr="00C56A69">
        <w:tc>
          <w:tcPr>
            <w:tcW w:w="534" w:type="dxa"/>
            <w:vMerge/>
          </w:tcPr>
          <w:p w14:paraId="24F20426" w14:textId="77777777" w:rsidR="00446735" w:rsidRPr="00C32BDF" w:rsidRDefault="00446735" w:rsidP="00446735">
            <w:pPr>
              <w:jc w:val="center"/>
              <w:rPr>
                <w:rFonts w:ascii="Times New Roman" w:hAnsi="Times New Roman"/>
                <w:sz w:val="24"/>
                <w:szCs w:val="24"/>
              </w:rPr>
            </w:pPr>
          </w:p>
        </w:tc>
        <w:tc>
          <w:tcPr>
            <w:tcW w:w="708" w:type="dxa"/>
            <w:vAlign w:val="center"/>
          </w:tcPr>
          <w:p w14:paraId="7395F753" w14:textId="0A0C6917" w:rsidR="00446735" w:rsidRPr="00F23A60" w:rsidRDefault="00446735" w:rsidP="00446735">
            <w:pPr>
              <w:jc w:val="center"/>
              <w:rPr>
                <w:rFonts w:ascii="Times New Roman" w:hAnsi="Times New Roman"/>
                <w:sz w:val="24"/>
                <w:szCs w:val="24"/>
              </w:rPr>
            </w:pPr>
            <w:r>
              <w:rPr>
                <w:rFonts w:ascii="Times New Roman" w:hAnsi="Times New Roman"/>
                <w:sz w:val="24"/>
                <w:szCs w:val="24"/>
              </w:rPr>
              <w:t>34</w:t>
            </w:r>
          </w:p>
        </w:tc>
        <w:tc>
          <w:tcPr>
            <w:tcW w:w="2410" w:type="dxa"/>
            <w:tcBorders>
              <w:top w:val="nil"/>
              <w:left w:val="single" w:sz="4" w:space="0" w:color="auto"/>
              <w:bottom w:val="single" w:sz="4" w:space="0" w:color="auto"/>
              <w:right w:val="single" w:sz="4" w:space="0" w:color="auto"/>
            </w:tcBorders>
            <w:shd w:val="clear" w:color="auto" w:fill="auto"/>
            <w:vAlign w:val="center"/>
          </w:tcPr>
          <w:p w14:paraId="5B3E1CF8" w14:textId="618B69C1"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64:28:020101:283</w:t>
            </w:r>
          </w:p>
        </w:tc>
        <w:tc>
          <w:tcPr>
            <w:tcW w:w="6095" w:type="dxa"/>
            <w:tcBorders>
              <w:top w:val="nil"/>
              <w:left w:val="nil"/>
              <w:bottom w:val="single" w:sz="4" w:space="0" w:color="auto"/>
              <w:right w:val="single" w:sz="4" w:space="0" w:color="auto"/>
            </w:tcBorders>
            <w:shd w:val="clear" w:color="auto" w:fill="auto"/>
            <w:vAlign w:val="center"/>
          </w:tcPr>
          <w:p w14:paraId="78EA2CA2" w14:textId="3C64FD4F"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р-н Ровенский, Приволжское МО</w:t>
            </w:r>
          </w:p>
        </w:tc>
      </w:tr>
      <w:tr w:rsidR="00446735" w:rsidRPr="00C32BDF" w14:paraId="0671C891" w14:textId="77777777" w:rsidTr="00C56A69">
        <w:tc>
          <w:tcPr>
            <w:tcW w:w="534" w:type="dxa"/>
            <w:vMerge/>
          </w:tcPr>
          <w:p w14:paraId="027F8E88" w14:textId="77777777" w:rsidR="00446735" w:rsidRPr="00C32BDF" w:rsidRDefault="00446735" w:rsidP="00446735">
            <w:pPr>
              <w:jc w:val="center"/>
              <w:rPr>
                <w:rFonts w:ascii="Times New Roman" w:hAnsi="Times New Roman"/>
                <w:sz w:val="24"/>
                <w:szCs w:val="24"/>
              </w:rPr>
            </w:pPr>
          </w:p>
        </w:tc>
        <w:tc>
          <w:tcPr>
            <w:tcW w:w="708" w:type="dxa"/>
            <w:vAlign w:val="center"/>
          </w:tcPr>
          <w:p w14:paraId="728BAA34" w14:textId="3850301F" w:rsidR="00446735" w:rsidRPr="00F23A60" w:rsidRDefault="00446735" w:rsidP="00446735">
            <w:pPr>
              <w:jc w:val="center"/>
              <w:rPr>
                <w:rFonts w:ascii="Times New Roman" w:hAnsi="Times New Roman"/>
                <w:sz w:val="24"/>
                <w:szCs w:val="24"/>
              </w:rPr>
            </w:pPr>
            <w:r>
              <w:rPr>
                <w:rFonts w:ascii="Times New Roman" w:hAnsi="Times New Roman"/>
                <w:sz w:val="24"/>
                <w:szCs w:val="24"/>
              </w:rPr>
              <w:t>35</w:t>
            </w:r>
          </w:p>
        </w:tc>
        <w:tc>
          <w:tcPr>
            <w:tcW w:w="2410" w:type="dxa"/>
            <w:tcBorders>
              <w:top w:val="nil"/>
              <w:left w:val="single" w:sz="4" w:space="0" w:color="auto"/>
              <w:bottom w:val="single" w:sz="4" w:space="0" w:color="auto"/>
              <w:right w:val="single" w:sz="4" w:space="0" w:color="auto"/>
            </w:tcBorders>
            <w:shd w:val="clear" w:color="auto" w:fill="auto"/>
            <w:vAlign w:val="center"/>
          </w:tcPr>
          <w:p w14:paraId="730D92F0" w14:textId="0956A4A2"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64:28:020101:497</w:t>
            </w:r>
          </w:p>
        </w:tc>
        <w:tc>
          <w:tcPr>
            <w:tcW w:w="6095" w:type="dxa"/>
            <w:tcBorders>
              <w:top w:val="nil"/>
              <w:left w:val="nil"/>
              <w:bottom w:val="single" w:sz="4" w:space="0" w:color="auto"/>
              <w:right w:val="single" w:sz="4" w:space="0" w:color="auto"/>
            </w:tcBorders>
            <w:shd w:val="clear" w:color="auto" w:fill="auto"/>
            <w:vAlign w:val="center"/>
          </w:tcPr>
          <w:p w14:paraId="6ACAF04E" w14:textId="5BF681AA"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Район Ровенский</w:t>
            </w:r>
          </w:p>
        </w:tc>
      </w:tr>
      <w:tr w:rsidR="00446735" w:rsidRPr="00C32BDF" w14:paraId="7E1635B9" w14:textId="77777777" w:rsidTr="00C56A69">
        <w:tc>
          <w:tcPr>
            <w:tcW w:w="534" w:type="dxa"/>
            <w:vMerge/>
          </w:tcPr>
          <w:p w14:paraId="24476213" w14:textId="77777777" w:rsidR="00446735" w:rsidRPr="00C32BDF" w:rsidRDefault="00446735" w:rsidP="00446735">
            <w:pPr>
              <w:jc w:val="center"/>
              <w:rPr>
                <w:rFonts w:ascii="Times New Roman" w:hAnsi="Times New Roman"/>
                <w:sz w:val="24"/>
                <w:szCs w:val="24"/>
              </w:rPr>
            </w:pPr>
          </w:p>
        </w:tc>
        <w:tc>
          <w:tcPr>
            <w:tcW w:w="708" w:type="dxa"/>
            <w:vAlign w:val="center"/>
          </w:tcPr>
          <w:p w14:paraId="618A2733" w14:textId="44A2BEFF" w:rsidR="00446735" w:rsidRPr="00F23A60" w:rsidRDefault="00446735" w:rsidP="00446735">
            <w:pPr>
              <w:jc w:val="center"/>
              <w:rPr>
                <w:rFonts w:ascii="Times New Roman" w:hAnsi="Times New Roman"/>
                <w:sz w:val="24"/>
                <w:szCs w:val="24"/>
              </w:rPr>
            </w:pPr>
            <w:r>
              <w:rPr>
                <w:rFonts w:ascii="Times New Roman" w:hAnsi="Times New Roman"/>
                <w:sz w:val="24"/>
                <w:szCs w:val="24"/>
              </w:rPr>
              <w:t>36</w:t>
            </w:r>
          </w:p>
        </w:tc>
        <w:tc>
          <w:tcPr>
            <w:tcW w:w="2410" w:type="dxa"/>
            <w:tcBorders>
              <w:top w:val="nil"/>
              <w:left w:val="single" w:sz="4" w:space="0" w:color="auto"/>
              <w:bottom w:val="single" w:sz="4" w:space="0" w:color="auto"/>
              <w:right w:val="single" w:sz="4" w:space="0" w:color="auto"/>
            </w:tcBorders>
            <w:shd w:val="clear" w:color="auto" w:fill="auto"/>
            <w:vAlign w:val="center"/>
          </w:tcPr>
          <w:p w14:paraId="0C0EC77E" w14:textId="1AD9340C"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64:28:020101:498</w:t>
            </w:r>
          </w:p>
        </w:tc>
        <w:tc>
          <w:tcPr>
            <w:tcW w:w="6095" w:type="dxa"/>
            <w:tcBorders>
              <w:top w:val="nil"/>
              <w:left w:val="nil"/>
              <w:bottom w:val="single" w:sz="4" w:space="0" w:color="auto"/>
              <w:right w:val="single" w:sz="4" w:space="0" w:color="auto"/>
            </w:tcBorders>
            <w:shd w:val="clear" w:color="auto" w:fill="auto"/>
            <w:vAlign w:val="center"/>
          </w:tcPr>
          <w:p w14:paraId="2E07D8D5" w14:textId="19AE694F"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Российская Федерация, Саратовская область, Ровенский район, Приволжское муниципальное образование</w:t>
            </w:r>
          </w:p>
        </w:tc>
      </w:tr>
      <w:tr w:rsidR="00446735" w:rsidRPr="00C32BDF" w14:paraId="7EF92449" w14:textId="77777777" w:rsidTr="00B35EA7">
        <w:tc>
          <w:tcPr>
            <w:tcW w:w="534" w:type="dxa"/>
            <w:vMerge/>
          </w:tcPr>
          <w:p w14:paraId="7FA3FF6C" w14:textId="77777777" w:rsidR="00446735" w:rsidRPr="00C32BDF" w:rsidRDefault="00446735" w:rsidP="00446735">
            <w:pPr>
              <w:jc w:val="center"/>
              <w:rPr>
                <w:rFonts w:ascii="Times New Roman" w:hAnsi="Times New Roman"/>
                <w:sz w:val="24"/>
                <w:szCs w:val="24"/>
              </w:rPr>
            </w:pPr>
          </w:p>
        </w:tc>
        <w:tc>
          <w:tcPr>
            <w:tcW w:w="708" w:type="dxa"/>
            <w:vAlign w:val="center"/>
          </w:tcPr>
          <w:p w14:paraId="518AD5A8" w14:textId="5BA9288B" w:rsidR="00446735" w:rsidRPr="00F23A60" w:rsidRDefault="00446735" w:rsidP="00446735">
            <w:pPr>
              <w:jc w:val="center"/>
              <w:rPr>
                <w:rFonts w:ascii="Times New Roman" w:hAnsi="Times New Roman"/>
                <w:sz w:val="24"/>
                <w:szCs w:val="24"/>
              </w:rPr>
            </w:pPr>
            <w:r>
              <w:rPr>
                <w:rFonts w:ascii="Times New Roman" w:hAnsi="Times New Roman"/>
                <w:sz w:val="24"/>
                <w:szCs w:val="24"/>
              </w:rPr>
              <w:t>37</w:t>
            </w:r>
          </w:p>
        </w:tc>
        <w:tc>
          <w:tcPr>
            <w:tcW w:w="2410" w:type="dxa"/>
            <w:tcBorders>
              <w:top w:val="nil"/>
              <w:left w:val="single" w:sz="4" w:space="0" w:color="auto"/>
              <w:bottom w:val="single" w:sz="4" w:space="0" w:color="auto"/>
              <w:right w:val="single" w:sz="4" w:space="0" w:color="auto"/>
            </w:tcBorders>
            <w:shd w:val="clear" w:color="auto" w:fill="auto"/>
            <w:vAlign w:val="center"/>
          </w:tcPr>
          <w:p w14:paraId="56337EF2" w14:textId="6ACA2BBD"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64:28:020101:499</w:t>
            </w:r>
          </w:p>
        </w:tc>
        <w:tc>
          <w:tcPr>
            <w:tcW w:w="6095" w:type="dxa"/>
            <w:tcBorders>
              <w:top w:val="nil"/>
              <w:left w:val="nil"/>
              <w:bottom w:val="single" w:sz="4" w:space="0" w:color="auto"/>
              <w:right w:val="single" w:sz="4" w:space="0" w:color="auto"/>
            </w:tcBorders>
            <w:shd w:val="clear" w:color="auto" w:fill="auto"/>
            <w:vAlign w:val="center"/>
          </w:tcPr>
          <w:p w14:paraId="1099FFDB" w14:textId="68FCF502"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Российская Федерация, Саратовская область, Ровенский район, Приволжское муниципальное образование</w:t>
            </w:r>
          </w:p>
        </w:tc>
      </w:tr>
      <w:tr w:rsidR="00446735" w:rsidRPr="00C32BDF" w14:paraId="6D8DCF2F" w14:textId="77777777" w:rsidTr="00B35EA7">
        <w:tc>
          <w:tcPr>
            <w:tcW w:w="534" w:type="dxa"/>
            <w:vMerge/>
          </w:tcPr>
          <w:p w14:paraId="3E974FC2" w14:textId="77777777" w:rsidR="00446735" w:rsidRPr="00C32BDF" w:rsidRDefault="00446735" w:rsidP="00446735">
            <w:pPr>
              <w:jc w:val="center"/>
              <w:rPr>
                <w:rFonts w:ascii="Times New Roman" w:hAnsi="Times New Roman"/>
                <w:sz w:val="24"/>
                <w:szCs w:val="24"/>
              </w:rPr>
            </w:pPr>
          </w:p>
        </w:tc>
        <w:tc>
          <w:tcPr>
            <w:tcW w:w="708" w:type="dxa"/>
            <w:vAlign w:val="center"/>
          </w:tcPr>
          <w:p w14:paraId="4DDB8D2F" w14:textId="2CC0E208" w:rsidR="00446735" w:rsidRPr="00F23A60" w:rsidRDefault="00446735" w:rsidP="00446735">
            <w:pPr>
              <w:jc w:val="center"/>
              <w:rPr>
                <w:rFonts w:ascii="Times New Roman" w:hAnsi="Times New Roman"/>
                <w:sz w:val="24"/>
                <w:szCs w:val="24"/>
              </w:rPr>
            </w:pPr>
            <w:r>
              <w:rPr>
                <w:rFonts w:ascii="Times New Roman" w:hAnsi="Times New Roman"/>
                <w:sz w:val="24"/>
                <w:szCs w:val="24"/>
              </w:rPr>
              <w:t>38</w:t>
            </w:r>
          </w:p>
        </w:tc>
        <w:tc>
          <w:tcPr>
            <w:tcW w:w="2410" w:type="dxa"/>
            <w:tcBorders>
              <w:top w:val="nil"/>
              <w:left w:val="single" w:sz="4" w:space="0" w:color="auto"/>
              <w:bottom w:val="single" w:sz="4" w:space="0" w:color="auto"/>
              <w:right w:val="single" w:sz="4" w:space="0" w:color="auto"/>
            </w:tcBorders>
            <w:shd w:val="clear" w:color="auto" w:fill="auto"/>
            <w:vAlign w:val="center"/>
          </w:tcPr>
          <w:p w14:paraId="7AC41764" w14:textId="4B50379A"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64:28:020101:500</w:t>
            </w:r>
          </w:p>
        </w:tc>
        <w:tc>
          <w:tcPr>
            <w:tcW w:w="6095" w:type="dxa"/>
            <w:tcBorders>
              <w:top w:val="nil"/>
              <w:left w:val="nil"/>
              <w:bottom w:val="single" w:sz="4" w:space="0" w:color="auto"/>
              <w:right w:val="single" w:sz="4" w:space="0" w:color="auto"/>
            </w:tcBorders>
            <w:shd w:val="clear" w:color="auto" w:fill="auto"/>
            <w:vAlign w:val="center"/>
          </w:tcPr>
          <w:p w14:paraId="4FC256EE" w14:textId="5F71DBAC"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Российская Федерация, Саратовская область, Ровенский район, Приволжское муниципальное образование</w:t>
            </w:r>
          </w:p>
        </w:tc>
      </w:tr>
      <w:tr w:rsidR="00446735" w:rsidRPr="00C32BDF" w14:paraId="38A4680C" w14:textId="77777777" w:rsidTr="00B35EA7">
        <w:tc>
          <w:tcPr>
            <w:tcW w:w="534" w:type="dxa"/>
            <w:vMerge/>
          </w:tcPr>
          <w:p w14:paraId="1B33607F" w14:textId="77777777" w:rsidR="00446735" w:rsidRPr="00C32BDF" w:rsidRDefault="00446735" w:rsidP="00446735">
            <w:pPr>
              <w:jc w:val="center"/>
              <w:rPr>
                <w:rFonts w:ascii="Times New Roman" w:hAnsi="Times New Roman"/>
                <w:sz w:val="24"/>
                <w:szCs w:val="24"/>
              </w:rPr>
            </w:pPr>
          </w:p>
        </w:tc>
        <w:tc>
          <w:tcPr>
            <w:tcW w:w="708" w:type="dxa"/>
            <w:vAlign w:val="center"/>
          </w:tcPr>
          <w:p w14:paraId="1D09AB46" w14:textId="29CAE7ED" w:rsidR="00446735" w:rsidRPr="00F23A60" w:rsidRDefault="00446735" w:rsidP="00446735">
            <w:pPr>
              <w:jc w:val="center"/>
              <w:rPr>
                <w:rFonts w:ascii="Times New Roman" w:hAnsi="Times New Roman"/>
                <w:sz w:val="24"/>
                <w:szCs w:val="24"/>
              </w:rPr>
            </w:pPr>
            <w:r>
              <w:rPr>
                <w:rFonts w:ascii="Times New Roman" w:hAnsi="Times New Roman"/>
                <w:sz w:val="24"/>
                <w:szCs w:val="24"/>
              </w:rPr>
              <w:t>39</w:t>
            </w:r>
          </w:p>
        </w:tc>
        <w:tc>
          <w:tcPr>
            <w:tcW w:w="2410" w:type="dxa"/>
            <w:tcBorders>
              <w:top w:val="nil"/>
              <w:left w:val="single" w:sz="4" w:space="0" w:color="auto"/>
              <w:bottom w:val="single" w:sz="4" w:space="0" w:color="auto"/>
              <w:right w:val="single" w:sz="4" w:space="0" w:color="auto"/>
            </w:tcBorders>
            <w:shd w:val="clear" w:color="auto" w:fill="auto"/>
            <w:vAlign w:val="center"/>
          </w:tcPr>
          <w:p w14:paraId="16FC6CAE" w14:textId="2E052F53"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64:28:020101:502</w:t>
            </w:r>
          </w:p>
        </w:tc>
        <w:tc>
          <w:tcPr>
            <w:tcW w:w="6095" w:type="dxa"/>
            <w:tcBorders>
              <w:top w:val="nil"/>
              <w:left w:val="nil"/>
              <w:bottom w:val="single" w:sz="4" w:space="0" w:color="auto"/>
              <w:right w:val="single" w:sz="4" w:space="0" w:color="auto"/>
            </w:tcBorders>
            <w:shd w:val="clear" w:color="auto" w:fill="auto"/>
            <w:vAlign w:val="center"/>
          </w:tcPr>
          <w:p w14:paraId="6CE2174A" w14:textId="17F554D4"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Ровенский муниципальный район, Приволжское муниципальное образование, Энгельсское лесничество, Приволжское участковое лесничество, квартал ср 1, часть выдела 8</w:t>
            </w:r>
          </w:p>
        </w:tc>
      </w:tr>
      <w:tr w:rsidR="00446735" w:rsidRPr="00C32BDF" w14:paraId="7CAD5F4B" w14:textId="77777777" w:rsidTr="00B35EA7">
        <w:tc>
          <w:tcPr>
            <w:tcW w:w="534" w:type="dxa"/>
            <w:vMerge/>
          </w:tcPr>
          <w:p w14:paraId="0708FBD9" w14:textId="77777777" w:rsidR="00446735" w:rsidRPr="00C32BDF" w:rsidRDefault="00446735" w:rsidP="00446735">
            <w:pPr>
              <w:jc w:val="center"/>
              <w:rPr>
                <w:rFonts w:ascii="Times New Roman" w:hAnsi="Times New Roman"/>
                <w:sz w:val="24"/>
                <w:szCs w:val="24"/>
              </w:rPr>
            </w:pPr>
          </w:p>
        </w:tc>
        <w:tc>
          <w:tcPr>
            <w:tcW w:w="708" w:type="dxa"/>
            <w:vAlign w:val="center"/>
          </w:tcPr>
          <w:p w14:paraId="7EB26415" w14:textId="7D6AA788" w:rsidR="00446735" w:rsidRDefault="00446735" w:rsidP="00446735">
            <w:pPr>
              <w:jc w:val="center"/>
              <w:rPr>
                <w:rFonts w:ascii="Times New Roman" w:hAnsi="Times New Roman"/>
                <w:sz w:val="24"/>
                <w:szCs w:val="24"/>
              </w:rPr>
            </w:pPr>
            <w:r>
              <w:rPr>
                <w:rFonts w:ascii="Times New Roman" w:hAnsi="Times New Roman"/>
                <w:sz w:val="24"/>
                <w:szCs w:val="24"/>
              </w:rPr>
              <w:t>40</w:t>
            </w:r>
          </w:p>
        </w:tc>
        <w:tc>
          <w:tcPr>
            <w:tcW w:w="2410" w:type="dxa"/>
            <w:tcBorders>
              <w:top w:val="nil"/>
              <w:left w:val="single" w:sz="4" w:space="0" w:color="auto"/>
              <w:bottom w:val="single" w:sz="4" w:space="0" w:color="auto"/>
              <w:right w:val="single" w:sz="4" w:space="0" w:color="auto"/>
            </w:tcBorders>
            <w:shd w:val="clear" w:color="auto" w:fill="auto"/>
            <w:vAlign w:val="center"/>
          </w:tcPr>
          <w:p w14:paraId="1CB678EF" w14:textId="39C3FC0B"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64:28:020101:503</w:t>
            </w:r>
          </w:p>
        </w:tc>
        <w:tc>
          <w:tcPr>
            <w:tcW w:w="6095" w:type="dxa"/>
            <w:tcBorders>
              <w:top w:val="nil"/>
              <w:left w:val="nil"/>
              <w:bottom w:val="single" w:sz="4" w:space="0" w:color="auto"/>
              <w:right w:val="single" w:sz="4" w:space="0" w:color="auto"/>
            </w:tcBorders>
            <w:shd w:val="clear" w:color="auto" w:fill="auto"/>
            <w:vAlign w:val="center"/>
          </w:tcPr>
          <w:p w14:paraId="1F4A33AE" w14:textId="2EA90039"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Ровенский муниципальный район, Приволжское муниципальное образование, Энгельсское лесничество, Приволжское участковое лесничество, квартал ср 1, часть выдела 8</w:t>
            </w:r>
          </w:p>
        </w:tc>
      </w:tr>
      <w:tr w:rsidR="00446735" w:rsidRPr="00C32BDF" w14:paraId="7BE2FBA0" w14:textId="77777777" w:rsidTr="00B35EA7">
        <w:tc>
          <w:tcPr>
            <w:tcW w:w="534" w:type="dxa"/>
            <w:vMerge/>
          </w:tcPr>
          <w:p w14:paraId="05A5DC3D" w14:textId="77777777" w:rsidR="00446735" w:rsidRPr="00C32BDF" w:rsidRDefault="00446735" w:rsidP="00446735">
            <w:pPr>
              <w:jc w:val="center"/>
              <w:rPr>
                <w:rFonts w:ascii="Times New Roman" w:hAnsi="Times New Roman"/>
                <w:sz w:val="24"/>
                <w:szCs w:val="24"/>
              </w:rPr>
            </w:pPr>
          </w:p>
        </w:tc>
        <w:tc>
          <w:tcPr>
            <w:tcW w:w="708" w:type="dxa"/>
            <w:vAlign w:val="center"/>
          </w:tcPr>
          <w:p w14:paraId="46FEB9F8" w14:textId="3BD795CB" w:rsidR="00446735" w:rsidRDefault="00446735" w:rsidP="00446735">
            <w:pPr>
              <w:jc w:val="center"/>
              <w:rPr>
                <w:rFonts w:ascii="Times New Roman" w:hAnsi="Times New Roman"/>
                <w:sz w:val="24"/>
                <w:szCs w:val="24"/>
              </w:rPr>
            </w:pPr>
            <w:r>
              <w:rPr>
                <w:rFonts w:ascii="Times New Roman" w:hAnsi="Times New Roman"/>
                <w:sz w:val="24"/>
                <w:szCs w:val="24"/>
              </w:rPr>
              <w:t>41</w:t>
            </w:r>
          </w:p>
        </w:tc>
        <w:tc>
          <w:tcPr>
            <w:tcW w:w="2410" w:type="dxa"/>
            <w:tcBorders>
              <w:top w:val="nil"/>
              <w:left w:val="single" w:sz="4" w:space="0" w:color="auto"/>
              <w:bottom w:val="single" w:sz="4" w:space="0" w:color="auto"/>
              <w:right w:val="single" w:sz="4" w:space="0" w:color="auto"/>
            </w:tcBorders>
            <w:shd w:val="clear" w:color="auto" w:fill="auto"/>
            <w:vAlign w:val="center"/>
          </w:tcPr>
          <w:p w14:paraId="35314692" w14:textId="247A5676"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64:28:020402</w:t>
            </w:r>
          </w:p>
        </w:tc>
        <w:tc>
          <w:tcPr>
            <w:tcW w:w="6095" w:type="dxa"/>
            <w:tcBorders>
              <w:top w:val="nil"/>
              <w:left w:val="nil"/>
              <w:bottom w:val="single" w:sz="4" w:space="0" w:color="auto"/>
              <w:right w:val="single" w:sz="4" w:space="0" w:color="auto"/>
            </w:tcBorders>
            <w:shd w:val="clear" w:color="auto" w:fill="auto"/>
            <w:vAlign w:val="center"/>
          </w:tcPr>
          <w:p w14:paraId="3E6D22F6" w14:textId="0453B8D9"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р-н Ровенский, Приволжское МО</w:t>
            </w:r>
          </w:p>
        </w:tc>
      </w:tr>
      <w:tr w:rsidR="00446735" w:rsidRPr="00C32BDF" w14:paraId="2F15847C" w14:textId="77777777" w:rsidTr="00B35EA7">
        <w:tc>
          <w:tcPr>
            <w:tcW w:w="534" w:type="dxa"/>
            <w:vMerge/>
          </w:tcPr>
          <w:p w14:paraId="09C92A6D" w14:textId="77777777" w:rsidR="00446735" w:rsidRPr="00C32BDF" w:rsidRDefault="00446735" w:rsidP="00446735">
            <w:pPr>
              <w:jc w:val="center"/>
              <w:rPr>
                <w:rFonts w:ascii="Times New Roman" w:hAnsi="Times New Roman"/>
                <w:sz w:val="24"/>
                <w:szCs w:val="24"/>
              </w:rPr>
            </w:pPr>
          </w:p>
        </w:tc>
        <w:tc>
          <w:tcPr>
            <w:tcW w:w="708" w:type="dxa"/>
            <w:vAlign w:val="center"/>
          </w:tcPr>
          <w:p w14:paraId="056D48AE" w14:textId="356CE507" w:rsidR="00446735" w:rsidRDefault="00446735" w:rsidP="00446735">
            <w:pPr>
              <w:jc w:val="center"/>
              <w:rPr>
                <w:rFonts w:ascii="Times New Roman" w:hAnsi="Times New Roman"/>
                <w:sz w:val="24"/>
                <w:szCs w:val="24"/>
              </w:rPr>
            </w:pPr>
            <w:r>
              <w:rPr>
                <w:rFonts w:ascii="Times New Roman" w:hAnsi="Times New Roman"/>
                <w:sz w:val="24"/>
                <w:szCs w:val="24"/>
              </w:rPr>
              <w:t>42</w:t>
            </w:r>
          </w:p>
        </w:tc>
        <w:tc>
          <w:tcPr>
            <w:tcW w:w="2410" w:type="dxa"/>
            <w:tcBorders>
              <w:top w:val="nil"/>
              <w:left w:val="single" w:sz="4" w:space="0" w:color="auto"/>
              <w:bottom w:val="single" w:sz="4" w:space="0" w:color="auto"/>
              <w:right w:val="single" w:sz="4" w:space="0" w:color="auto"/>
            </w:tcBorders>
            <w:shd w:val="clear" w:color="auto" w:fill="auto"/>
            <w:vAlign w:val="center"/>
          </w:tcPr>
          <w:p w14:paraId="4C89EDB6" w14:textId="1AE7175B"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64:28:020402:11</w:t>
            </w:r>
          </w:p>
        </w:tc>
        <w:tc>
          <w:tcPr>
            <w:tcW w:w="6095" w:type="dxa"/>
            <w:tcBorders>
              <w:top w:val="nil"/>
              <w:left w:val="nil"/>
              <w:bottom w:val="single" w:sz="4" w:space="0" w:color="auto"/>
              <w:right w:val="single" w:sz="4" w:space="0" w:color="auto"/>
            </w:tcBorders>
            <w:shd w:val="clear" w:color="auto" w:fill="auto"/>
            <w:vAlign w:val="center"/>
          </w:tcPr>
          <w:p w14:paraId="6271494A" w14:textId="2E77AC37"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обл. Саратовская, р-н Ровенский, Приволжское МО, уч.1</w:t>
            </w:r>
          </w:p>
        </w:tc>
      </w:tr>
      <w:tr w:rsidR="00446735" w:rsidRPr="00C32BDF" w14:paraId="54C2044F" w14:textId="77777777" w:rsidTr="00B35EA7">
        <w:tc>
          <w:tcPr>
            <w:tcW w:w="534" w:type="dxa"/>
            <w:vMerge/>
          </w:tcPr>
          <w:p w14:paraId="6A2029B6" w14:textId="77777777" w:rsidR="00446735" w:rsidRPr="00C32BDF" w:rsidRDefault="00446735" w:rsidP="00446735">
            <w:pPr>
              <w:jc w:val="center"/>
              <w:rPr>
                <w:rFonts w:ascii="Times New Roman" w:hAnsi="Times New Roman"/>
                <w:sz w:val="24"/>
                <w:szCs w:val="24"/>
              </w:rPr>
            </w:pPr>
          </w:p>
        </w:tc>
        <w:tc>
          <w:tcPr>
            <w:tcW w:w="708" w:type="dxa"/>
            <w:vAlign w:val="center"/>
          </w:tcPr>
          <w:p w14:paraId="6EED1FA1" w14:textId="31EE1B80" w:rsidR="00446735" w:rsidRDefault="00446735" w:rsidP="00446735">
            <w:pPr>
              <w:jc w:val="center"/>
              <w:rPr>
                <w:rFonts w:ascii="Times New Roman" w:hAnsi="Times New Roman"/>
                <w:sz w:val="24"/>
                <w:szCs w:val="24"/>
              </w:rPr>
            </w:pPr>
            <w:r>
              <w:rPr>
                <w:rFonts w:ascii="Times New Roman" w:hAnsi="Times New Roman"/>
                <w:sz w:val="24"/>
                <w:szCs w:val="24"/>
              </w:rPr>
              <w:t>43</w:t>
            </w:r>
          </w:p>
        </w:tc>
        <w:tc>
          <w:tcPr>
            <w:tcW w:w="2410" w:type="dxa"/>
            <w:tcBorders>
              <w:top w:val="nil"/>
              <w:left w:val="single" w:sz="4" w:space="0" w:color="auto"/>
              <w:bottom w:val="single" w:sz="4" w:space="0" w:color="auto"/>
              <w:right w:val="single" w:sz="4" w:space="0" w:color="auto"/>
            </w:tcBorders>
            <w:shd w:val="clear" w:color="auto" w:fill="auto"/>
            <w:vAlign w:val="center"/>
          </w:tcPr>
          <w:p w14:paraId="19E34EA3" w14:textId="40168FA0"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64:28:020402:14</w:t>
            </w:r>
          </w:p>
        </w:tc>
        <w:tc>
          <w:tcPr>
            <w:tcW w:w="6095" w:type="dxa"/>
            <w:tcBorders>
              <w:top w:val="nil"/>
              <w:left w:val="nil"/>
              <w:bottom w:val="single" w:sz="4" w:space="0" w:color="auto"/>
              <w:right w:val="single" w:sz="4" w:space="0" w:color="auto"/>
            </w:tcBorders>
            <w:shd w:val="clear" w:color="auto" w:fill="auto"/>
            <w:vAlign w:val="center"/>
          </w:tcPr>
          <w:p w14:paraId="404C9377" w14:textId="3C90B834"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р-н Ровенский, Приволжское МО, территория учхоза</w:t>
            </w:r>
          </w:p>
        </w:tc>
      </w:tr>
      <w:tr w:rsidR="00446735" w:rsidRPr="00C32BDF" w14:paraId="1DC795CC" w14:textId="77777777" w:rsidTr="00B35EA7">
        <w:tc>
          <w:tcPr>
            <w:tcW w:w="534" w:type="dxa"/>
            <w:vMerge/>
          </w:tcPr>
          <w:p w14:paraId="68CFAAD7" w14:textId="77777777" w:rsidR="00446735" w:rsidRPr="00C32BDF" w:rsidRDefault="00446735" w:rsidP="00446735">
            <w:pPr>
              <w:jc w:val="center"/>
              <w:rPr>
                <w:rFonts w:ascii="Times New Roman" w:hAnsi="Times New Roman"/>
                <w:sz w:val="24"/>
                <w:szCs w:val="24"/>
              </w:rPr>
            </w:pPr>
          </w:p>
        </w:tc>
        <w:tc>
          <w:tcPr>
            <w:tcW w:w="708" w:type="dxa"/>
            <w:vAlign w:val="center"/>
          </w:tcPr>
          <w:p w14:paraId="01D9EB67" w14:textId="560921BB" w:rsidR="00446735" w:rsidRDefault="00446735" w:rsidP="00446735">
            <w:pPr>
              <w:jc w:val="center"/>
              <w:rPr>
                <w:rFonts w:ascii="Times New Roman" w:hAnsi="Times New Roman"/>
                <w:sz w:val="24"/>
                <w:szCs w:val="24"/>
              </w:rPr>
            </w:pPr>
            <w:r>
              <w:rPr>
                <w:rFonts w:ascii="Times New Roman" w:hAnsi="Times New Roman"/>
                <w:sz w:val="24"/>
                <w:szCs w:val="24"/>
              </w:rPr>
              <w:t>44</w:t>
            </w:r>
          </w:p>
        </w:tc>
        <w:tc>
          <w:tcPr>
            <w:tcW w:w="2410" w:type="dxa"/>
            <w:tcBorders>
              <w:top w:val="nil"/>
              <w:left w:val="single" w:sz="4" w:space="0" w:color="auto"/>
              <w:bottom w:val="single" w:sz="4" w:space="0" w:color="auto"/>
              <w:right w:val="single" w:sz="4" w:space="0" w:color="auto"/>
            </w:tcBorders>
            <w:shd w:val="clear" w:color="auto" w:fill="auto"/>
            <w:vAlign w:val="center"/>
          </w:tcPr>
          <w:p w14:paraId="2028741C" w14:textId="16F77CE2"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64:28:020402:15</w:t>
            </w:r>
          </w:p>
        </w:tc>
        <w:tc>
          <w:tcPr>
            <w:tcW w:w="6095" w:type="dxa"/>
            <w:tcBorders>
              <w:top w:val="nil"/>
              <w:left w:val="nil"/>
              <w:bottom w:val="single" w:sz="4" w:space="0" w:color="auto"/>
              <w:right w:val="single" w:sz="4" w:space="0" w:color="auto"/>
            </w:tcBorders>
            <w:shd w:val="clear" w:color="auto" w:fill="auto"/>
            <w:vAlign w:val="center"/>
          </w:tcPr>
          <w:p w14:paraId="4AFB17A9" w14:textId="2F7EA359"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 xml:space="preserve">Саратовская </w:t>
            </w:r>
            <w:proofErr w:type="spellStart"/>
            <w:r w:rsidRPr="00AF5324">
              <w:rPr>
                <w:rFonts w:ascii="Times New Roman" w:hAnsi="Times New Roman"/>
                <w:color w:val="000000"/>
                <w:sz w:val="24"/>
                <w:szCs w:val="24"/>
              </w:rPr>
              <w:t>обл</w:t>
            </w:r>
            <w:proofErr w:type="spellEnd"/>
            <w:r w:rsidRPr="00AF5324">
              <w:rPr>
                <w:rFonts w:ascii="Times New Roman" w:hAnsi="Times New Roman"/>
                <w:color w:val="000000"/>
                <w:sz w:val="24"/>
                <w:szCs w:val="24"/>
              </w:rPr>
              <w:t>, р-н Ровенский, тер Приволжское МО, 1 км. на юго-восток от с. Приволжское</w:t>
            </w:r>
          </w:p>
        </w:tc>
      </w:tr>
      <w:tr w:rsidR="00446735" w:rsidRPr="00C32BDF" w14:paraId="4BF7DFCE" w14:textId="77777777" w:rsidTr="00B35EA7">
        <w:tc>
          <w:tcPr>
            <w:tcW w:w="534" w:type="dxa"/>
            <w:vMerge/>
          </w:tcPr>
          <w:p w14:paraId="7C36729D" w14:textId="77777777" w:rsidR="00446735" w:rsidRPr="00C32BDF" w:rsidRDefault="00446735" w:rsidP="00446735">
            <w:pPr>
              <w:jc w:val="center"/>
              <w:rPr>
                <w:rFonts w:ascii="Times New Roman" w:hAnsi="Times New Roman"/>
                <w:sz w:val="24"/>
                <w:szCs w:val="24"/>
              </w:rPr>
            </w:pPr>
          </w:p>
        </w:tc>
        <w:tc>
          <w:tcPr>
            <w:tcW w:w="708" w:type="dxa"/>
            <w:vAlign w:val="center"/>
          </w:tcPr>
          <w:p w14:paraId="4FD7F210" w14:textId="741E242B" w:rsidR="00446735" w:rsidRDefault="00446735" w:rsidP="00446735">
            <w:pPr>
              <w:jc w:val="center"/>
              <w:rPr>
                <w:rFonts w:ascii="Times New Roman" w:hAnsi="Times New Roman"/>
                <w:sz w:val="24"/>
                <w:szCs w:val="24"/>
              </w:rPr>
            </w:pPr>
            <w:r>
              <w:rPr>
                <w:rFonts w:ascii="Times New Roman" w:hAnsi="Times New Roman"/>
                <w:sz w:val="24"/>
                <w:szCs w:val="24"/>
              </w:rPr>
              <w:t>45</w:t>
            </w:r>
          </w:p>
        </w:tc>
        <w:tc>
          <w:tcPr>
            <w:tcW w:w="2410" w:type="dxa"/>
            <w:tcBorders>
              <w:top w:val="nil"/>
              <w:left w:val="single" w:sz="4" w:space="0" w:color="auto"/>
              <w:bottom w:val="single" w:sz="4" w:space="0" w:color="auto"/>
              <w:right w:val="single" w:sz="4" w:space="0" w:color="auto"/>
            </w:tcBorders>
            <w:shd w:val="clear" w:color="auto" w:fill="auto"/>
            <w:vAlign w:val="center"/>
          </w:tcPr>
          <w:p w14:paraId="2A6E2190" w14:textId="284D5E7B"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64:28:020402:17</w:t>
            </w:r>
          </w:p>
        </w:tc>
        <w:tc>
          <w:tcPr>
            <w:tcW w:w="6095" w:type="dxa"/>
            <w:tcBorders>
              <w:top w:val="nil"/>
              <w:left w:val="nil"/>
              <w:bottom w:val="single" w:sz="4" w:space="0" w:color="auto"/>
              <w:right w:val="single" w:sz="4" w:space="0" w:color="auto"/>
            </w:tcBorders>
            <w:shd w:val="clear" w:color="auto" w:fill="auto"/>
            <w:vAlign w:val="center"/>
          </w:tcPr>
          <w:p w14:paraId="5E0A4B4E" w14:textId="3B2E63A9"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 xml:space="preserve">Саратовская область, Ровенский район, Приволжское МО, в 1 км. на юго-восток от с. Приволжское, прилегающей с северной стороны к земельному участку, на котором </w:t>
            </w:r>
            <w:proofErr w:type="spellStart"/>
            <w:r w:rsidRPr="00AF5324">
              <w:rPr>
                <w:rFonts w:ascii="Times New Roman" w:hAnsi="Times New Roman"/>
                <w:color w:val="000000"/>
                <w:sz w:val="24"/>
                <w:szCs w:val="24"/>
              </w:rPr>
              <w:t>раположен</w:t>
            </w:r>
            <w:proofErr w:type="spellEnd"/>
            <w:r w:rsidRPr="00AF5324">
              <w:rPr>
                <w:rFonts w:ascii="Times New Roman" w:hAnsi="Times New Roman"/>
                <w:color w:val="000000"/>
                <w:sz w:val="24"/>
                <w:szCs w:val="24"/>
              </w:rPr>
              <w:t xml:space="preserve"> учхоз с кадастровым номером №64:28:020402:14</w:t>
            </w:r>
          </w:p>
        </w:tc>
      </w:tr>
      <w:tr w:rsidR="00446735" w:rsidRPr="00C32BDF" w14:paraId="0203825D" w14:textId="77777777" w:rsidTr="00B35EA7">
        <w:tc>
          <w:tcPr>
            <w:tcW w:w="534" w:type="dxa"/>
            <w:vMerge/>
          </w:tcPr>
          <w:p w14:paraId="2A00772C" w14:textId="77777777" w:rsidR="00446735" w:rsidRPr="00C32BDF" w:rsidRDefault="00446735" w:rsidP="00446735">
            <w:pPr>
              <w:jc w:val="center"/>
              <w:rPr>
                <w:rFonts w:ascii="Times New Roman" w:hAnsi="Times New Roman"/>
                <w:sz w:val="24"/>
                <w:szCs w:val="24"/>
              </w:rPr>
            </w:pPr>
          </w:p>
        </w:tc>
        <w:tc>
          <w:tcPr>
            <w:tcW w:w="708" w:type="dxa"/>
            <w:vAlign w:val="center"/>
          </w:tcPr>
          <w:p w14:paraId="6EE8A661" w14:textId="193E6410" w:rsidR="00446735" w:rsidRDefault="00446735" w:rsidP="00446735">
            <w:pPr>
              <w:jc w:val="center"/>
              <w:rPr>
                <w:rFonts w:ascii="Times New Roman" w:hAnsi="Times New Roman"/>
                <w:sz w:val="24"/>
                <w:szCs w:val="24"/>
              </w:rPr>
            </w:pPr>
            <w:r>
              <w:rPr>
                <w:rFonts w:ascii="Times New Roman" w:hAnsi="Times New Roman"/>
                <w:sz w:val="24"/>
                <w:szCs w:val="24"/>
              </w:rPr>
              <w:t>46</w:t>
            </w:r>
          </w:p>
        </w:tc>
        <w:tc>
          <w:tcPr>
            <w:tcW w:w="2410" w:type="dxa"/>
            <w:tcBorders>
              <w:top w:val="nil"/>
              <w:left w:val="single" w:sz="4" w:space="0" w:color="auto"/>
              <w:bottom w:val="single" w:sz="4" w:space="0" w:color="auto"/>
              <w:right w:val="single" w:sz="4" w:space="0" w:color="auto"/>
            </w:tcBorders>
            <w:shd w:val="clear" w:color="auto" w:fill="auto"/>
            <w:vAlign w:val="center"/>
          </w:tcPr>
          <w:p w14:paraId="6E43B772" w14:textId="7DB20F1A"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64:28:020402:229</w:t>
            </w:r>
          </w:p>
        </w:tc>
        <w:tc>
          <w:tcPr>
            <w:tcW w:w="6095" w:type="dxa"/>
            <w:tcBorders>
              <w:top w:val="nil"/>
              <w:left w:val="nil"/>
              <w:bottom w:val="single" w:sz="4" w:space="0" w:color="auto"/>
              <w:right w:val="single" w:sz="4" w:space="0" w:color="auto"/>
            </w:tcBorders>
            <w:shd w:val="clear" w:color="auto" w:fill="auto"/>
            <w:vAlign w:val="center"/>
          </w:tcPr>
          <w:p w14:paraId="36E172F2" w14:textId="32FA47F1"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Российская Федерация, Саратовская область, Ровенский район, Приволжское муниципальное образование</w:t>
            </w:r>
          </w:p>
        </w:tc>
      </w:tr>
      <w:tr w:rsidR="00446735" w:rsidRPr="00C32BDF" w14:paraId="658E231A" w14:textId="77777777" w:rsidTr="00B35EA7">
        <w:tc>
          <w:tcPr>
            <w:tcW w:w="534" w:type="dxa"/>
            <w:vMerge/>
          </w:tcPr>
          <w:p w14:paraId="7A2E89D9" w14:textId="77777777" w:rsidR="00446735" w:rsidRPr="00C32BDF" w:rsidRDefault="00446735" w:rsidP="00446735">
            <w:pPr>
              <w:jc w:val="center"/>
              <w:rPr>
                <w:rFonts w:ascii="Times New Roman" w:hAnsi="Times New Roman"/>
                <w:sz w:val="24"/>
                <w:szCs w:val="24"/>
              </w:rPr>
            </w:pPr>
          </w:p>
        </w:tc>
        <w:tc>
          <w:tcPr>
            <w:tcW w:w="708" w:type="dxa"/>
            <w:vAlign w:val="center"/>
          </w:tcPr>
          <w:p w14:paraId="666B3D38" w14:textId="2ADE2446" w:rsidR="00446735" w:rsidRDefault="00446735" w:rsidP="00446735">
            <w:pPr>
              <w:jc w:val="center"/>
              <w:rPr>
                <w:rFonts w:ascii="Times New Roman" w:hAnsi="Times New Roman"/>
                <w:sz w:val="24"/>
                <w:szCs w:val="24"/>
              </w:rPr>
            </w:pPr>
            <w:r>
              <w:rPr>
                <w:rFonts w:ascii="Times New Roman" w:hAnsi="Times New Roman"/>
                <w:sz w:val="24"/>
                <w:szCs w:val="24"/>
              </w:rPr>
              <w:t>47</w:t>
            </w:r>
          </w:p>
        </w:tc>
        <w:tc>
          <w:tcPr>
            <w:tcW w:w="2410" w:type="dxa"/>
            <w:tcBorders>
              <w:top w:val="nil"/>
              <w:left w:val="single" w:sz="4" w:space="0" w:color="auto"/>
              <w:bottom w:val="single" w:sz="4" w:space="0" w:color="auto"/>
              <w:right w:val="single" w:sz="4" w:space="0" w:color="auto"/>
            </w:tcBorders>
            <w:shd w:val="clear" w:color="auto" w:fill="auto"/>
            <w:vAlign w:val="center"/>
          </w:tcPr>
          <w:p w14:paraId="3B18830F" w14:textId="46A6A6D1"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64:28:020402:230</w:t>
            </w:r>
          </w:p>
        </w:tc>
        <w:tc>
          <w:tcPr>
            <w:tcW w:w="6095" w:type="dxa"/>
            <w:tcBorders>
              <w:top w:val="nil"/>
              <w:left w:val="nil"/>
              <w:bottom w:val="single" w:sz="4" w:space="0" w:color="auto"/>
              <w:right w:val="single" w:sz="4" w:space="0" w:color="auto"/>
            </w:tcBorders>
            <w:shd w:val="clear" w:color="auto" w:fill="auto"/>
            <w:vAlign w:val="center"/>
          </w:tcPr>
          <w:p w14:paraId="366897A3" w14:textId="025A7799"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Российская Федерация, Саратовская область, Ровенский район, Приволжское муниципальное образование</w:t>
            </w:r>
          </w:p>
        </w:tc>
      </w:tr>
      <w:tr w:rsidR="00446735" w:rsidRPr="00C32BDF" w14:paraId="2C22DE36" w14:textId="77777777" w:rsidTr="00B35EA7">
        <w:tc>
          <w:tcPr>
            <w:tcW w:w="534" w:type="dxa"/>
            <w:vMerge/>
          </w:tcPr>
          <w:p w14:paraId="6C0F6CA7" w14:textId="77777777" w:rsidR="00446735" w:rsidRPr="00C32BDF" w:rsidRDefault="00446735" w:rsidP="00446735">
            <w:pPr>
              <w:jc w:val="center"/>
              <w:rPr>
                <w:rFonts w:ascii="Times New Roman" w:hAnsi="Times New Roman"/>
                <w:sz w:val="24"/>
                <w:szCs w:val="24"/>
              </w:rPr>
            </w:pPr>
          </w:p>
        </w:tc>
        <w:tc>
          <w:tcPr>
            <w:tcW w:w="708" w:type="dxa"/>
            <w:vAlign w:val="center"/>
          </w:tcPr>
          <w:p w14:paraId="26C83DC7" w14:textId="6A2199C9" w:rsidR="00446735" w:rsidRDefault="00446735" w:rsidP="00446735">
            <w:pPr>
              <w:jc w:val="center"/>
              <w:rPr>
                <w:rFonts w:ascii="Times New Roman" w:hAnsi="Times New Roman"/>
                <w:sz w:val="24"/>
                <w:szCs w:val="24"/>
              </w:rPr>
            </w:pPr>
            <w:r>
              <w:rPr>
                <w:rFonts w:ascii="Times New Roman" w:hAnsi="Times New Roman"/>
                <w:sz w:val="24"/>
                <w:szCs w:val="24"/>
              </w:rPr>
              <w:t>48</w:t>
            </w:r>
          </w:p>
        </w:tc>
        <w:tc>
          <w:tcPr>
            <w:tcW w:w="2410" w:type="dxa"/>
            <w:tcBorders>
              <w:top w:val="nil"/>
              <w:left w:val="single" w:sz="4" w:space="0" w:color="auto"/>
              <w:bottom w:val="single" w:sz="4" w:space="0" w:color="auto"/>
              <w:right w:val="single" w:sz="4" w:space="0" w:color="auto"/>
            </w:tcBorders>
            <w:shd w:val="clear" w:color="auto" w:fill="auto"/>
            <w:vAlign w:val="center"/>
          </w:tcPr>
          <w:p w14:paraId="6AF6BF8D" w14:textId="63AAC9A0"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64:28:020402:232</w:t>
            </w:r>
          </w:p>
        </w:tc>
        <w:tc>
          <w:tcPr>
            <w:tcW w:w="6095" w:type="dxa"/>
            <w:tcBorders>
              <w:top w:val="nil"/>
              <w:left w:val="nil"/>
              <w:bottom w:val="single" w:sz="4" w:space="0" w:color="auto"/>
              <w:right w:val="single" w:sz="4" w:space="0" w:color="auto"/>
            </w:tcBorders>
            <w:shd w:val="clear" w:color="auto" w:fill="auto"/>
            <w:vAlign w:val="center"/>
          </w:tcPr>
          <w:p w14:paraId="171F7046" w14:textId="2A05DCF0"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 xml:space="preserve">Саратовская область, Ровенский р-н, Приволжское муниципальное образование </w:t>
            </w:r>
          </w:p>
        </w:tc>
      </w:tr>
      <w:tr w:rsidR="00446735" w:rsidRPr="00C32BDF" w14:paraId="54058EBB" w14:textId="77777777" w:rsidTr="00B35EA7">
        <w:tc>
          <w:tcPr>
            <w:tcW w:w="534" w:type="dxa"/>
            <w:vMerge/>
          </w:tcPr>
          <w:p w14:paraId="6E1F2327" w14:textId="77777777" w:rsidR="00446735" w:rsidRPr="00C32BDF" w:rsidRDefault="00446735" w:rsidP="00446735">
            <w:pPr>
              <w:jc w:val="center"/>
              <w:rPr>
                <w:rFonts w:ascii="Times New Roman" w:hAnsi="Times New Roman"/>
                <w:sz w:val="24"/>
                <w:szCs w:val="24"/>
              </w:rPr>
            </w:pPr>
          </w:p>
        </w:tc>
        <w:tc>
          <w:tcPr>
            <w:tcW w:w="708" w:type="dxa"/>
            <w:vAlign w:val="center"/>
          </w:tcPr>
          <w:p w14:paraId="3B947958" w14:textId="2728FD7B" w:rsidR="00446735" w:rsidRDefault="00446735" w:rsidP="00446735">
            <w:pPr>
              <w:jc w:val="center"/>
              <w:rPr>
                <w:rFonts w:ascii="Times New Roman" w:hAnsi="Times New Roman"/>
                <w:sz w:val="24"/>
                <w:szCs w:val="24"/>
              </w:rPr>
            </w:pPr>
            <w:r>
              <w:rPr>
                <w:rFonts w:ascii="Times New Roman" w:hAnsi="Times New Roman"/>
                <w:sz w:val="24"/>
                <w:szCs w:val="24"/>
              </w:rPr>
              <w:t>49</w:t>
            </w:r>
          </w:p>
        </w:tc>
        <w:tc>
          <w:tcPr>
            <w:tcW w:w="2410" w:type="dxa"/>
            <w:tcBorders>
              <w:top w:val="nil"/>
              <w:left w:val="single" w:sz="4" w:space="0" w:color="auto"/>
              <w:bottom w:val="single" w:sz="4" w:space="0" w:color="auto"/>
              <w:right w:val="single" w:sz="4" w:space="0" w:color="auto"/>
            </w:tcBorders>
            <w:shd w:val="clear" w:color="auto" w:fill="auto"/>
            <w:vAlign w:val="center"/>
          </w:tcPr>
          <w:p w14:paraId="49FFE748" w14:textId="3DF9BD8D"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64:28:020402:233</w:t>
            </w:r>
          </w:p>
        </w:tc>
        <w:tc>
          <w:tcPr>
            <w:tcW w:w="6095" w:type="dxa"/>
            <w:tcBorders>
              <w:top w:val="nil"/>
              <w:left w:val="nil"/>
              <w:bottom w:val="single" w:sz="4" w:space="0" w:color="auto"/>
              <w:right w:val="single" w:sz="4" w:space="0" w:color="auto"/>
            </w:tcBorders>
            <w:shd w:val="clear" w:color="auto" w:fill="auto"/>
            <w:vAlign w:val="center"/>
          </w:tcPr>
          <w:p w14:paraId="7958857A" w14:textId="30E9A650"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 xml:space="preserve">Саратовская область, Ровенский р-н, Приволжское муниципальное образование </w:t>
            </w:r>
          </w:p>
        </w:tc>
      </w:tr>
      <w:tr w:rsidR="00446735" w:rsidRPr="00C32BDF" w14:paraId="7E273CC0" w14:textId="77777777" w:rsidTr="00B35EA7">
        <w:tc>
          <w:tcPr>
            <w:tcW w:w="534" w:type="dxa"/>
            <w:vMerge/>
          </w:tcPr>
          <w:p w14:paraId="4C0586AF" w14:textId="77777777" w:rsidR="00446735" w:rsidRPr="00C32BDF" w:rsidRDefault="00446735" w:rsidP="00446735">
            <w:pPr>
              <w:jc w:val="center"/>
              <w:rPr>
                <w:rFonts w:ascii="Times New Roman" w:hAnsi="Times New Roman"/>
                <w:sz w:val="24"/>
                <w:szCs w:val="24"/>
              </w:rPr>
            </w:pPr>
          </w:p>
        </w:tc>
        <w:tc>
          <w:tcPr>
            <w:tcW w:w="708" w:type="dxa"/>
            <w:vAlign w:val="center"/>
          </w:tcPr>
          <w:p w14:paraId="0B0CB368" w14:textId="5A4ECB17" w:rsidR="00446735" w:rsidRDefault="00446735" w:rsidP="00446735">
            <w:pPr>
              <w:jc w:val="center"/>
              <w:rPr>
                <w:rFonts w:ascii="Times New Roman" w:hAnsi="Times New Roman"/>
                <w:sz w:val="24"/>
                <w:szCs w:val="24"/>
              </w:rPr>
            </w:pPr>
            <w:r>
              <w:rPr>
                <w:rFonts w:ascii="Times New Roman" w:hAnsi="Times New Roman"/>
                <w:sz w:val="24"/>
                <w:szCs w:val="24"/>
              </w:rPr>
              <w:t>50</w:t>
            </w:r>
          </w:p>
        </w:tc>
        <w:tc>
          <w:tcPr>
            <w:tcW w:w="2410" w:type="dxa"/>
            <w:tcBorders>
              <w:top w:val="nil"/>
              <w:left w:val="single" w:sz="4" w:space="0" w:color="auto"/>
              <w:bottom w:val="single" w:sz="4" w:space="0" w:color="auto"/>
              <w:right w:val="single" w:sz="4" w:space="0" w:color="auto"/>
            </w:tcBorders>
            <w:shd w:val="clear" w:color="auto" w:fill="auto"/>
            <w:vAlign w:val="center"/>
          </w:tcPr>
          <w:p w14:paraId="014B495E" w14:textId="0E9E079C"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64:28:020501</w:t>
            </w:r>
          </w:p>
        </w:tc>
        <w:tc>
          <w:tcPr>
            <w:tcW w:w="6095" w:type="dxa"/>
            <w:tcBorders>
              <w:top w:val="nil"/>
              <w:left w:val="nil"/>
              <w:bottom w:val="single" w:sz="4" w:space="0" w:color="auto"/>
              <w:right w:val="single" w:sz="4" w:space="0" w:color="auto"/>
            </w:tcBorders>
            <w:shd w:val="clear" w:color="auto" w:fill="auto"/>
            <w:vAlign w:val="center"/>
          </w:tcPr>
          <w:p w14:paraId="404A518C" w14:textId="5F969628"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Ровенский р-н., Приволжское муниципальное образование</w:t>
            </w:r>
          </w:p>
        </w:tc>
      </w:tr>
      <w:tr w:rsidR="00446735" w:rsidRPr="00C32BDF" w14:paraId="2CBF9E19" w14:textId="77777777" w:rsidTr="00B35EA7">
        <w:tc>
          <w:tcPr>
            <w:tcW w:w="534" w:type="dxa"/>
            <w:vMerge/>
          </w:tcPr>
          <w:p w14:paraId="65AD038D" w14:textId="77777777" w:rsidR="00446735" w:rsidRPr="00C32BDF" w:rsidRDefault="00446735" w:rsidP="00446735">
            <w:pPr>
              <w:jc w:val="center"/>
              <w:rPr>
                <w:rFonts w:ascii="Times New Roman" w:hAnsi="Times New Roman"/>
                <w:sz w:val="24"/>
                <w:szCs w:val="24"/>
              </w:rPr>
            </w:pPr>
          </w:p>
        </w:tc>
        <w:tc>
          <w:tcPr>
            <w:tcW w:w="708" w:type="dxa"/>
            <w:vAlign w:val="center"/>
          </w:tcPr>
          <w:p w14:paraId="396E2CBD" w14:textId="65AADBD3" w:rsidR="00446735" w:rsidRDefault="00446735" w:rsidP="00446735">
            <w:pPr>
              <w:jc w:val="center"/>
              <w:rPr>
                <w:rFonts w:ascii="Times New Roman" w:hAnsi="Times New Roman"/>
                <w:sz w:val="24"/>
                <w:szCs w:val="24"/>
              </w:rPr>
            </w:pPr>
            <w:r>
              <w:rPr>
                <w:rFonts w:ascii="Times New Roman" w:hAnsi="Times New Roman"/>
                <w:sz w:val="24"/>
                <w:szCs w:val="24"/>
              </w:rPr>
              <w:t>51</w:t>
            </w:r>
          </w:p>
        </w:tc>
        <w:tc>
          <w:tcPr>
            <w:tcW w:w="2410" w:type="dxa"/>
            <w:tcBorders>
              <w:top w:val="nil"/>
              <w:left w:val="single" w:sz="4" w:space="0" w:color="auto"/>
              <w:bottom w:val="single" w:sz="4" w:space="0" w:color="auto"/>
              <w:right w:val="single" w:sz="4" w:space="0" w:color="auto"/>
            </w:tcBorders>
            <w:shd w:val="clear" w:color="auto" w:fill="auto"/>
            <w:vAlign w:val="center"/>
          </w:tcPr>
          <w:p w14:paraId="52B71372" w14:textId="2F0B55FF"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64:28:020501:1130</w:t>
            </w:r>
          </w:p>
        </w:tc>
        <w:tc>
          <w:tcPr>
            <w:tcW w:w="6095" w:type="dxa"/>
            <w:tcBorders>
              <w:top w:val="nil"/>
              <w:left w:val="nil"/>
              <w:bottom w:val="single" w:sz="4" w:space="0" w:color="auto"/>
              <w:right w:val="single" w:sz="4" w:space="0" w:color="auto"/>
            </w:tcBorders>
            <w:shd w:val="clear" w:color="auto" w:fill="auto"/>
            <w:vAlign w:val="center"/>
          </w:tcPr>
          <w:p w14:paraId="5471CC83" w14:textId="60EEECD4"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Ровенский р-н., Приволжское муниципальное образование, с. Приволжское</w:t>
            </w:r>
          </w:p>
        </w:tc>
      </w:tr>
      <w:tr w:rsidR="00446735" w:rsidRPr="00C32BDF" w14:paraId="5CD237A4" w14:textId="77777777" w:rsidTr="00B35EA7">
        <w:tc>
          <w:tcPr>
            <w:tcW w:w="534" w:type="dxa"/>
            <w:vMerge/>
          </w:tcPr>
          <w:p w14:paraId="04413085" w14:textId="77777777" w:rsidR="00446735" w:rsidRPr="00C32BDF" w:rsidRDefault="00446735" w:rsidP="00446735">
            <w:pPr>
              <w:jc w:val="center"/>
              <w:rPr>
                <w:rFonts w:ascii="Times New Roman" w:hAnsi="Times New Roman"/>
                <w:sz w:val="24"/>
                <w:szCs w:val="24"/>
              </w:rPr>
            </w:pPr>
          </w:p>
        </w:tc>
        <w:tc>
          <w:tcPr>
            <w:tcW w:w="708" w:type="dxa"/>
            <w:vAlign w:val="center"/>
          </w:tcPr>
          <w:p w14:paraId="53EF0B3C" w14:textId="710E9161" w:rsidR="00446735" w:rsidRDefault="00446735" w:rsidP="00446735">
            <w:pPr>
              <w:jc w:val="center"/>
              <w:rPr>
                <w:rFonts w:ascii="Times New Roman" w:hAnsi="Times New Roman"/>
                <w:sz w:val="24"/>
                <w:szCs w:val="24"/>
              </w:rPr>
            </w:pPr>
            <w:r>
              <w:rPr>
                <w:rFonts w:ascii="Times New Roman" w:hAnsi="Times New Roman"/>
                <w:sz w:val="24"/>
                <w:szCs w:val="24"/>
              </w:rPr>
              <w:t>52</w:t>
            </w:r>
          </w:p>
        </w:tc>
        <w:tc>
          <w:tcPr>
            <w:tcW w:w="2410" w:type="dxa"/>
            <w:tcBorders>
              <w:top w:val="nil"/>
              <w:left w:val="single" w:sz="4" w:space="0" w:color="auto"/>
              <w:bottom w:val="single" w:sz="4" w:space="0" w:color="auto"/>
              <w:right w:val="single" w:sz="4" w:space="0" w:color="auto"/>
            </w:tcBorders>
            <w:shd w:val="clear" w:color="auto" w:fill="auto"/>
            <w:vAlign w:val="center"/>
          </w:tcPr>
          <w:p w14:paraId="148ECEBE" w14:textId="49006F03"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64:28:020501:1131</w:t>
            </w:r>
          </w:p>
        </w:tc>
        <w:tc>
          <w:tcPr>
            <w:tcW w:w="6095" w:type="dxa"/>
            <w:tcBorders>
              <w:top w:val="nil"/>
              <w:left w:val="nil"/>
              <w:bottom w:val="single" w:sz="4" w:space="0" w:color="auto"/>
              <w:right w:val="single" w:sz="4" w:space="0" w:color="auto"/>
            </w:tcBorders>
            <w:shd w:val="clear" w:color="auto" w:fill="auto"/>
            <w:vAlign w:val="center"/>
          </w:tcPr>
          <w:p w14:paraId="459E1681" w14:textId="30AF9271"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Ровенский р-н., Приволжское муниципальное образование, с. Приволжское</w:t>
            </w:r>
          </w:p>
        </w:tc>
      </w:tr>
      <w:tr w:rsidR="00446735" w:rsidRPr="00C32BDF" w14:paraId="39E3D43A" w14:textId="77777777" w:rsidTr="00B35EA7">
        <w:tc>
          <w:tcPr>
            <w:tcW w:w="534" w:type="dxa"/>
            <w:vMerge/>
          </w:tcPr>
          <w:p w14:paraId="056DAFFE" w14:textId="77777777" w:rsidR="00446735" w:rsidRPr="00C32BDF" w:rsidRDefault="00446735" w:rsidP="00446735">
            <w:pPr>
              <w:jc w:val="center"/>
              <w:rPr>
                <w:rFonts w:ascii="Times New Roman" w:hAnsi="Times New Roman"/>
                <w:sz w:val="24"/>
                <w:szCs w:val="24"/>
              </w:rPr>
            </w:pPr>
          </w:p>
        </w:tc>
        <w:tc>
          <w:tcPr>
            <w:tcW w:w="708" w:type="dxa"/>
            <w:vAlign w:val="center"/>
          </w:tcPr>
          <w:p w14:paraId="5C055360" w14:textId="3FBD75B1" w:rsidR="00446735" w:rsidRDefault="00446735" w:rsidP="00446735">
            <w:pPr>
              <w:jc w:val="center"/>
              <w:rPr>
                <w:rFonts w:ascii="Times New Roman" w:hAnsi="Times New Roman"/>
                <w:sz w:val="24"/>
                <w:szCs w:val="24"/>
              </w:rPr>
            </w:pPr>
            <w:r>
              <w:rPr>
                <w:rFonts w:ascii="Times New Roman" w:hAnsi="Times New Roman"/>
                <w:sz w:val="24"/>
                <w:szCs w:val="24"/>
              </w:rPr>
              <w:t>53</w:t>
            </w:r>
          </w:p>
        </w:tc>
        <w:tc>
          <w:tcPr>
            <w:tcW w:w="2410" w:type="dxa"/>
            <w:tcBorders>
              <w:top w:val="nil"/>
              <w:left w:val="single" w:sz="4" w:space="0" w:color="auto"/>
              <w:bottom w:val="single" w:sz="4" w:space="0" w:color="auto"/>
              <w:right w:val="single" w:sz="4" w:space="0" w:color="auto"/>
            </w:tcBorders>
            <w:shd w:val="clear" w:color="auto" w:fill="auto"/>
            <w:vAlign w:val="center"/>
          </w:tcPr>
          <w:p w14:paraId="535C7B3E" w14:textId="5A91D669"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64:28:020501:1133</w:t>
            </w:r>
          </w:p>
        </w:tc>
        <w:tc>
          <w:tcPr>
            <w:tcW w:w="6095" w:type="dxa"/>
            <w:tcBorders>
              <w:top w:val="nil"/>
              <w:left w:val="nil"/>
              <w:bottom w:val="single" w:sz="4" w:space="0" w:color="auto"/>
              <w:right w:val="single" w:sz="4" w:space="0" w:color="auto"/>
            </w:tcBorders>
            <w:shd w:val="clear" w:color="auto" w:fill="auto"/>
            <w:vAlign w:val="center"/>
          </w:tcPr>
          <w:p w14:paraId="1DF0CC8C" w14:textId="27DB606C"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Ровенский р-н., Приволжское муниципальное образование</w:t>
            </w:r>
          </w:p>
        </w:tc>
      </w:tr>
      <w:tr w:rsidR="00446735" w:rsidRPr="00C32BDF" w14:paraId="156ACA0F" w14:textId="77777777" w:rsidTr="00B35EA7">
        <w:tc>
          <w:tcPr>
            <w:tcW w:w="534" w:type="dxa"/>
            <w:vMerge/>
          </w:tcPr>
          <w:p w14:paraId="5D4D381B" w14:textId="77777777" w:rsidR="00446735" w:rsidRPr="00C32BDF" w:rsidRDefault="00446735" w:rsidP="00446735">
            <w:pPr>
              <w:jc w:val="center"/>
              <w:rPr>
                <w:rFonts w:ascii="Times New Roman" w:hAnsi="Times New Roman"/>
                <w:sz w:val="24"/>
                <w:szCs w:val="24"/>
              </w:rPr>
            </w:pPr>
          </w:p>
        </w:tc>
        <w:tc>
          <w:tcPr>
            <w:tcW w:w="708" w:type="dxa"/>
            <w:vAlign w:val="center"/>
          </w:tcPr>
          <w:p w14:paraId="766E5912" w14:textId="052CA5FD" w:rsidR="00446735" w:rsidRDefault="00446735" w:rsidP="00446735">
            <w:pPr>
              <w:jc w:val="center"/>
              <w:rPr>
                <w:rFonts w:ascii="Times New Roman" w:hAnsi="Times New Roman"/>
                <w:sz w:val="24"/>
                <w:szCs w:val="24"/>
              </w:rPr>
            </w:pPr>
            <w:r>
              <w:rPr>
                <w:rFonts w:ascii="Times New Roman" w:hAnsi="Times New Roman"/>
                <w:sz w:val="24"/>
                <w:szCs w:val="24"/>
              </w:rPr>
              <w:t>54</w:t>
            </w:r>
          </w:p>
        </w:tc>
        <w:tc>
          <w:tcPr>
            <w:tcW w:w="2410" w:type="dxa"/>
            <w:tcBorders>
              <w:top w:val="nil"/>
              <w:left w:val="single" w:sz="4" w:space="0" w:color="auto"/>
              <w:bottom w:val="single" w:sz="4" w:space="0" w:color="auto"/>
              <w:right w:val="single" w:sz="4" w:space="0" w:color="auto"/>
            </w:tcBorders>
            <w:shd w:val="clear" w:color="auto" w:fill="auto"/>
            <w:vAlign w:val="center"/>
          </w:tcPr>
          <w:p w14:paraId="025BEBA6" w14:textId="260EE6C1"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64:28:020501:1134</w:t>
            </w:r>
          </w:p>
        </w:tc>
        <w:tc>
          <w:tcPr>
            <w:tcW w:w="6095" w:type="dxa"/>
            <w:tcBorders>
              <w:top w:val="nil"/>
              <w:left w:val="nil"/>
              <w:bottom w:val="single" w:sz="4" w:space="0" w:color="auto"/>
              <w:right w:val="single" w:sz="4" w:space="0" w:color="auto"/>
            </w:tcBorders>
            <w:shd w:val="clear" w:color="auto" w:fill="auto"/>
            <w:vAlign w:val="center"/>
          </w:tcPr>
          <w:p w14:paraId="1B6BE632" w14:textId="24B73396"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Ровенский р-н., Приволжское муниципальное образование</w:t>
            </w:r>
          </w:p>
        </w:tc>
      </w:tr>
      <w:tr w:rsidR="00446735" w:rsidRPr="00C32BDF" w14:paraId="2FD2E1D8" w14:textId="77777777" w:rsidTr="00B35EA7">
        <w:tc>
          <w:tcPr>
            <w:tcW w:w="534" w:type="dxa"/>
            <w:vMerge/>
          </w:tcPr>
          <w:p w14:paraId="3DCC6A1C" w14:textId="77777777" w:rsidR="00446735" w:rsidRPr="00C32BDF" w:rsidRDefault="00446735" w:rsidP="00446735">
            <w:pPr>
              <w:jc w:val="center"/>
              <w:rPr>
                <w:rFonts w:ascii="Times New Roman" w:hAnsi="Times New Roman"/>
                <w:sz w:val="24"/>
                <w:szCs w:val="24"/>
              </w:rPr>
            </w:pPr>
          </w:p>
        </w:tc>
        <w:tc>
          <w:tcPr>
            <w:tcW w:w="708" w:type="dxa"/>
            <w:vAlign w:val="center"/>
          </w:tcPr>
          <w:p w14:paraId="660F9102" w14:textId="217194B7" w:rsidR="00446735" w:rsidRDefault="00446735" w:rsidP="00446735">
            <w:pPr>
              <w:jc w:val="center"/>
              <w:rPr>
                <w:rFonts w:ascii="Times New Roman" w:hAnsi="Times New Roman"/>
                <w:sz w:val="24"/>
                <w:szCs w:val="24"/>
              </w:rPr>
            </w:pPr>
            <w:r>
              <w:rPr>
                <w:rFonts w:ascii="Times New Roman" w:hAnsi="Times New Roman"/>
                <w:sz w:val="24"/>
                <w:szCs w:val="24"/>
              </w:rPr>
              <w:t>55</w:t>
            </w:r>
          </w:p>
        </w:tc>
        <w:tc>
          <w:tcPr>
            <w:tcW w:w="2410" w:type="dxa"/>
            <w:tcBorders>
              <w:top w:val="nil"/>
              <w:left w:val="single" w:sz="4" w:space="0" w:color="auto"/>
              <w:bottom w:val="single" w:sz="4" w:space="0" w:color="auto"/>
              <w:right w:val="single" w:sz="4" w:space="0" w:color="auto"/>
            </w:tcBorders>
            <w:shd w:val="clear" w:color="auto" w:fill="auto"/>
            <w:vAlign w:val="center"/>
          </w:tcPr>
          <w:p w14:paraId="7E3AD596" w14:textId="2342C12F"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64:28:020501:1136</w:t>
            </w:r>
          </w:p>
        </w:tc>
        <w:tc>
          <w:tcPr>
            <w:tcW w:w="6095" w:type="dxa"/>
            <w:tcBorders>
              <w:top w:val="nil"/>
              <w:left w:val="nil"/>
              <w:bottom w:val="single" w:sz="4" w:space="0" w:color="auto"/>
              <w:right w:val="single" w:sz="4" w:space="0" w:color="auto"/>
            </w:tcBorders>
            <w:shd w:val="clear" w:color="auto" w:fill="auto"/>
            <w:vAlign w:val="center"/>
          </w:tcPr>
          <w:p w14:paraId="3220CFDB" w14:textId="52F9EAAF"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Ровенский р-н., Приволжское муниципальное образование</w:t>
            </w:r>
          </w:p>
        </w:tc>
      </w:tr>
      <w:tr w:rsidR="00446735" w:rsidRPr="00C32BDF" w14:paraId="3E823A5A" w14:textId="77777777" w:rsidTr="00B35EA7">
        <w:tc>
          <w:tcPr>
            <w:tcW w:w="534" w:type="dxa"/>
            <w:vMerge/>
          </w:tcPr>
          <w:p w14:paraId="109AC722" w14:textId="77777777" w:rsidR="00446735" w:rsidRPr="00C32BDF" w:rsidRDefault="00446735" w:rsidP="00446735">
            <w:pPr>
              <w:jc w:val="center"/>
              <w:rPr>
                <w:rFonts w:ascii="Times New Roman" w:hAnsi="Times New Roman"/>
                <w:sz w:val="24"/>
                <w:szCs w:val="24"/>
              </w:rPr>
            </w:pPr>
          </w:p>
        </w:tc>
        <w:tc>
          <w:tcPr>
            <w:tcW w:w="708" w:type="dxa"/>
            <w:vAlign w:val="center"/>
          </w:tcPr>
          <w:p w14:paraId="1CD62750" w14:textId="791FF985" w:rsidR="00446735" w:rsidRDefault="00446735" w:rsidP="00446735">
            <w:pPr>
              <w:jc w:val="center"/>
              <w:rPr>
                <w:rFonts w:ascii="Times New Roman" w:hAnsi="Times New Roman"/>
                <w:sz w:val="24"/>
                <w:szCs w:val="24"/>
              </w:rPr>
            </w:pPr>
            <w:r>
              <w:rPr>
                <w:rFonts w:ascii="Times New Roman" w:hAnsi="Times New Roman"/>
                <w:sz w:val="24"/>
                <w:szCs w:val="24"/>
              </w:rPr>
              <w:t>56</w:t>
            </w:r>
          </w:p>
        </w:tc>
        <w:tc>
          <w:tcPr>
            <w:tcW w:w="2410" w:type="dxa"/>
            <w:tcBorders>
              <w:top w:val="nil"/>
              <w:left w:val="single" w:sz="4" w:space="0" w:color="auto"/>
              <w:bottom w:val="single" w:sz="4" w:space="0" w:color="auto"/>
              <w:right w:val="single" w:sz="4" w:space="0" w:color="auto"/>
            </w:tcBorders>
            <w:shd w:val="clear" w:color="auto" w:fill="auto"/>
            <w:vAlign w:val="center"/>
          </w:tcPr>
          <w:p w14:paraId="5EAEF83C" w14:textId="58AD27C5"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64:28:020501:148</w:t>
            </w:r>
          </w:p>
        </w:tc>
        <w:tc>
          <w:tcPr>
            <w:tcW w:w="6095" w:type="dxa"/>
            <w:tcBorders>
              <w:top w:val="nil"/>
              <w:left w:val="nil"/>
              <w:bottom w:val="single" w:sz="4" w:space="0" w:color="auto"/>
              <w:right w:val="single" w:sz="4" w:space="0" w:color="auto"/>
            </w:tcBorders>
            <w:shd w:val="clear" w:color="auto" w:fill="auto"/>
            <w:vAlign w:val="center"/>
          </w:tcPr>
          <w:p w14:paraId="7975FD45" w14:textId="5402F650"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 xml:space="preserve">Саратовская область, Ровенский район, Приволжское муниципальное образование, магистральный нефтепровод "Куйбышев-Лисичанск" и </w:t>
            </w:r>
            <w:proofErr w:type="spellStart"/>
            <w:r w:rsidRPr="00AF5324">
              <w:rPr>
                <w:rFonts w:ascii="Times New Roman" w:hAnsi="Times New Roman"/>
                <w:color w:val="000000"/>
                <w:sz w:val="24"/>
                <w:szCs w:val="24"/>
              </w:rPr>
              <w:t>вдольтрассовая</w:t>
            </w:r>
            <w:proofErr w:type="spellEnd"/>
            <w:r w:rsidRPr="00AF5324">
              <w:rPr>
                <w:rFonts w:ascii="Times New Roman" w:hAnsi="Times New Roman"/>
                <w:color w:val="000000"/>
                <w:sz w:val="24"/>
                <w:szCs w:val="24"/>
              </w:rPr>
              <w:t xml:space="preserve"> ВЛ-10кВ</w:t>
            </w:r>
          </w:p>
        </w:tc>
      </w:tr>
      <w:tr w:rsidR="00446735" w:rsidRPr="00C32BDF" w14:paraId="4FE276FD" w14:textId="77777777" w:rsidTr="00461FB8">
        <w:tc>
          <w:tcPr>
            <w:tcW w:w="534" w:type="dxa"/>
            <w:vMerge/>
          </w:tcPr>
          <w:p w14:paraId="3F7B7B47" w14:textId="77777777" w:rsidR="00446735" w:rsidRPr="00C32BDF" w:rsidRDefault="00446735" w:rsidP="00446735">
            <w:pPr>
              <w:jc w:val="center"/>
              <w:rPr>
                <w:rFonts w:ascii="Times New Roman" w:hAnsi="Times New Roman"/>
                <w:sz w:val="24"/>
                <w:szCs w:val="24"/>
              </w:rPr>
            </w:pPr>
          </w:p>
        </w:tc>
        <w:tc>
          <w:tcPr>
            <w:tcW w:w="708" w:type="dxa"/>
            <w:vAlign w:val="center"/>
          </w:tcPr>
          <w:p w14:paraId="7F351E48" w14:textId="57128333" w:rsidR="00446735" w:rsidRDefault="00446735" w:rsidP="00446735">
            <w:pPr>
              <w:jc w:val="center"/>
              <w:rPr>
                <w:rFonts w:ascii="Times New Roman" w:hAnsi="Times New Roman"/>
                <w:sz w:val="24"/>
                <w:szCs w:val="24"/>
              </w:rPr>
            </w:pPr>
            <w:r>
              <w:rPr>
                <w:rFonts w:ascii="Times New Roman" w:hAnsi="Times New Roman"/>
                <w:sz w:val="24"/>
                <w:szCs w:val="24"/>
              </w:rPr>
              <w:t>57</w:t>
            </w:r>
          </w:p>
        </w:tc>
        <w:tc>
          <w:tcPr>
            <w:tcW w:w="2410" w:type="dxa"/>
            <w:tcBorders>
              <w:top w:val="nil"/>
              <w:left w:val="single" w:sz="4" w:space="0" w:color="auto"/>
              <w:bottom w:val="single" w:sz="4" w:space="0" w:color="auto"/>
              <w:right w:val="single" w:sz="4" w:space="0" w:color="auto"/>
            </w:tcBorders>
            <w:shd w:val="clear" w:color="auto" w:fill="auto"/>
            <w:vAlign w:val="center"/>
          </w:tcPr>
          <w:p w14:paraId="33D79D41" w14:textId="1243F8E1"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64:28:020501:149</w:t>
            </w:r>
          </w:p>
        </w:tc>
        <w:tc>
          <w:tcPr>
            <w:tcW w:w="6095" w:type="dxa"/>
            <w:tcBorders>
              <w:top w:val="nil"/>
              <w:left w:val="nil"/>
              <w:bottom w:val="single" w:sz="4" w:space="0" w:color="auto"/>
              <w:right w:val="single" w:sz="4" w:space="0" w:color="auto"/>
            </w:tcBorders>
            <w:shd w:val="clear" w:color="auto" w:fill="auto"/>
            <w:vAlign w:val="center"/>
          </w:tcPr>
          <w:p w14:paraId="71B88C12" w14:textId="54AF9BA4"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 xml:space="preserve">Саратовская область, р-н Ровенский, Приволжское муниципальное образование, магистральный нефтепровод "Куйбышев-Лисичанск" и </w:t>
            </w:r>
            <w:proofErr w:type="spellStart"/>
            <w:r w:rsidRPr="00AF5324">
              <w:rPr>
                <w:rFonts w:ascii="Times New Roman" w:hAnsi="Times New Roman"/>
                <w:color w:val="000000"/>
                <w:sz w:val="24"/>
                <w:szCs w:val="24"/>
              </w:rPr>
              <w:t>вдольтрассовая</w:t>
            </w:r>
            <w:proofErr w:type="spellEnd"/>
            <w:r w:rsidRPr="00AF5324">
              <w:rPr>
                <w:rFonts w:ascii="Times New Roman" w:hAnsi="Times New Roman"/>
                <w:color w:val="000000"/>
                <w:sz w:val="24"/>
                <w:szCs w:val="24"/>
              </w:rPr>
              <w:t xml:space="preserve"> ВЛ-10кВ</w:t>
            </w:r>
          </w:p>
        </w:tc>
      </w:tr>
      <w:tr w:rsidR="00446735" w:rsidRPr="00C32BDF" w14:paraId="451CB33F" w14:textId="77777777" w:rsidTr="00461FB8">
        <w:tc>
          <w:tcPr>
            <w:tcW w:w="534" w:type="dxa"/>
            <w:vMerge/>
          </w:tcPr>
          <w:p w14:paraId="5CB5582B" w14:textId="77777777" w:rsidR="00446735" w:rsidRPr="00C32BDF" w:rsidRDefault="00446735" w:rsidP="00446735">
            <w:pPr>
              <w:jc w:val="center"/>
              <w:rPr>
                <w:rFonts w:ascii="Times New Roman" w:hAnsi="Times New Roman"/>
                <w:sz w:val="24"/>
                <w:szCs w:val="24"/>
              </w:rPr>
            </w:pPr>
          </w:p>
        </w:tc>
        <w:tc>
          <w:tcPr>
            <w:tcW w:w="708" w:type="dxa"/>
            <w:vAlign w:val="center"/>
          </w:tcPr>
          <w:p w14:paraId="3404578B" w14:textId="44AE0439" w:rsidR="00446735" w:rsidRDefault="00446735" w:rsidP="00446735">
            <w:pPr>
              <w:jc w:val="center"/>
              <w:rPr>
                <w:rFonts w:ascii="Times New Roman" w:hAnsi="Times New Roman"/>
                <w:sz w:val="24"/>
                <w:szCs w:val="24"/>
              </w:rPr>
            </w:pPr>
            <w:r>
              <w:rPr>
                <w:rFonts w:ascii="Times New Roman" w:hAnsi="Times New Roman"/>
                <w:sz w:val="24"/>
                <w:szCs w:val="24"/>
              </w:rPr>
              <w:t>58</w:t>
            </w:r>
          </w:p>
        </w:tc>
        <w:tc>
          <w:tcPr>
            <w:tcW w:w="2410" w:type="dxa"/>
            <w:tcBorders>
              <w:top w:val="nil"/>
              <w:left w:val="single" w:sz="4" w:space="0" w:color="auto"/>
              <w:bottom w:val="single" w:sz="4" w:space="0" w:color="auto"/>
              <w:right w:val="single" w:sz="4" w:space="0" w:color="auto"/>
            </w:tcBorders>
            <w:shd w:val="clear" w:color="auto" w:fill="auto"/>
            <w:vAlign w:val="center"/>
          </w:tcPr>
          <w:p w14:paraId="259F34E2" w14:textId="6FF2BC7D"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64:28:020501:152</w:t>
            </w:r>
          </w:p>
        </w:tc>
        <w:tc>
          <w:tcPr>
            <w:tcW w:w="6095" w:type="dxa"/>
            <w:tcBorders>
              <w:top w:val="nil"/>
              <w:left w:val="nil"/>
              <w:bottom w:val="single" w:sz="4" w:space="0" w:color="auto"/>
              <w:right w:val="single" w:sz="4" w:space="0" w:color="auto"/>
            </w:tcBorders>
            <w:shd w:val="clear" w:color="auto" w:fill="auto"/>
            <w:vAlign w:val="center"/>
          </w:tcPr>
          <w:p w14:paraId="67BC7D38" w14:textId="4E36066A"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 xml:space="preserve">Саратовская область, р-н Ровенский, Приволжское муниципальное образование, магистральный нефтепровод "Куйбышев-Лисичанск" и </w:t>
            </w:r>
            <w:proofErr w:type="spellStart"/>
            <w:r w:rsidRPr="00AF5324">
              <w:rPr>
                <w:rFonts w:ascii="Times New Roman" w:hAnsi="Times New Roman"/>
                <w:color w:val="000000"/>
                <w:sz w:val="24"/>
                <w:szCs w:val="24"/>
              </w:rPr>
              <w:t>вдольтрассовая</w:t>
            </w:r>
            <w:proofErr w:type="spellEnd"/>
            <w:r w:rsidRPr="00AF5324">
              <w:rPr>
                <w:rFonts w:ascii="Times New Roman" w:hAnsi="Times New Roman"/>
                <w:color w:val="000000"/>
                <w:sz w:val="24"/>
                <w:szCs w:val="24"/>
              </w:rPr>
              <w:t xml:space="preserve"> ВЛ-10кВ</w:t>
            </w:r>
          </w:p>
        </w:tc>
      </w:tr>
      <w:tr w:rsidR="00446735" w:rsidRPr="00C32BDF" w14:paraId="7D0CD758" w14:textId="77777777" w:rsidTr="00461FB8">
        <w:tc>
          <w:tcPr>
            <w:tcW w:w="534" w:type="dxa"/>
            <w:vMerge/>
          </w:tcPr>
          <w:p w14:paraId="5978273C" w14:textId="77777777" w:rsidR="00446735" w:rsidRPr="00C32BDF" w:rsidRDefault="00446735" w:rsidP="00446735">
            <w:pPr>
              <w:jc w:val="center"/>
              <w:rPr>
                <w:rFonts w:ascii="Times New Roman" w:hAnsi="Times New Roman"/>
                <w:sz w:val="24"/>
                <w:szCs w:val="24"/>
              </w:rPr>
            </w:pPr>
          </w:p>
        </w:tc>
        <w:tc>
          <w:tcPr>
            <w:tcW w:w="708" w:type="dxa"/>
            <w:vAlign w:val="center"/>
          </w:tcPr>
          <w:p w14:paraId="7186051B" w14:textId="7DF89FB0" w:rsidR="00446735" w:rsidRDefault="00446735" w:rsidP="00446735">
            <w:pPr>
              <w:jc w:val="center"/>
              <w:rPr>
                <w:rFonts w:ascii="Times New Roman" w:hAnsi="Times New Roman"/>
                <w:sz w:val="24"/>
                <w:szCs w:val="24"/>
              </w:rPr>
            </w:pPr>
            <w:r>
              <w:rPr>
                <w:rFonts w:ascii="Times New Roman" w:hAnsi="Times New Roman"/>
                <w:sz w:val="24"/>
                <w:szCs w:val="24"/>
              </w:rPr>
              <w:t>59</w:t>
            </w:r>
          </w:p>
        </w:tc>
        <w:tc>
          <w:tcPr>
            <w:tcW w:w="2410" w:type="dxa"/>
            <w:tcBorders>
              <w:top w:val="nil"/>
              <w:left w:val="single" w:sz="4" w:space="0" w:color="auto"/>
              <w:bottom w:val="single" w:sz="4" w:space="0" w:color="auto"/>
              <w:right w:val="single" w:sz="4" w:space="0" w:color="auto"/>
            </w:tcBorders>
            <w:shd w:val="clear" w:color="auto" w:fill="auto"/>
            <w:vAlign w:val="center"/>
          </w:tcPr>
          <w:p w14:paraId="3D7ED49F" w14:textId="09A0E5DB"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64:28:020501:155</w:t>
            </w:r>
          </w:p>
        </w:tc>
        <w:tc>
          <w:tcPr>
            <w:tcW w:w="6095" w:type="dxa"/>
            <w:tcBorders>
              <w:top w:val="nil"/>
              <w:left w:val="nil"/>
              <w:bottom w:val="single" w:sz="4" w:space="0" w:color="auto"/>
              <w:right w:val="single" w:sz="4" w:space="0" w:color="auto"/>
            </w:tcBorders>
            <w:shd w:val="clear" w:color="auto" w:fill="auto"/>
            <w:vAlign w:val="center"/>
          </w:tcPr>
          <w:p w14:paraId="45AF9C52" w14:textId="7C9EB1C3"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 xml:space="preserve">Саратовская область, р-н Ровенский, магистральный нефтепровод "Куйбышев-Лисичанск" и </w:t>
            </w:r>
            <w:proofErr w:type="spellStart"/>
            <w:r w:rsidRPr="00AF5324">
              <w:rPr>
                <w:rFonts w:ascii="Times New Roman" w:hAnsi="Times New Roman"/>
                <w:color w:val="000000"/>
                <w:sz w:val="24"/>
                <w:szCs w:val="24"/>
              </w:rPr>
              <w:t>вдольтрассовая</w:t>
            </w:r>
            <w:proofErr w:type="spellEnd"/>
            <w:r w:rsidRPr="00AF5324">
              <w:rPr>
                <w:rFonts w:ascii="Times New Roman" w:hAnsi="Times New Roman"/>
                <w:color w:val="000000"/>
                <w:sz w:val="24"/>
                <w:szCs w:val="24"/>
              </w:rPr>
              <w:t xml:space="preserve"> ВЛ-10кВ</w:t>
            </w:r>
          </w:p>
        </w:tc>
      </w:tr>
      <w:tr w:rsidR="00446735" w:rsidRPr="00C32BDF" w14:paraId="09E60056" w14:textId="77777777" w:rsidTr="00461FB8">
        <w:tc>
          <w:tcPr>
            <w:tcW w:w="534" w:type="dxa"/>
            <w:vMerge/>
          </w:tcPr>
          <w:p w14:paraId="1DD80E84" w14:textId="77777777" w:rsidR="00446735" w:rsidRPr="00C32BDF" w:rsidRDefault="00446735" w:rsidP="00446735">
            <w:pPr>
              <w:jc w:val="center"/>
              <w:rPr>
                <w:rFonts w:ascii="Times New Roman" w:hAnsi="Times New Roman"/>
                <w:sz w:val="24"/>
                <w:szCs w:val="24"/>
              </w:rPr>
            </w:pPr>
          </w:p>
        </w:tc>
        <w:tc>
          <w:tcPr>
            <w:tcW w:w="708" w:type="dxa"/>
            <w:vAlign w:val="center"/>
          </w:tcPr>
          <w:p w14:paraId="04B19674" w14:textId="649D0BD4" w:rsidR="00446735" w:rsidRDefault="00446735" w:rsidP="00446735">
            <w:pPr>
              <w:jc w:val="center"/>
              <w:rPr>
                <w:rFonts w:ascii="Times New Roman" w:hAnsi="Times New Roman"/>
                <w:sz w:val="24"/>
                <w:szCs w:val="24"/>
              </w:rPr>
            </w:pPr>
            <w:r>
              <w:rPr>
                <w:rFonts w:ascii="Times New Roman" w:hAnsi="Times New Roman"/>
                <w:sz w:val="24"/>
                <w:szCs w:val="24"/>
              </w:rPr>
              <w:t>60</w:t>
            </w:r>
          </w:p>
        </w:tc>
        <w:tc>
          <w:tcPr>
            <w:tcW w:w="2410" w:type="dxa"/>
            <w:tcBorders>
              <w:top w:val="nil"/>
              <w:left w:val="single" w:sz="4" w:space="0" w:color="auto"/>
              <w:bottom w:val="single" w:sz="4" w:space="0" w:color="auto"/>
              <w:right w:val="single" w:sz="4" w:space="0" w:color="auto"/>
            </w:tcBorders>
            <w:shd w:val="clear" w:color="auto" w:fill="auto"/>
            <w:vAlign w:val="center"/>
          </w:tcPr>
          <w:p w14:paraId="2BE591F8" w14:textId="6F16704F"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64:28:020501:158</w:t>
            </w:r>
          </w:p>
        </w:tc>
        <w:tc>
          <w:tcPr>
            <w:tcW w:w="6095" w:type="dxa"/>
            <w:tcBorders>
              <w:top w:val="nil"/>
              <w:left w:val="nil"/>
              <w:bottom w:val="single" w:sz="4" w:space="0" w:color="auto"/>
              <w:right w:val="single" w:sz="4" w:space="0" w:color="auto"/>
            </w:tcBorders>
            <w:shd w:val="clear" w:color="auto" w:fill="auto"/>
            <w:vAlign w:val="center"/>
          </w:tcPr>
          <w:p w14:paraId="211DA8EB" w14:textId="4ADF8B3F"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 xml:space="preserve">Саратовская область, Ровенский район, Приволжское муниципальное образование, магистральный нефтепровод "Куйбышев-Лисичанск" и </w:t>
            </w:r>
            <w:proofErr w:type="spellStart"/>
            <w:r w:rsidRPr="00AF5324">
              <w:rPr>
                <w:rFonts w:ascii="Times New Roman" w:hAnsi="Times New Roman"/>
                <w:color w:val="000000"/>
                <w:sz w:val="24"/>
                <w:szCs w:val="24"/>
              </w:rPr>
              <w:t>вдольтрассовая</w:t>
            </w:r>
            <w:proofErr w:type="spellEnd"/>
            <w:r w:rsidRPr="00AF5324">
              <w:rPr>
                <w:rFonts w:ascii="Times New Roman" w:hAnsi="Times New Roman"/>
                <w:color w:val="000000"/>
                <w:sz w:val="24"/>
                <w:szCs w:val="24"/>
              </w:rPr>
              <w:t xml:space="preserve"> ВЛ-10кВ</w:t>
            </w:r>
          </w:p>
        </w:tc>
      </w:tr>
      <w:tr w:rsidR="00446735" w:rsidRPr="00C32BDF" w14:paraId="63A682A3" w14:textId="77777777" w:rsidTr="00461FB8">
        <w:tc>
          <w:tcPr>
            <w:tcW w:w="534" w:type="dxa"/>
            <w:vMerge/>
          </w:tcPr>
          <w:p w14:paraId="75FA2F0E" w14:textId="77777777" w:rsidR="00446735" w:rsidRPr="00C32BDF" w:rsidRDefault="00446735" w:rsidP="00446735">
            <w:pPr>
              <w:jc w:val="center"/>
              <w:rPr>
                <w:rFonts w:ascii="Times New Roman" w:hAnsi="Times New Roman"/>
                <w:sz w:val="24"/>
                <w:szCs w:val="24"/>
              </w:rPr>
            </w:pPr>
          </w:p>
        </w:tc>
        <w:tc>
          <w:tcPr>
            <w:tcW w:w="708" w:type="dxa"/>
            <w:vAlign w:val="center"/>
          </w:tcPr>
          <w:p w14:paraId="19EC2B3F" w14:textId="3FCAC627" w:rsidR="00446735" w:rsidRDefault="00446735" w:rsidP="00446735">
            <w:pPr>
              <w:jc w:val="center"/>
              <w:rPr>
                <w:rFonts w:ascii="Times New Roman" w:hAnsi="Times New Roman"/>
                <w:sz w:val="24"/>
                <w:szCs w:val="24"/>
              </w:rPr>
            </w:pPr>
            <w:r>
              <w:rPr>
                <w:rFonts w:ascii="Times New Roman" w:hAnsi="Times New Roman"/>
                <w:sz w:val="24"/>
                <w:szCs w:val="24"/>
              </w:rPr>
              <w:t>61</w:t>
            </w:r>
          </w:p>
        </w:tc>
        <w:tc>
          <w:tcPr>
            <w:tcW w:w="2410" w:type="dxa"/>
            <w:tcBorders>
              <w:top w:val="nil"/>
              <w:left w:val="single" w:sz="4" w:space="0" w:color="auto"/>
              <w:bottom w:val="single" w:sz="4" w:space="0" w:color="auto"/>
              <w:right w:val="single" w:sz="4" w:space="0" w:color="auto"/>
            </w:tcBorders>
            <w:shd w:val="clear" w:color="auto" w:fill="auto"/>
            <w:vAlign w:val="center"/>
          </w:tcPr>
          <w:p w14:paraId="1443BD5F" w14:textId="7CEDD629"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64:28:020501:164</w:t>
            </w:r>
          </w:p>
        </w:tc>
        <w:tc>
          <w:tcPr>
            <w:tcW w:w="6095" w:type="dxa"/>
            <w:tcBorders>
              <w:top w:val="nil"/>
              <w:left w:val="nil"/>
              <w:bottom w:val="single" w:sz="4" w:space="0" w:color="auto"/>
              <w:right w:val="single" w:sz="4" w:space="0" w:color="auto"/>
            </w:tcBorders>
            <w:shd w:val="clear" w:color="auto" w:fill="auto"/>
            <w:vAlign w:val="center"/>
          </w:tcPr>
          <w:p w14:paraId="05C4A2CF" w14:textId="4B3DE0C6"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shd w:val="clear" w:color="auto" w:fill="F8F9FA"/>
              </w:rPr>
              <w:t xml:space="preserve">Саратовская область, Ровенский район, Приволжское муниципальное образование, магистральный нефтепровод "Куйбышев-Лисичанск" и </w:t>
            </w:r>
            <w:proofErr w:type="spellStart"/>
            <w:r w:rsidRPr="00AF5324">
              <w:rPr>
                <w:rFonts w:ascii="Times New Roman" w:hAnsi="Times New Roman"/>
                <w:color w:val="000000"/>
                <w:sz w:val="24"/>
                <w:szCs w:val="24"/>
                <w:shd w:val="clear" w:color="auto" w:fill="F8F9FA"/>
              </w:rPr>
              <w:t>вдольтрассовая</w:t>
            </w:r>
            <w:proofErr w:type="spellEnd"/>
            <w:r w:rsidRPr="00AF5324">
              <w:rPr>
                <w:rFonts w:ascii="Times New Roman" w:hAnsi="Times New Roman"/>
                <w:color w:val="000000"/>
                <w:sz w:val="24"/>
                <w:szCs w:val="24"/>
                <w:shd w:val="clear" w:color="auto" w:fill="F8F9FA"/>
              </w:rPr>
              <w:t xml:space="preserve"> ВЛ-10кВ</w:t>
            </w:r>
          </w:p>
        </w:tc>
      </w:tr>
      <w:tr w:rsidR="00446735" w:rsidRPr="00C32BDF" w14:paraId="18027D28" w14:textId="77777777" w:rsidTr="00461FB8">
        <w:tc>
          <w:tcPr>
            <w:tcW w:w="534" w:type="dxa"/>
            <w:vMerge/>
          </w:tcPr>
          <w:p w14:paraId="0B62DD31" w14:textId="77777777" w:rsidR="00446735" w:rsidRPr="00C32BDF" w:rsidRDefault="00446735" w:rsidP="00446735">
            <w:pPr>
              <w:jc w:val="center"/>
              <w:rPr>
                <w:rFonts w:ascii="Times New Roman" w:hAnsi="Times New Roman"/>
                <w:sz w:val="24"/>
                <w:szCs w:val="24"/>
              </w:rPr>
            </w:pPr>
          </w:p>
        </w:tc>
        <w:tc>
          <w:tcPr>
            <w:tcW w:w="708" w:type="dxa"/>
            <w:vAlign w:val="center"/>
          </w:tcPr>
          <w:p w14:paraId="6ACC4A16" w14:textId="3B510247" w:rsidR="00446735" w:rsidRDefault="00446735" w:rsidP="00446735">
            <w:pPr>
              <w:jc w:val="center"/>
              <w:rPr>
                <w:rFonts w:ascii="Times New Roman" w:hAnsi="Times New Roman"/>
                <w:sz w:val="24"/>
                <w:szCs w:val="24"/>
              </w:rPr>
            </w:pPr>
            <w:r>
              <w:rPr>
                <w:rFonts w:ascii="Times New Roman" w:hAnsi="Times New Roman"/>
                <w:sz w:val="24"/>
                <w:szCs w:val="24"/>
              </w:rPr>
              <w:t>62</w:t>
            </w:r>
          </w:p>
        </w:tc>
        <w:tc>
          <w:tcPr>
            <w:tcW w:w="2410" w:type="dxa"/>
            <w:tcBorders>
              <w:top w:val="nil"/>
              <w:left w:val="single" w:sz="4" w:space="0" w:color="auto"/>
              <w:bottom w:val="single" w:sz="4" w:space="0" w:color="auto"/>
              <w:right w:val="single" w:sz="4" w:space="0" w:color="auto"/>
            </w:tcBorders>
            <w:shd w:val="clear" w:color="auto" w:fill="auto"/>
            <w:vAlign w:val="center"/>
          </w:tcPr>
          <w:p w14:paraId="3A430B0E" w14:textId="1FE4EBC4"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64:28:020402:231</w:t>
            </w:r>
          </w:p>
        </w:tc>
        <w:tc>
          <w:tcPr>
            <w:tcW w:w="6095" w:type="dxa"/>
            <w:tcBorders>
              <w:top w:val="nil"/>
              <w:left w:val="nil"/>
              <w:bottom w:val="single" w:sz="4" w:space="0" w:color="auto"/>
              <w:right w:val="single" w:sz="4" w:space="0" w:color="auto"/>
            </w:tcBorders>
            <w:shd w:val="clear" w:color="auto" w:fill="auto"/>
            <w:vAlign w:val="center"/>
          </w:tcPr>
          <w:p w14:paraId="390BE2A4" w14:textId="2C357DE5"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shd w:val="clear" w:color="auto" w:fill="F8F9FA"/>
              </w:rPr>
              <w:t>Российская Федерация, Саратовская область, Ровенский район, Приволжское муниципальное образование</w:t>
            </w:r>
          </w:p>
        </w:tc>
      </w:tr>
      <w:tr w:rsidR="00446735" w:rsidRPr="00C32BDF" w14:paraId="6BFA8ECA" w14:textId="77777777" w:rsidTr="00461FB8">
        <w:tc>
          <w:tcPr>
            <w:tcW w:w="534" w:type="dxa"/>
            <w:vMerge/>
          </w:tcPr>
          <w:p w14:paraId="6A2618E1" w14:textId="77777777" w:rsidR="00446735" w:rsidRPr="00C32BDF" w:rsidRDefault="00446735" w:rsidP="00446735">
            <w:pPr>
              <w:jc w:val="center"/>
              <w:rPr>
                <w:rFonts w:ascii="Times New Roman" w:hAnsi="Times New Roman"/>
                <w:sz w:val="24"/>
                <w:szCs w:val="24"/>
              </w:rPr>
            </w:pPr>
          </w:p>
        </w:tc>
        <w:tc>
          <w:tcPr>
            <w:tcW w:w="708" w:type="dxa"/>
            <w:vAlign w:val="center"/>
          </w:tcPr>
          <w:p w14:paraId="52955C89" w14:textId="0571B7AB" w:rsidR="00446735" w:rsidRDefault="00446735" w:rsidP="00446735">
            <w:pPr>
              <w:jc w:val="center"/>
              <w:rPr>
                <w:rFonts w:ascii="Times New Roman" w:hAnsi="Times New Roman"/>
                <w:sz w:val="24"/>
                <w:szCs w:val="24"/>
              </w:rPr>
            </w:pPr>
            <w:r>
              <w:rPr>
                <w:rFonts w:ascii="Times New Roman" w:hAnsi="Times New Roman"/>
                <w:sz w:val="24"/>
                <w:szCs w:val="24"/>
              </w:rPr>
              <w:t>63</w:t>
            </w:r>
          </w:p>
        </w:tc>
        <w:tc>
          <w:tcPr>
            <w:tcW w:w="2410" w:type="dxa"/>
            <w:tcBorders>
              <w:top w:val="nil"/>
              <w:left w:val="single" w:sz="4" w:space="0" w:color="auto"/>
              <w:bottom w:val="single" w:sz="4" w:space="0" w:color="auto"/>
              <w:right w:val="single" w:sz="4" w:space="0" w:color="auto"/>
            </w:tcBorders>
            <w:shd w:val="clear" w:color="auto" w:fill="auto"/>
            <w:vAlign w:val="center"/>
          </w:tcPr>
          <w:p w14:paraId="470BC3B8" w14:textId="1B2B7CCE" w:rsidR="00446735" w:rsidRPr="00AF5324" w:rsidRDefault="00446735" w:rsidP="00446735">
            <w:pPr>
              <w:jc w:val="center"/>
              <w:rPr>
                <w:rFonts w:ascii="Times New Roman" w:hAnsi="Times New Roman"/>
                <w:sz w:val="24"/>
                <w:szCs w:val="24"/>
              </w:rPr>
            </w:pPr>
            <w:r w:rsidRPr="00AF5324">
              <w:rPr>
                <w:rFonts w:ascii="Times New Roman" w:hAnsi="Times New Roman"/>
                <w:color w:val="000000"/>
                <w:sz w:val="24"/>
                <w:szCs w:val="24"/>
              </w:rPr>
              <w:t>64:28:150101</w:t>
            </w:r>
          </w:p>
        </w:tc>
        <w:tc>
          <w:tcPr>
            <w:tcW w:w="6095" w:type="dxa"/>
            <w:tcBorders>
              <w:top w:val="nil"/>
              <w:left w:val="nil"/>
              <w:bottom w:val="single" w:sz="4" w:space="0" w:color="auto"/>
              <w:right w:val="single" w:sz="4" w:space="0" w:color="auto"/>
            </w:tcBorders>
            <w:shd w:val="clear" w:color="auto" w:fill="auto"/>
            <w:vAlign w:val="center"/>
          </w:tcPr>
          <w:p w14:paraId="29603C6B" w14:textId="6E5FB0AB" w:rsidR="00446735" w:rsidRPr="00AF5324" w:rsidRDefault="00446735" w:rsidP="00446735">
            <w:pPr>
              <w:rPr>
                <w:rFonts w:ascii="Times New Roman" w:hAnsi="Times New Roman"/>
                <w:sz w:val="24"/>
                <w:szCs w:val="24"/>
              </w:rPr>
            </w:pPr>
            <w:r w:rsidRPr="00AF5324">
              <w:rPr>
                <w:rFonts w:ascii="Times New Roman" w:hAnsi="Times New Roman"/>
                <w:color w:val="000000"/>
                <w:sz w:val="24"/>
                <w:szCs w:val="24"/>
              </w:rPr>
              <w:t>Саратовская область, Ровенский р-н.</w:t>
            </w:r>
          </w:p>
        </w:tc>
      </w:tr>
      <w:tr w:rsidR="00446735" w:rsidRPr="00C32BDF" w14:paraId="47331E44" w14:textId="77777777" w:rsidTr="001C4603">
        <w:trPr>
          <w:trHeight w:val="1092"/>
        </w:trPr>
        <w:tc>
          <w:tcPr>
            <w:tcW w:w="534" w:type="dxa"/>
          </w:tcPr>
          <w:p w14:paraId="75DA8848" w14:textId="77777777" w:rsidR="00446735" w:rsidRPr="00C32BDF" w:rsidRDefault="00446735" w:rsidP="00446735">
            <w:pPr>
              <w:jc w:val="center"/>
              <w:rPr>
                <w:rFonts w:ascii="Times New Roman" w:hAnsi="Times New Roman"/>
                <w:sz w:val="24"/>
                <w:szCs w:val="24"/>
              </w:rPr>
            </w:pPr>
            <w:r w:rsidRPr="00C32BDF">
              <w:rPr>
                <w:rFonts w:ascii="Times New Roman" w:hAnsi="Times New Roman"/>
                <w:sz w:val="24"/>
                <w:szCs w:val="24"/>
              </w:rPr>
              <w:t>4</w:t>
            </w:r>
          </w:p>
        </w:tc>
        <w:tc>
          <w:tcPr>
            <w:tcW w:w="9213" w:type="dxa"/>
            <w:gridSpan w:val="3"/>
          </w:tcPr>
          <w:p w14:paraId="0085DE68" w14:textId="77777777" w:rsidR="00446735" w:rsidRPr="00C310D8" w:rsidRDefault="00446735" w:rsidP="00446735">
            <w:pPr>
              <w:jc w:val="center"/>
              <w:rPr>
                <w:rFonts w:ascii="Times New Roman" w:hAnsi="Times New Roman"/>
                <w:color w:val="000000"/>
                <w:sz w:val="24"/>
                <w:szCs w:val="24"/>
                <w:shd w:val="clear" w:color="auto" w:fill="F8F9FA"/>
              </w:rPr>
            </w:pPr>
            <w:r w:rsidRPr="00C310D8">
              <w:rPr>
                <w:rFonts w:ascii="Times New Roman" w:hAnsi="Times New Roman"/>
                <w:color w:val="000000"/>
                <w:sz w:val="24"/>
                <w:szCs w:val="24"/>
                <w:shd w:val="clear" w:color="auto" w:fill="F8F9FA"/>
              </w:rPr>
              <w:t xml:space="preserve">Администрация Красноармейского муниципального района </w:t>
            </w:r>
          </w:p>
          <w:p w14:paraId="2AB1E3B8" w14:textId="77777777" w:rsidR="00446735" w:rsidRPr="00C310D8" w:rsidRDefault="00446735" w:rsidP="00446735">
            <w:pPr>
              <w:jc w:val="center"/>
              <w:rPr>
                <w:rFonts w:ascii="Times New Roman" w:hAnsi="Times New Roman"/>
                <w:color w:val="000000"/>
                <w:sz w:val="24"/>
                <w:szCs w:val="24"/>
                <w:shd w:val="clear" w:color="auto" w:fill="F8F9FA"/>
              </w:rPr>
            </w:pPr>
            <w:r w:rsidRPr="00C310D8">
              <w:rPr>
                <w:rFonts w:ascii="Times New Roman" w:hAnsi="Times New Roman"/>
                <w:color w:val="000000"/>
                <w:sz w:val="24"/>
                <w:szCs w:val="24"/>
                <w:shd w:val="clear" w:color="auto" w:fill="F8F9FA"/>
              </w:rPr>
              <w:t>Саратовской области</w:t>
            </w:r>
          </w:p>
          <w:p w14:paraId="201E2DC5" w14:textId="6E5E8130" w:rsidR="00446735" w:rsidRPr="00C32BDF" w:rsidRDefault="00446735" w:rsidP="00446735">
            <w:pPr>
              <w:jc w:val="center"/>
              <w:rPr>
                <w:rFonts w:ascii="Times New Roman" w:hAnsi="Times New Roman"/>
                <w:color w:val="000000"/>
                <w:sz w:val="24"/>
                <w:szCs w:val="24"/>
                <w:shd w:val="clear" w:color="auto" w:fill="F8F9FA"/>
              </w:rPr>
            </w:pPr>
            <w:r w:rsidRPr="00C310D8">
              <w:rPr>
                <w:rFonts w:ascii="Times New Roman" w:hAnsi="Times New Roman"/>
                <w:color w:val="000000"/>
                <w:sz w:val="24"/>
                <w:szCs w:val="24"/>
                <w:shd w:val="clear" w:color="auto" w:fill="F8F9FA"/>
              </w:rPr>
              <w:t>412800, Саратовская область, город Красноармейск, ул. Ленина, д.62</w:t>
            </w:r>
          </w:p>
          <w:p w14:paraId="590B1DDA" w14:textId="525C4B65" w:rsidR="00446735" w:rsidRPr="00C32BDF" w:rsidRDefault="00446735" w:rsidP="00446735">
            <w:pPr>
              <w:jc w:val="center"/>
              <w:rPr>
                <w:rFonts w:ascii="Times New Roman" w:hAnsi="Times New Roman"/>
                <w:color w:val="000000"/>
                <w:sz w:val="24"/>
                <w:szCs w:val="24"/>
                <w:shd w:val="clear" w:color="auto" w:fill="F8F9FA"/>
              </w:rPr>
            </w:pPr>
            <w:r w:rsidRPr="00C32BDF">
              <w:rPr>
                <w:rFonts w:ascii="Times New Roman" w:hAnsi="Times New Roman"/>
                <w:color w:val="000000"/>
                <w:sz w:val="24"/>
                <w:szCs w:val="24"/>
                <w:shd w:val="clear" w:color="auto" w:fill="F8F9FA"/>
              </w:rPr>
              <w:t xml:space="preserve">Эл. почта: </w:t>
            </w:r>
            <w:r w:rsidRPr="001476E0">
              <w:rPr>
                <w:rFonts w:ascii="Times New Roman" w:hAnsi="Times New Roman"/>
                <w:color w:val="000000"/>
                <w:sz w:val="24"/>
                <w:szCs w:val="24"/>
                <w:shd w:val="clear" w:color="auto" w:fill="F8F9FA"/>
              </w:rPr>
              <w:t>org.kmr@mail.ru</w:t>
            </w:r>
          </w:p>
          <w:p w14:paraId="650CD340" w14:textId="5FF8F36F" w:rsidR="00446735" w:rsidRPr="00C32BDF" w:rsidRDefault="00446735" w:rsidP="00446735">
            <w:pPr>
              <w:jc w:val="center"/>
              <w:rPr>
                <w:rFonts w:ascii="Times New Roman" w:hAnsi="Times New Roman"/>
                <w:color w:val="000000"/>
                <w:sz w:val="24"/>
                <w:szCs w:val="24"/>
                <w:shd w:val="clear" w:color="auto" w:fill="F8F9FA"/>
              </w:rPr>
            </w:pPr>
            <w:r w:rsidRPr="00C32BDF">
              <w:rPr>
                <w:rFonts w:ascii="Times New Roman" w:hAnsi="Times New Roman"/>
                <w:color w:val="000000"/>
                <w:sz w:val="24"/>
                <w:szCs w:val="24"/>
                <w:shd w:val="clear" w:color="auto" w:fill="F8F9FA"/>
              </w:rPr>
              <w:t>Время приема: по предварительной записи</w:t>
            </w:r>
          </w:p>
          <w:p w14:paraId="0EB2C716" w14:textId="77777777" w:rsidR="00446735" w:rsidRPr="00C32BDF" w:rsidRDefault="00446735" w:rsidP="00446735">
            <w:pPr>
              <w:jc w:val="center"/>
              <w:rPr>
                <w:rFonts w:ascii="Times New Roman" w:hAnsi="Times New Roman"/>
                <w:color w:val="000000"/>
                <w:sz w:val="24"/>
                <w:szCs w:val="24"/>
                <w:shd w:val="clear" w:color="auto" w:fill="F8F9FA"/>
              </w:rPr>
            </w:pPr>
          </w:p>
          <w:p w14:paraId="3C09E5A0" w14:textId="77777777" w:rsidR="00446735" w:rsidRPr="00C310D8" w:rsidRDefault="00446735" w:rsidP="00446735">
            <w:pPr>
              <w:jc w:val="center"/>
              <w:rPr>
                <w:rFonts w:ascii="Times New Roman" w:hAnsi="Times New Roman"/>
                <w:color w:val="000000"/>
                <w:sz w:val="24"/>
                <w:szCs w:val="24"/>
              </w:rPr>
            </w:pPr>
            <w:r w:rsidRPr="00C310D8">
              <w:rPr>
                <w:rFonts w:ascii="Times New Roman" w:hAnsi="Times New Roman"/>
                <w:color w:val="000000"/>
                <w:sz w:val="24"/>
                <w:szCs w:val="24"/>
              </w:rPr>
              <w:t>Администрация Приволжского муниципального образования Ровенского муниципального района Саратовской области</w:t>
            </w:r>
          </w:p>
          <w:p w14:paraId="2A0102D4" w14:textId="3A8EEF18" w:rsidR="00446735" w:rsidRPr="00C32BDF" w:rsidRDefault="00446735" w:rsidP="00446735">
            <w:pPr>
              <w:jc w:val="center"/>
              <w:rPr>
                <w:rFonts w:ascii="Times New Roman" w:hAnsi="Times New Roman"/>
                <w:color w:val="000000"/>
                <w:sz w:val="24"/>
                <w:szCs w:val="24"/>
              </w:rPr>
            </w:pPr>
            <w:r w:rsidRPr="00C310D8">
              <w:rPr>
                <w:rFonts w:ascii="Times New Roman" w:hAnsi="Times New Roman"/>
                <w:color w:val="000000"/>
                <w:sz w:val="24"/>
                <w:szCs w:val="24"/>
              </w:rPr>
              <w:t xml:space="preserve">413286, Саратовская область, Ровенский район, с. Приволжское, </w:t>
            </w:r>
            <w:r>
              <w:rPr>
                <w:rFonts w:ascii="Times New Roman" w:hAnsi="Times New Roman"/>
                <w:color w:val="000000"/>
                <w:sz w:val="24"/>
                <w:szCs w:val="24"/>
              </w:rPr>
              <w:br/>
            </w:r>
            <w:r w:rsidRPr="00C310D8">
              <w:rPr>
                <w:rFonts w:ascii="Times New Roman" w:hAnsi="Times New Roman"/>
                <w:color w:val="000000"/>
                <w:sz w:val="24"/>
                <w:szCs w:val="24"/>
              </w:rPr>
              <w:t>ул. Советская, 78</w:t>
            </w:r>
            <w:r w:rsidRPr="00452578">
              <w:rPr>
                <w:rFonts w:ascii="Times New Roman" w:hAnsi="Times New Roman"/>
                <w:color w:val="000000"/>
                <w:sz w:val="24"/>
                <w:szCs w:val="24"/>
              </w:rPr>
              <w:t>.</w:t>
            </w:r>
          </w:p>
          <w:p w14:paraId="6C46F5BE" w14:textId="5D849423" w:rsidR="00446735" w:rsidRPr="00C32BDF" w:rsidRDefault="00446735" w:rsidP="00446735">
            <w:pPr>
              <w:jc w:val="center"/>
              <w:rPr>
                <w:rFonts w:ascii="Times New Roman" w:hAnsi="Times New Roman"/>
                <w:color w:val="000000"/>
                <w:sz w:val="24"/>
                <w:szCs w:val="24"/>
              </w:rPr>
            </w:pPr>
            <w:r w:rsidRPr="00C32BDF">
              <w:rPr>
                <w:rFonts w:ascii="Times New Roman" w:hAnsi="Times New Roman"/>
                <w:color w:val="000000"/>
                <w:sz w:val="24"/>
                <w:szCs w:val="24"/>
              </w:rPr>
              <w:t>Эл. почта</w:t>
            </w:r>
            <w:r w:rsidRPr="001476E0">
              <w:rPr>
                <w:rFonts w:ascii="Times New Roman" w:hAnsi="Times New Roman"/>
                <w:color w:val="000000"/>
                <w:sz w:val="24"/>
                <w:szCs w:val="24"/>
              </w:rPr>
              <w:t xml:space="preserve">: </w:t>
            </w:r>
            <w:r w:rsidRPr="001476E0">
              <w:rPr>
                <w:rFonts w:ascii="Times New Roman" w:hAnsi="Times New Roman"/>
                <w:sz w:val="24"/>
                <w:szCs w:val="24"/>
              </w:rPr>
              <w:t>priwolgskoe@mail.ru</w:t>
            </w:r>
          </w:p>
          <w:p w14:paraId="305B80D1" w14:textId="0CA266F6" w:rsidR="00446735" w:rsidRDefault="00446735" w:rsidP="00446735">
            <w:pPr>
              <w:jc w:val="center"/>
              <w:rPr>
                <w:rFonts w:ascii="Times New Roman" w:hAnsi="Times New Roman"/>
                <w:color w:val="000000"/>
                <w:sz w:val="24"/>
                <w:szCs w:val="24"/>
              </w:rPr>
            </w:pPr>
            <w:r w:rsidRPr="00C32BDF">
              <w:rPr>
                <w:rFonts w:ascii="Times New Roman" w:hAnsi="Times New Roman"/>
                <w:color w:val="000000"/>
                <w:sz w:val="24"/>
                <w:szCs w:val="24"/>
              </w:rPr>
              <w:t>Время приема: по предварительной записи</w:t>
            </w:r>
          </w:p>
          <w:p w14:paraId="2B8CA16D" w14:textId="77777777" w:rsidR="00AF5324" w:rsidRPr="00AF5324" w:rsidRDefault="00AF5324" w:rsidP="00446735">
            <w:pPr>
              <w:jc w:val="center"/>
              <w:rPr>
                <w:rFonts w:ascii="Times New Roman" w:hAnsi="Times New Roman"/>
                <w:bCs/>
                <w:color w:val="000000"/>
                <w:sz w:val="24"/>
                <w:szCs w:val="24"/>
              </w:rPr>
            </w:pPr>
          </w:p>
          <w:p w14:paraId="6FE4478F" w14:textId="77777777" w:rsidR="00AF5324" w:rsidRPr="00AF5324" w:rsidRDefault="00AF5324" w:rsidP="00AF5324">
            <w:pPr>
              <w:jc w:val="center"/>
              <w:rPr>
                <w:rFonts w:ascii="Times New Roman" w:hAnsi="Times New Roman"/>
                <w:bCs/>
                <w:sz w:val="24"/>
                <w:szCs w:val="24"/>
              </w:rPr>
            </w:pPr>
            <w:r w:rsidRPr="00AF5324">
              <w:rPr>
                <w:rFonts w:ascii="Times New Roman" w:hAnsi="Times New Roman"/>
                <w:bCs/>
                <w:sz w:val="24"/>
                <w:szCs w:val="24"/>
              </w:rPr>
              <w:t>Администрация муниципального образования город Красноармейск Красноармейского муниципального района Саратовской области</w:t>
            </w:r>
          </w:p>
          <w:p w14:paraId="694A40C7" w14:textId="187751D9" w:rsidR="00AF5324" w:rsidRDefault="00AF5324" w:rsidP="00AF5324">
            <w:pPr>
              <w:jc w:val="center"/>
              <w:rPr>
                <w:rFonts w:ascii="Times New Roman" w:hAnsi="Times New Roman"/>
                <w:bCs/>
                <w:sz w:val="24"/>
                <w:szCs w:val="24"/>
              </w:rPr>
            </w:pPr>
            <w:r w:rsidRPr="00AF5324">
              <w:rPr>
                <w:rFonts w:ascii="Times New Roman" w:hAnsi="Times New Roman"/>
                <w:bCs/>
                <w:sz w:val="24"/>
                <w:szCs w:val="24"/>
              </w:rPr>
              <w:t>412800, Саратовская область, г. Красноармейск, улица Ленина, 62</w:t>
            </w:r>
          </w:p>
          <w:p w14:paraId="68931C8A" w14:textId="6ACD636C" w:rsidR="00AF5324" w:rsidRPr="00C32BDF" w:rsidRDefault="00AF5324" w:rsidP="00AF5324">
            <w:pPr>
              <w:jc w:val="center"/>
              <w:rPr>
                <w:rFonts w:ascii="Times New Roman" w:hAnsi="Times New Roman"/>
                <w:color w:val="000000"/>
                <w:sz w:val="24"/>
                <w:szCs w:val="24"/>
              </w:rPr>
            </w:pPr>
            <w:r w:rsidRPr="00C32BDF">
              <w:rPr>
                <w:rFonts w:ascii="Times New Roman" w:hAnsi="Times New Roman"/>
                <w:color w:val="000000"/>
                <w:sz w:val="24"/>
                <w:szCs w:val="24"/>
              </w:rPr>
              <w:t>Эл. почта</w:t>
            </w:r>
            <w:r w:rsidRPr="001476E0">
              <w:rPr>
                <w:rFonts w:ascii="Times New Roman" w:hAnsi="Times New Roman"/>
                <w:color w:val="000000"/>
                <w:sz w:val="24"/>
                <w:szCs w:val="24"/>
              </w:rPr>
              <w:t xml:space="preserve">: </w:t>
            </w:r>
            <w:r w:rsidRPr="00AF5324">
              <w:rPr>
                <w:rFonts w:ascii="Times New Roman" w:hAnsi="Times New Roman"/>
                <w:sz w:val="24"/>
                <w:szCs w:val="24"/>
              </w:rPr>
              <w:t>gorsovet64@mail.ru</w:t>
            </w:r>
          </w:p>
          <w:p w14:paraId="6EBACA86" w14:textId="77777777" w:rsidR="00AF5324" w:rsidRDefault="00AF5324" w:rsidP="00AF5324">
            <w:pPr>
              <w:jc w:val="center"/>
              <w:rPr>
                <w:rFonts w:ascii="Times New Roman" w:hAnsi="Times New Roman"/>
                <w:color w:val="000000"/>
                <w:sz w:val="24"/>
                <w:szCs w:val="24"/>
              </w:rPr>
            </w:pPr>
            <w:r w:rsidRPr="00C32BDF">
              <w:rPr>
                <w:rFonts w:ascii="Times New Roman" w:hAnsi="Times New Roman"/>
                <w:color w:val="000000"/>
                <w:sz w:val="24"/>
                <w:szCs w:val="24"/>
              </w:rPr>
              <w:t>Время приема: по предварительной записи</w:t>
            </w:r>
          </w:p>
          <w:p w14:paraId="7F85B30E" w14:textId="51452798" w:rsidR="00446735" w:rsidRPr="00C32BDF" w:rsidRDefault="00446735" w:rsidP="00446735">
            <w:pPr>
              <w:jc w:val="center"/>
              <w:rPr>
                <w:rFonts w:ascii="Times New Roman" w:hAnsi="Times New Roman"/>
              </w:rPr>
            </w:pPr>
            <w:r w:rsidRPr="00C32BDF">
              <w:rPr>
                <w:rFonts w:ascii="Times New Roman" w:hAnsi="Times New Roman"/>
                <w:bCs/>
                <w:sz w:val="16"/>
                <w:szCs w:val="16"/>
              </w:rPr>
              <w:t>(адрес,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время приема заинтересованных лиц для ознакомления с поступившим ходатайством об установлении публичного сервитута)</w:t>
            </w:r>
          </w:p>
        </w:tc>
      </w:tr>
      <w:tr w:rsidR="00446735" w:rsidRPr="00C32BDF" w14:paraId="0C716CB5" w14:textId="77777777" w:rsidTr="006B40F6">
        <w:trPr>
          <w:trHeight w:val="840"/>
        </w:trPr>
        <w:tc>
          <w:tcPr>
            <w:tcW w:w="534" w:type="dxa"/>
          </w:tcPr>
          <w:p w14:paraId="0F1CEC0D" w14:textId="77777777" w:rsidR="00446735" w:rsidRPr="00C32BDF" w:rsidRDefault="00446735" w:rsidP="00446735">
            <w:pPr>
              <w:jc w:val="center"/>
              <w:rPr>
                <w:rFonts w:ascii="Times New Roman" w:hAnsi="Times New Roman"/>
                <w:sz w:val="24"/>
                <w:szCs w:val="24"/>
              </w:rPr>
            </w:pPr>
            <w:r w:rsidRPr="00C32BDF">
              <w:rPr>
                <w:rFonts w:ascii="Times New Roman" w:hAnsi="Times New Roman"/>
                <w:sz w:val="24"/>
                <w:szCs w:val="24"/>
              </w:rPr>
              <w:t>5</w:t>
            </w:r>
          </w:p>
        </w:tc>
        <w:tc>
          <w:tcPr>
            <w:tcW w:w="9213" w:type="dxa"/>
            <w:gridSpan w:val="3"/>
          </w:tcPr>
          <w:p w14:paraId="3BD4A185" w14:textId="77777777" w:rsidR="00446735" w:rsidRDefault="00446735" w:rsidP="00446735">
            <w:pPr>
              <w:jc w:val="center"/>
              <w:rPr>
                <w:rFonts w:ascii="Times New Roman" w:hAnsi="Times New Roman"/>
                <w:sz w:val="24"/>
                <w:szCs w:val="24"/>
              </w:rPr>
            </w:pPr>
            <w:r w:rsidRPr="00C32BDF">
              <w:rPr>
                <w:rFonts w:ascii="Times New Roman" w:hAnsi="Times New Roman"/>
                <w:sz w:val="24"/>
                <w:szCs w:val="24"/>
              </w:rPr>
              <w:t xml:space="preserve">Министерство энергетики Российской Федерации, </w:t>
            </w:r>
            <w:r w:rsidRPr="00C32BDF">
              <w:rPr>
                <w:rFonts w:ascii="Times New Roman" w:hAnsi="Times New Roman"/>
                <w:sz w:val="24"/>
                <w:szCs w:val="24"/>
              </w:rPr>
              <w:br/>
              <w:t xml:space="preserve">адрес: г. Москва, ул. Щепкина, 42, стр. 1,2 </w:t>
            </w:r>
          </w:p>
          <w:p w14:paraId="67583792" w14:textId="67453DF6" w:rsidR="00446735" w:rsidRPr="00C32BDF" w:rsidRDefault="00000000" w:rsidP="00446735">
            <w:pPr>
              <w:jc w:val="center"/>
              <w:rPr>
                <w:rFonts w:ascii="Times New Roman" w:hAnsi="Times New Roman"/>
                <w:sz w:val="24"/>
                <w:szCs w:val="24"/>
              </w:rPr>
            </w:pPr>
            <w:hyperlink r:id="rId6" w:history="1">
              <w:r w:rsidR="00446735" w:rsidRPr="00C32BDF">
                <w:rPr>
                  <w:rStyle w:val="a7"/>
                  <w:rFonts w:ascii="Times New Roman" w:hAnsi="Times New Roman"/>
                  <w:sz w:val="24"/>
                  <w:szCs w:val="24"/>
                </w:rPr>
                <w:t>minenergo@minenergo.gov.ru</w:t>
              </w:r>
            </w:hyperlink>
          </w:p>
          <w:p w14:paraId="2011A60E" w14:textId="744BB321" w:rsidR="00446735" w:rsidRPr="00C32BDF" w:rsidRDefault="00446735" w:rsidP="00446735">
            <w:pPr>
              <w:shd w:val="clear" w:color="auto" w:fill="FFFFFF"/>
              <w:jc w:val="center"/>
              <w:rPr>
                <w:rFonts w:ascii="Times New Roman" w:hAnsi="Times New Roman"/>
                <w:sz w:val="24"/>
                <w:szCs w:val="24"/>
              </w:rPr>
            </w:pPr>
            <w:r w:rsidRPr="00C32BDF">
              <w:rPr>
                <w:rFonts w:ascii="Times New Roman" w:hAnsi="Times New Roman"/>
                <w:bCs/>
                <w:sz w:val="16"/>
                <w:szCs w:val="16"/>
              </w:rPr>
              <w:t>(адрес, по которому заинтересованные лица могут подать заявления об учете прав на земельные участки, а также срок подачи указанных заявлений)</w:t>
            </w:r>
          </w:p>
          <w:p w14:paraId="6D4F0B4D" w14:textId="173FD6AB" w:rsidR="00446735" w:rsidRPr="00C32BDF" w:rsidRDefault="00446735" w:rsidP="00446735">
            <w:pPr>
              <w:shd w:val="clear" w:color="auto" w:fill="FFFFFF"/>
              <w:jc w:val="center"/>
              <w:rPr>
                <w:rFonts w:ascii="Times New Roman" w:hAnsi="Times New Roman"/>
                <w:sz w:val="24"/>
                <w:szCs w:val="24"/>
              </w:rPr>
            </w:pPr>
            <w:r w:rsidRPr="00C32BDF">
              <w:rPr>
                <w:rFonts w:ascii="Times New Roman" w:hAnsi="Times New Roman"/>
                <w:sz w:val="24"/>
                <w:szCs w:val="24"/>
              </w:rPr>
              <w:t>В течение 15 дней со дня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городского округа, по месту нахождения земельного участка и (или) земель, указанных в пункте 3 данного сообщения.</w:t>
            </w:r>
          </w:p>
        </w:tc>
      </w:tr>
      <w:tr w:rsidR="00446735" w:rsidRPr="00C32BDF" w14:paraId="5A1D4404" w14:textId="77777777" w:rsidTr="006B40F6">
        <w:trPr>
          <w:trHeight w:val="840"/>
        </w:trPr>
        <w:tc>
          <w:tcPr>
            <w:tcW w:w="534" w:type="dxa"/>
          </w:tcPr>
          <w:p w14:paraId="1BE8C1EB" w14:textId="6F06CBAC" w:rsidR="00446735" w:rsidRPr="00C32BDF" w:rsidRDefault="00446735" w:rsidP="00446735">
            <w:pPr>
              <w:jc w:val="center"/>
              <w:rPr>
                <w:rFonts w:ascii="Times New Roman" w:hAnsi="Times New Roman"/>
                <w:sz w:val="24"/>
                <w:szCs w:val="24"/>
              </w:rPr>
            </w:pPr>
            <w:r>
              <w:rPr>
                <w:rFonts w:ascii="Times New Roman" w:hAnsi="Times New Roman"/>
                <w:sz w:val="24"/>
                <w:szCs w:val="24"/>
              </w:rPr>
              <w:t>6.</w:t>
            </w:r>
          </w:p>
        </w:tc>
        <w:tc>
          <w:tcPr>
            <w:tcW w:w="9213" w:type="dxa"/>
            <w:gridSpan w:val="3"/>
          </w:tcPr>
          <w:p w14:paraId="4E3A9A03" w14:textId="70995DC5" w:rsidR="00446735" w:rsidRPr="008028CF" w:rsidRDefault="00446735" w:rsidP="00446735">
            <w:pPr>
              <w:pStyle w:val="ConsPlusNormal"/>
              <w:adjustRightInd/>
              <w:jc w:val="center"/>
              <w:rPr>
                <w:rFonts w:ascii="Times New Roman" w:hAnsi="Times New Roman" w:cs="Times New Roman"/>
              </w:rPr>
            </w:pPr>
            <w:r w:rsidRPr="009C3C0E">
              <w:rPr>
                <w:rFonts w:ascii="Times New Roman" w:hAnsi="Times New Roman"/>
                <w:sz w:val="24"/>
                <w:szCs w:val="24"/>
              </w:rPr>
              <w:t xml:space="preserve">Приказ Министерства энергетики РФ </w:t>
            </w:r>
            <w:r>
              <w:rPr>
                <w:rFonts w:ascii="Times New Roman" w:hAnsi="Times New Roman"/>
                <w:bCs/>
                <w:sz w:val="24"/>
                <w:szCs w:val="24"/>
              </w:rPr>
              <w:t xml:space="preserve">от </w:t>
            </w:r>
            <w:r w:rsidR="00AD3008">
              <w:rPr>
                <w:rFonts w:ascii="Times New Roman" w:hAnsi="Times New Roman"/>
                <w:bCs/>
                <w:sz w:val="24"/>
                <w:szCs w:val="24"/>
              </w:rPr>
              <w:t>20</w:t>
            </w:r>
            <w:r>
              <w:rPr>
                <w:rFonts w:ascii="Times New Roman" w:hAnsi="Times New Roman"/>
                <w:bCs/>
                <w:sz w:val="24"/>
                <w:szCs w:val="24"/>
              </w:rPr>
              <w:t>.0</w:t>
            </w:r>
            <w:r w:rsidR="00AD3008">
              <w:rPr>
                <w:rFonts w:ascii="Times New Roman" w:hAnsi="Times New Roman"/>
                <w:bCs/>
                <w:sz w:val="24"/>
                <w:szCs w:val="24"/>
              </w:rPr>
              <w:t>5</w:t>
            </w:r>
            <w:r>
              <w:rPr>
                <w:rFonts w:ascii="Times New Roman" w:hAnsi="Times New Roman"/>
                <w:bCs/>
                <w:sz w:val="24"/>
                <w:szCs w:val="24"/>
              </w:rPr>
              <w:t>.202</w:t>
            </w:r>
            <w:r w:rsidR="00AD3008">
              <w:rPr>
                <w:rFonts w:ascii="Times New Roman" w:hAnsi="Times New Roman"/>
                <w:bCs/>
                <w:sz w:val="24"/>
                <w:szCs w:val="24"/>
              </w:rPr>
              <w:t>2</w:t>
            </w:r>
            <w:r>
              <w:rPr>
                <w:rFonts w:ascii="Times New Roman" w:hAnsi="Times New Roman"/>
                <w:bCs/>
                <w:sz w:val="24"/>
                <w:szCs w:val="24"/>
              </w:rPr>
              <w:t xml:space="preserve"> № </w:t>
            </w:r>
            <w:r w:rsidR="00AD3008">
              <w:rPr>
                <w:rFonts w:ascii="Times New Roman" w:hAnsi="Times New Roman"/>
                <w:bCs/>
                <w:sz w:val="24"/>
                <w:szCs w:val="24"/>
              </w:rPr>
              <w:t>440</w:t>
            </w:r>
            <w:r>
              <w:rPr>
                <w:rFonts w:ascii="Times New Roman" w:hAnsi="Times New Roman"/>
                <w:bCs/>
                <w:sz w:val="24"/>
                <w:szCs w:val="24"/>
              </w:rPr>
              <w:br/>
            </w:r>
            <w:r w:rsidR="00AD3008" w:rsidRPr="00AD3008">
              <w:rPr>
                <w:rFonts w:ascii="Times New Roman" w:hAnsi="Times New Roman"/>
                <w:sz w:val="24"/>
                <w:szCs w:val="24"/>
              </w:rPr>
              <w:t xml:space="preserve">«Об утверждении документации по планировке территории для размещения объекта трубопроводного транспорта федерального значения «Магистральный нефтепровод «Куйбышев-Тихорецк», 427 км резервная нитка ППМН р. Волга Ду1000. </w:t>
            </w:r>
            <w:r w:rsidR="00AD3008">
              <w:rPr>
                <w:rFonts w:ascii="Times New Roman" w:hAnsi="Times New Roman"/>
                <w:sz w:val="24"/>
                <w:szCs w:val="24"/>
              </w:rPr>
              <w:br/>
            </w:r>
            <w:r w:rsidR="00AD3008" w:rsidRPr="00AD3008">
              <w:rPr>
                <w:rFonts w:ascii="Times New Roman" w:hAnsi="Times New Roman"/>
                <w:sz w:val="24"/>
                <w:szCs w:val="24"/>
              </w:rPr>
              <w:t>Саратовское РНУ. Реконструкция»</w:t>
            </w:r>
            <w:r w:rsidRPr="00E62753">
              <w:rPr>
                <w:rFonts w:ascii="Times New Roman" w:hAnsi="Times New Roman"/>
                <w:sz w:val="24"/>
                <w:szCs w:val="24"/>
              </w:rPr>
              <w:t>.</w:t>
            </w:r>
          </w:p>
          <w:p w14:paraId="4B6418EE" w14:textId="39333A0F" w:rsidR="00446735" w:rsidRPr="00C32BDF" w:rsidRDefault="00446735" w:rsidP="00446735">
            <w:pPr>
              <w:jc w:val="center"/>
              <w:rPr>
                <w:rFonts w:ascii="Times New Roman" w:hAnsi="Times New Roman"/>
                <w:sz w:val="24"/>
                <w:szCs w:val="24"/>
              </w:rPr>
            </w:pPr>
            <w:r w:rsidRPr="000F0A7F">
              <w:rPr>
                <w:rFonts w:ascii="Times New Roman" w:hAnsi="Times New Roman"/>
              </w:rPr>
              <w:t>(реквизиты решений об утверждении документа территориального планирования, документации по планировке территории, а также информацию об инвестиционной программе субъекта естественных монополий)</w:t>
            </w:r>
          </w:p>
        </w:tc>
      </w:tr>
      <w:tr w:rsidR="00446735" w:rsidRPr="00C32BDF" w14:paraId="6D303FA7" w14:textId="77777777" w:rsidTr="006B40F6">
        <w:trPr>
          <w:trHeight w:val="840"/>
        </w:trPr>
        <w:tc>
          <w:tcPr>
            <w:tcW w:w="534" w:type="dxa"/>
          </w:tcPr>
          <w:p w14:paraId="1306D5FE" w14:textId="72C075CD" w:rsidR="00446735" w:rsidRPr="00C32BDF" w:rsidRDefault="00446735" w:rsidP="00446735">
            <w:pPr>
              <w:jc w:val="center"/>
              <w:rPr>
                <w:rFonts w:ascii="Times New Roman" w:hAnsi="Times New Roman"/>
                <w:sz w:val="24"/>
                <w:szCs w:val="24"/>
              </w:rPr>
            </w:pPr>
            <w:r>
              <w:rPr>
                <w:rFonts w:ascii="Times New Roman" w:hAnsi="Times New Roman"/>
                <w:sz w:val="24"/>
                <w:szCs w:val="24"/>
              </w:rPr>
              <w:t>7.</w:t>
            </w:r>
          </w:p>
        </w:tc>
        <w:tc>
          <w:tcPr>
            <w:tcW w:w="9213" w:type="dxa"/>
            <w:gridSpan w:val="3"/>
          </w:tcPr>
          <w:p w14:paraId="7D472A89" w14:textId="77777777" w:rsidR="00446735" w:rsidRDefault="00000000" w:rsidP="00446735">
            <w:pPr>
              <w:jc w:val="center"/>
              <w:rPr>
                <w:rFonts w:ascii="Times New Roman" w:hAnsi="Times New Roman"/>
                <w:sz w:val="24"/>
                <w:szCs w:val="24"/>
                <w:u w:val="single"/>
              </w:rPr>
            </w:pPr>
            <w:hyperlink r:id="rId7" w:history="1">
              <w:r w:rsidR="00446735" w:rsidRPr="0047663F">
                <w:rPr>
                  <w:rFonts w:ascii="Times New Roman" w:hAnsi="Times New Roman"/>
                  <w:sz w:val="24"/>
                  <w:szCs w:val="24"/>
                  <w:u w:val="single"/>
                </w:rPr>
                <w:t>https://www.fgistp.economy.gov.ru</w:t>
              </w:r>
            </w:hyperlink>
          </w:p>
          <w:p w14:paraId="084C2B92" w14:textId="2E37C8D9" w:rsidR="00446735" w:rsidRPr="00C32BDF" w:rsidRDefault="00446735" w:rsidP="00446735">
            <w:pPr>
              <w:jc w:val="center"/>
              <w:rPr>
                <w:rFonts w:ascii="Times New Roman" w:hAnsi="Times New Roman"/>
                <w:sz w:val="24"/>
                <w:szCs w:val="24"/>
              </w:rPr>
            </w:pPr>
            <w:r w:rsidRPr="000F0A7F">
              <w:rPr>
                <w:rFonts w:ascii="Times New Roman" w:hAnsi="Times New Roman"/>
              </w:rPr>
              <w:t xml:space="preserve"> (сведения об официальных сайтах в информационно-телекоммуникационной сети «Интернет», на которых размещены утвержденные документы территориального планирования, документация по планировке территории, инвестиционная программа субъекта естественных монополий)</w:t>
            </w:r>
          </w:p>
        </w:tc>
      </w:tr>
      <w:tr w:rsidR="00446735" w:rsidRPr="00C32BDF" w14:paraId="5E6243DD" w14:textId="77777777" w:rsidTr="006B40F6">
        <w:tc>
          <w:tcPr>
            <w:tcW w:w="534" w:type="dxa"/>
          </w:tcPr>
          <w:p w14:paraId="2760506B" w14:textId="77777777" w:rsidR="00446735" w:rsidRPr="00C32BDF" w:rsidRDefault="00446735" w:rsidP="00446735">
            <w:pPr>
              <w:jc w:val="center"/>
              <w:rPr>
                <w:rFonts w:ascii="Times New Roman" w:hAnsi="Times New Roman"/>
                <w:sz w:val="24"/>
                <w:szCs w:val="24"/>
              </w:rPr>
            </w:pPr>
            <w:r w:rsidRPr="00C32BDF">
              <w:rPr>
                <w:rFonts w:ascii="Times New Roman" w:hAnsi="Times New Roman"/>
                <w:sz w:val="24"/>
                <w:szCs w:val="24"/>
              </w:rPr>
              <w:t>8</w:t>
            </w:r>
          </w:p>
        </w:tc>
        <w:tc>
          <w:tcPr>
            <w:tcW w:w="9213" w:type="dxa"/>
            <w:gridSpan w:val="3"/>
          </w:tcPr>
          <w:p w14:paraId="4D28BE24" w14:textId="77777777" w:rsidR="00446735" w:rsidRPr="00C32BDF" w:rsidRDefault="00446735" w:rsidP="00446735">
            <w:pPr>
              <w:jc w:val="center"/>
              <w:rPr>
                <w:rStyle w:val="a7"/>
                <w:rFonts w:ascii="Times New Roman" w:hAnsi="Times New Roman"/>
                <w:bCs/>
                <w:sz w:val="24"/>
                <w:szCs w:val="24"/>
              </w:rPr>
            </w:pPr>
            <w:r w:rsidRPr="00C32BDF">
              <w:rPr>
                <w:rStyle w:val="a7"/>
                <w:rFonts w:ascii="Times New Roman" w:hAnsi="Times New Roman"/>
                <w:bCs/>
                <w:sz w:val="24"/>
                <w:szCs w:val="24"/>
              </w:rPr>
              <w:t>https://minenergo.gov.ru/</w:t>
            </w:r>
          </w:p>
          <w:p w14:paraId="3AC00DA4" w14:textId="6AEC1125" w:rsidR="00446735" w:rsidRDefault="00000000" w:rsidP="00446735">
            <w:pPr>
              <w:pStyle w:val="orgcontacts-item"/>
              <w:shd w:val="clear" w:color="auto" w:fill="FFFFFF"/>
              <w:spacing w:before="0" w:beforeAutospacing="0"/>
              <w:ind w:left="357"/>
              <w:contextualSpacing/>
              <w:jc w:val="center"/>
              <w:rPr>
                <w:bCs/>
              </w:rPr>
            </w:pPr>
            <w:hyperlink r:id="rId8" w:history="1">
              <w:r w:rsidR="00446735" w:rsidRPr="00FF5E1A">
                <w:rPr>
                  <w:rStyle w:val="a7"/>
                  <w:bCs/>
                </w:rPr>
                <w:t>https://krasnoarmeysk64.gosuslugi.ru/</w:t>
              </w:r>
            </w:hyperlink>
          </w:p>
          <w:p w14:paraId="013E9FE2" w14:textId="5EDC8129" w:rsidR="00446735" w:rsidRDefault="00000000" w:rsidP="00446735">
            <w:pPr>
              <w:pStyle w:val="orgcontacts-item"/>
              <w:shd w:val="clear" w:color="auto" w:fill="FFFFFF"/>
              <w:spacing w:before="0" w:beforeAutospacing="0"/>
              <w:ind w:left="357"/>
              <w:contextualSpacing/>
              <w:jc w:val="center"/>
              <w:rPr>
                <w:rStyle w:val="a7"/>
                <w:bCs/>
              </w:rPr>
            </w:pPr>
            <w:hyperlink r:id="rId9" w:history="1">
              <w:r w:rsidR="00446735" w:rsidRPr="00FF5E1A">
                <w:rPr>
                  <w:rStyle w:val="a7"/>
                  <w:bCs/>
                </w:rPr>
                <w:t>https://privolzhskoe-r64.gosweb.gosuslugi.ru/</w:t>
              </w:r>
            </w:hyperlink>
          </w:p>
          <w:p w14:paraId="2198C4A1" w14:textId="4F3DE82A" w:rsidR="00AF5324" w:rsidRDefault="00AF5324" w:rsidP="00446735">
            <w:pPr>
              <w:pStyle w:val="orgcontacts-item"/>
              <w:shd w:val="clear" w:color="auto" w:fill="FFFFFF"/>
              <w:spacing w:before="0" w:beforeAutospacing="0"/>
              <w:ind w:left="357"/>
              <w:contextualSpacing/>
              <w:jc w:val="center"/>
              <w:rPr>
                <w:bCs/>
              </w:rPr>
            </w:pPr>
            <w:r w:rsidRPr="00AF5324">
              <w:rPr>
                <w:bCs/>
              </w:rPr>
              <w:t>https://krasnoarmeysk64.ru/</w:t>
            </w:r>
          </w:p>
          <w:p w14:paraId="33EB6130" w14:textId="77777777" w:rsidR="00446735" w:rsidRPr="001476E0" w:rsidRDefault="00446735" w:rsidP="00446735">
            <w:pPr>
              <w:pStyle w:val="orgcontacts-item"/>
              <w:shd w:val="clear" w:color="auto" w:fill="FFFFFF"/>
              <w:spacing w:before="0" w:beforeAutospacing="0"/>
              <w:ind w:left="357"/>
              <w:contextualSpacing/>
              <w:jc w:val="center"/>
              <w:rPr>
                <w:bCs/>
                <w:sz w:val="16"/>
                <w:szCs w:val="16"/>
              </w:rPr>
            </w:pPr>
          </w:p>
          <w:p w14:paraId="5F2D0D40" w14:textId="7A62C8D8" w:rsidR="00446735" w:rsidRPr="00C32BDF" w:rsidRDefault="00446735" w:rsidP="00446735">
            <w:pPr>
              <w:pStyle w:val="orgcontacts-item"/>
              <w:shd w:val="clear" w:color="auto" w:fill="FFFFFF"/>
              <w:spacing w:before="0" w:beforeAutospacing="0"/>
              <w:ind w:left="360"/>
              <w:jc w:val="center"/>
            </w:pPr>
            <w:r w:rsidRPr="00C32BDF">
              <w:rPr>
                <w:bCs/>
                <w:sz w:val="16"/>
                <w:szCs w:val="16"/>
              </w:rPr>
              <w:t>(официальные сайты в информационно - телекоммуникационной сети «Интернет», на которых размещается сообщение о поступившем ходатайстве об установлении публичного сервитута)</w:t>
            </w:r>
          </w:p>
        </w:tc>
      </w:tr>
      <w:tr w:rsidR="00446735" w:rsidRPr="00C32BDF" w14:paraId="25F2BAAA" w14:textId="77777777" w:rsidTr="00853331">
        <w:trPr>
          <w:trHeight w:val="726"/>
        </w:trPr>
        <w:tc>
          <w:tcPr>
            <w:tcW w:w="534" w:type="dxa"/>
          </w:tcPr>
          <w:p w14:paraId="7AD25989" w14:textId="77777777" w:rsidR="00446735" w:rsidRPr="00C32BDF" w:rsidRDefault="00446735" w:rsidP="00446735">
            <w:pPr>
              <w:jc w:val="center"/>
              <w:rPr>
                <w:rFonts w:ascii="Times New Roman" w:hAnsi="Times New Roman"/>
                <w:sz w:val="24"/>
                <w:szCs w:val="24"/>
              </w:rPr>
            </w:pPr>
            <w:r w:rsidRPr="00C32BDF">
              <w:rPr>
                <w:rFonts w:ascii="Times New Roman" w:hAnsi="Times New Roman"/>
                <w:sz w:val="24"/>
                <w:szCs w:val="24"/>
              </w:rPr>
              <w:t>9</w:t>
            </w:r>
          </w:p>
        </w:tc>
        <w:tc>
          <w:tcPr>
            <w:tcW w:w="9213" w:type="dxa"/>
            <w:gridSpan w:val="3"/>
            <w:vAlign w:val="center"/>
          </w:tcPr>
          <w:p w14:paraId="72C1DE51" w14:textId="77777777" w:rsidR="00446735" w:rsidRPr="00C32BDF" w:rsidRDefault="00446735" w:rsidP="00446735">
            <w:pPr>
              <w:jc w:val="center"/>
              <w:rPr>
                <w:rFonts w:ascii="Times New Roman" w:hAnsi="Times New Roman"/>
                <w:sz w:val="24"/>
                <w:szCs w:val="24"/>
              </w:rPr>
            </w:pPr>
            <w:r w:rsidRPr="00C32BDF">
              <w:rPr>
                <w:rFonts w:ascii="Times New Roman" w:hAnsi="Times New Roman"/>
                <w:sz w:val="24"/>
                <w:szCs w:val="24"/>
              </w:rPr>
              <w:t>Дополнительно по всем вопросам можно обращаться:</w:t>
            </w:r>
          </w:p>
          <w:p w14:paraId="0F7988E2" w14:textId="6F59CC5D" w:rsidR="00446735" w:rsidRPr="00452578" w:rsidRDefault="00446735" w:rsidP="00446735">
            <w:pPr>
              <w:jc w:val="center"/>
              <w:rPr>
                <w:rFonts w:ascii="Times New Roman" w:hAnsi="Times New Roman"/>
                <w:sz w:val="24"/>
                <w:szCs w:val="24"/>
              </w:rPr>
            </w:pPr>
            <w:r w:rsidRPr="00452578">
              <w:rPr>
                <w:rFonts w:ascii="Times New Roman" w:hAnsi="Times New Roman"/>
                <w:sz w:val="24"/>
                <w:szCs w:val="24"/>
              </w:rPr>
              <w:t xml:space="preserve">АО «Транснефть </w:t>
            </w:r>
            <w:r>
              <w:rPr>
                <w:rFonts w:ascii="Times New Roman" w:hAnsi="Times New Roman"/>
                <w:sz w:val="24"/>
                <w:szCs w:val="24"/>
              </w:rPr>
              <w:t>–</w:t>
            </w:r>
            <w:r w:rsidRPr="00452578">
              <w:rPr>
                <w:rFonts w:ascii="Times New Roman" w:hAnsi="Times New Roman"/>
                <w:sz w:val="24"/>
                <w:szCs w:val="24"/>
              </w:rPr>
              <w:t xml:space="preserve"> </w:t>
            </w:r>
            <w:proofErr w:type="spellStart"/>
            <w:r w:rsidRPr="00452578">
              <w:rPr>
                <w:rFonts w:ascii="Times New Roman" w:hAnsi="Times New Roman"/>
                <w:sz w:val="24"/>
                <w:szCs w:val="24"/>
              </w:rPr>
              <w:t>При</w:t>
            </w:r>
            <w:r>
              <w:rPr>
                <w:rFonts w:ascii="Times New Roman" w:hAnsi="Times New Roman"/>
                <w:sz w:val="24"/>
                <w:szCs w:val="24"/>
              </w:rPr>
              <w:t>волга</w:t>
            </w:r>
            <w:proofErr w:type="spellEnd"/>
            <w:r>
              <w:rPr>
                <w:rFonts w:ascii="Times New Roman" w:hAnsi="Times New Roman"/>
                <w:sz w:val="24"/>
                <w:szCs w:val="24"/>
              </w:rPr>
              <w:t>»</w:t>
            </w:r>
          </w:p>
          <w:p w14:paraId="726F1A7C" w14:textId="30B9205C" w:rsidR="00446735" w:rsidRDefault="00446735" w:rsidP="00446735">
            <w:pPr>
              <w:jc w:val="center"/>
              <w:rPr>
                <w:rFonts w:ascii="Times New Roman" w:hAnsi="Times New Roman"/>
                <w:sz w:val="24"/>
                <w:szCs w:val="24"/>
              </w:rPr>
            </w:pPr>
            <w:r w:rsidRPr="00452578">
              <w:rPr>
                <w:rFonts w:ascii="Times New Roman" w:hAnsi="Times New Roman"/>
                <w:sz w:val="24"/>
                <w:szCs w:val="24"/>
              </w:rPr>
              <w:t xml:space="preserve">Почтовый адрес: </w:t>
            </w:r>
            <w:r w:rsidRPr="001476E0">
              <w:rPr>
                <w:rFonts w:ascii="Times New Roman" w:hAnsi="Times New Roman"/>
                <w:sz w:val="24"/>
                <w:szCs w:val="24"/>
              </w:rPr>
              <w:t>443020, г. Самара, ул. Ленинская, д. 100</w:t>
            </w:r>
          </w:p>
          <w:p w14:paraId="6D63BA66" w14:textId="0DC71384" w:rsidR="00446735" w:rsidRPr="00C32BDF" w:rsidRDefault="00446735" w:rsidP="00446735">
            <w:pPr>
              <w:jc w:val="center"/>
              <w:rPr>
                <w:rFonts w:ascii="Times New Roman" w:hAnsi="Times New Roman"/>
                <w:sz w:val="24"/>
                <w:szCs w:val="24"/>
              </w:rPr>
            </w:pPr>
            <w:r w:rsidRPr="00452578">
              <w:rPr>
                <w:rFonts w:ascii="Times New Roman" w:hAnsi="Times New Roman"/>
                <w:sz w:val="24"/>
                <w:szCs w:val="24"/>
              </w:rPr>
              <w:t>Тел</w:t>
            </w:r>
            <w:r>
              <w:rPr>
                <w:rFonts w:ascii="Times New Roman" w:hAnsi="Times New Roman"/>
                <w:sz w:val="24"/>
                <w:szCs w:val="24"/>
              </w:rPr>
              <w:t xml:space="preserve">ефон: </w:t>
            </w:r>
            <w:r w:rsidRPr="001476E0">
              <w:rPr>
                <w:rFonts w:ascii="Times New Roman" w:hAnsi="Times New Roman"/>
                <w:sz w:val="24"/>
                <w:szCs w:val="24"/>
              </w:rPr>
              <w:t>(846) 250-02-41, 250-02-39</w:t>
            </w:r>
            <w:r>
              <w:rPr>
                <w:rFonts w:ascii="Times New Roman" w:hAnsi="Times New Roman"/>
                <w:sz w:val="24"/>
                <w:szCs w:val="24"/>
              </w:rPr>
              <w:t xml:space="preserve">, </w:t>
            </w:r>
            <w:r w:rsidRPr="00452578">
              <w:rPr>
                <w:rFonts w:ascii="Times New Roman" w:hAnsi="Times New Roman"/>
                <w:sz w:val="24"/>
                <w:szCs w:val="24"/>
              </w:rPr>
              <w:t>Электронный</w:t>
            </w:r>
            <w:r>
              <w:rPr>
                <w:rFonts w:ascii="Times New Roman" w:hAnsi="Times New Roman"/>
                <w:sz w:val="24"/>
                <w:szCs w:val="24"/>
              </w:rPr>
              <w:t xml:space="preserve"> адрес: </w:t>
            </w:r>
            <w:r w:rsidRPr="001476E0">
              <w:rPr>
                <w:rFonts w:ascii="Times New Roman" w:hAnsi="Times New Roman"/>
                <w:sz w:val="24"/>
                <w:szCs w:val="24"/>
              </w:rPr>
              <w:t>privolga@sam.transneft.ru</w:t>
            </w:r>
          </w:p>
        </w:tc>
      </w:tr>
      <w:tr w:rsidR="00446735" w:rsidRPr="00C32BDF" w14:paraId="47C8A7E2" w14:textId="77777777" w:rsidTr="006B40F6">
        <w:tc>
          <w:tcPr>
            <w:tcW w:w="534" w:type="dxa"/>
          </w:tcPr>
          <w:p w14:paraId="6BEFDCE7" w14:textId="77777777" w:rsidR="00446735" w:rsidRPr="00C32BDF" w:rsidRDefault="00446735" w:rsidP="00446735">
            <w:pPr>
              <w:jc w:val="center"/>
              <w:rPr>
                <w:rFonts w:ascii="Times New Roman" w:hAnsi="Times New Roman"/>
                <w:sz w:val="24"/>
                <w:szCs w:val="24"/>
              </w:rPr>
            </w:pPr>
            <w:r w:rsidRPr="00C32BDF">
              <w:rPr>
                <w:rFonts w:ascii="Times New Roman" w:hAnsi="Times New Roman"/>
                <w:sz w:val="24"/>
                <w:szCs w:val="24"/>
              </w:rPr>
              <w:lastRenderedPageBreak/>
              <w:t>10</w:t>
            </w:r>
          </w:p>
        </w:tc>
        <w:tc>
          <w:tcPr>
            <w:tcW w:w="9213" w:type="dxa"/>
            <w:gridSpan w:val="3"/>
            <w:vAlign w:val="center"/>
          </w:tcPr>
          <w:p w14:paraId="03F0CBD7" w14:textId="161D2FBA" w:rsidR="00446735" w:rsidRPr="00C32BDF" w:rsidRDefault="00446735" w:rsidP="00446735">
            <w:pPr>
              <w:jc w:val="both"/>
              <w:rPr>
                <w:rFonts w:ascii="Times New Roman" w:hAnsi="Times New Roman"/>
                <w:sz w:val="16"/>
                <w:szCs w:val="16"/>
              </w:rPr>
            </w:pPr>
            <w:r w:rsidRPr="00C32BDF">
              <w:rPr>
                <w:rFonts w:ascii="Times New Roman" w:hAnsi="Times New Roman"/>
                <w:sz w:val="24"/>
                <w:szCs w:val="24"/>
              </w:rPr>
              <w:t xml:space="preserve">Графическое описание местоположения границ публичного сервитута, </w:t>
            </w:r>
            <w:r w:rsidRPr="00C32BDF">
              <w:rPr>
                <w:rFonts w:ascii="Times New Roman" w:hAnsi="Times New Roman"/>
                <w:sz w:val="24"/>
                <w:szCs w:val="24"/>
              </w:rPr>
              <w:br/>
              <w:t xml:space="preserve">а также перечень координат характерных точек этих границ </w:t>
            </w:r>
            <w:r w:rsidRPr="00C32BDF">
              <w:rPr>
                <w:rFonts w:ascii="Times New Roman" w:hAnsi="Times New Roman"/>
                <w:sz w:val="24"/>
                <w:szCs w:val="24"/>
              </w:rPr>
              <w:br/>
              <w:t>прилагается к сообщению (описание местоположения границ публичного сервитута)</w:t>
            </w:r>
          </w:p>
        </w:tc>
      </w:tr>
    </w:tbl>
    <w:p w14:paraId="77DD6C74" w14:textId="77777777" w:rsidR="0048623F" w:rsidRPr="00807501" w:rsidRDefault="0048623F" w:rsidP="006C64AF">
      <w:pPr>
        <w:rPr>
          <w:rFonts w:ascii="Times New Roman" w:hAnsi="Times New Roman" w:cs="Times New Roman"/>
          <w:b/>
          <w:sz w:val="24"/>
          <w:szCs w:val="24"/>
        </w:rPr>
      </w:pPr>
    </w:p>
    <w:sectPr w:rsidR="0048623F" w:rsidRPr="00807501" w:rsidSect="00CD64AF">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F682D"/>
    <w:multiLevelType w:val="hybridMultilevel"/>
    <w:tmpl w:val="00DA0BE6"/>
    <w:lvl w:ilvl="0" w:tplc="C22240C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4EB5E2F"/>
    <w:multiLevelType w:val="multilevel"/>
    <w:tmpl w:val="D6EA4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88108C"/>
    <w:multiLevelType w:val="hybridMultilevel"/>
    <w:tmpl w:val="90BC2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3B3B3C"/>
    <w:multiLevelType w:val="hybridMultilevel"/>
    <w:tmpl w:val="9EA49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4DC4D1E"/>
    <w:multiLevelType w:val="hybridMultilevel"/>
    <w:tmpl w:val="33CEE1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1067C2B"/>
    <w:multiLevelType w:val="hybridMultilevel"/>
    <w:tmpl w:val="9086D884"/>
    <w:lvl w:ilvl="0" w:tplc="C22240C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63E77241"/>
    <w:multiLevelType w:val="hybridMultilevel"/>
    <w:tmpl w:val="CFA6D0A2"/>
    <w:lvl w:ilvl="0" w:tplc="FB441542">
      <w:start w:val="1"/>
      <w:numFmt w:val="decimal"/>
      <w:lvlText w:val="%1"/>
      <w:lvlJc w:val="left"/>
      <w:pPr>
        <w:ind w:left="644"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645A1312"/>
    <w:multiLevelType w:val="hybridMultilevel"/>
    <w:tmpl w:val="9EA49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4F44020"/>
    <w:multiLevelType w:val="hybridMultilevel"/>
    <w:tmpl w:val="8A6819BC"/>
    <w:lvl w:ilvl="0" w:tplc="C22240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D027AE"/>
    <w:multiLevelType w:val="hybridMultilevel"/>
    <w:tmpl w:val="90BC2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89569E"/>
    <w:multiLevelType w:val="singleLevel"/>
    <w:tmpl w:val="4DFAE198"/>
    <w:lvl w:ilvl="0">
      <w:start w:val="1"/>
      <w:numFmt w:val="bullet"/>
      <w:lvlText w:val="-"/>
      <w:lvlJc w:val="left"/>
      <w:pPr>
        <w:tabs>
          <w:tab w:val="num" w:pos="1080"/>
        </w:tabs>
        <w:ind w:left="1080" w:hanging="360"/>
      </w:pPr>
      <w:rPr>
        <w:rFonts w:hint="default"/>
      </w:rPr>
    </w:lvl>
  </w:abstractNum>
  <w:num w:numId="1" w16cid:durableId="1313750538">
    <w:abstractNumId w:val="4"/>
  </w:num>
  <w:num w:numId="2" w16cid:durableId="784270801">
    <w:abstractNumId w:val="3"/>
  </w:num>
  <w:num w:numId="3" w16cid:durableId="2131776367">
    <w:abstractNumId w:val="7"/>
  </w:num>
  <w:num w:numId="4" w16cid:durableId="1809778876">
    <w:abstractNumId w:val="9"/>
  </w:num>
  <w:num w:numId="5" w16cid:durableId="300619013">
    <w:abstractNumId w:val="10"/>
  </w:num>
  <w:num w:numId="6" w16cid:durableId="13821668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1445015">
    <w:abstractNumId w:val="2"/>
  </w:num>
  <w:num w:numId="8" w16cid:durableId="17531636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5590311">
    <w:abstractNumId w:val="0"/>
  </w:num>
  <w:num w:numId="10" w16cid:durableId="1764763186">
    <w:abstractNumId w:val="5"/>
  </w:num>
  <w:num w:numId="11" w16cid:durableId="1387101375">
    <w:abstractNumId w:val="8"/>
  </w:num>
  <w:num w:numId="12" w16cid:durableId="1793358779">
    <w:abstractNumId w:val="6"/>
  </w:num>
  <w:num w:numId="13" w16cid:durableId="6771994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F58"/>
    <w:rsid w:val="00000862"/>
    <w:rsid w:val="00004F95"/>
    <w:rsid w:val="00011DBD"/>
    <w:rsid w:val="0002073B"/>
    <w:rsid w:val="00046EBD"/>
    <w:rsid w:val="0004740E"/>
    <w:rsid w:val="00071D84"/>
    <w:rsid w:val="000A4C2C"/>
    <w:rsid w:val="000A60E0"/>
    <w:rsid w:val="000C52B7"/>
    <w:rsid w:val="000C7679"/>
    <w:rsid w:val="000D162B"/>
    <w:rsid w:val="000D3BD2"/>
    <w:rsid w:val="000D4AE1"/>
    <w:rsid w:val="000F44B6"/>
    <w:rsid w:val="00111851"/>
    <w:rsid w:val="0012622E"/>
    <w:rsid w:val="00134DC3"/>
    <w:rsid w:val="001476E0"/>
    <w:rsid w:val="00172190"/>
    <w:rsid w:val="00173E66"/>
    <w:rsid w:val="00175D7D"/>
    <w:rsid w:val="00191AA8"/>
    <w:rsid w:val="00195573"/>
    <w:rsid w:val="001A3FCD"/>
    <w:rsid w:val="001A4C7E"/>
    <w:rsid w:val="001A5A50"/>
    <w:rsid w:val="001C4603"/>
    <w:rsid w:val="001E179D"/>
    <w:rsid w:val="001E24AF"/>
    <w:rsid w:val="00203B45"/>
    <w:rsid w:val="00212A6A"/>
    <w:rsid w:val="00230898"/>
    <w:rsid w:val="00232B14"/>
    <w:rsid w:val="00236966"/>
    <w:rsid w:val="00246342"/>
    <w:rsid w:val="00251A29"/>
    <w:rsid w:val="002609A5"/>
    <w:rsid w:val="00265BB7"/>
    <w:rsid w:val="00267455"/>
    <w:rsid w:val="00276599"/>
    <w:rsid w:val="00294E2C"/>
    <w:rsid w:val="002958EC"/>
    <w:rsid w:val="002A5759"/>
    <w:rsid w:val="002A7B4A"/>
    <w:rsid w:val="002B2100"/>
    <w:rsid w:val="002B3B13"/>
    <w:rsid w:val="002C559D"/>
    <w:rsid w:val="002F22E3"/>
    <w:rsid w:val="002F2E07"/>
    <w:rsid w:val="00314D58"/>
    <w:rsid w:val="00321B49"/>
    <w:rsid w:val="00335F6E"/>
    <w:rsid w:val="00343DE3"/>
    <w:rsid w:val="00355EFC"/>
    <w:rsid w:val="00360821"/>
    <w:rsid w:val="00376143"/>
    <w:rsid w:val="003B46BB"/>
    <w:rsid w:val="003C2000"/>
    <w:rsid w:val="003C62B7"/>
    <w:rsid w:val="003D5AC3"/>
    <w:rsid w:val="003F373A"/>
    <w:rsid w:val="0040095A"/>
    <w:rsid w:val="004147C4"/>
    <w:rsid w:val="004222E1"/>
    <w:rsid w:val="00423C1C"/>
    <w:rsid w:val="00426433"/>
    <w:rsid w:val="0042687E"/>
    <w:rsid w:val="00431124"/>
    <w:rsid w:val="00446735"/>
    <w:rsid w:val="00452578"/>
    <w:rsid w:val="00457344"/>
    <w:rsid w:val="0047157E"/>
    <w:rsid w:val="0048623F"/>
    <w:rsid w:val="004A0D50"/>
    <w:rsid w:val="004B49A6"/>
    <w:rsid w:val="004C6113"/>
    <w:rsid w:val="004D0C0D"/>
    <w:rsid w:val="004D57A7"/>
    <w:rsid w:val="004F0619"/>
    <w:rsid w:val="004F6267"/>
    <w:rsid w:val="0056669D"/>
    <w:rsid w:val="005718E4"/>
    <w:rsid w:val="00571CF7"/>
    <w:rsid w:val="00575A25"/>
    <w:rsid w:val="0058612F"/>
    <w:rsid w:val="005873D7"/>
    <w:rsid w:val="00590CDC"/>
    <w:rsid w:val="00597DD2"/>
    <w:rsid w:val="005B57DC"/>
    <w:rsid w:val="005C012C"/>
    <w:rsid w:val="005D5E74"/>
    <w:rsid w:val="005E3BF7"/>
    <w:rsid w:val="005F76A8"/>
    <w:rsid w:val="005F7EB3"/>
    <w:rsid w:val="00607A54"/>
    <w:rsid w:val="00633530"/>
    <w:rsid w:val="00633C66"/>
    <w:rsid w:val="00640239"/>
    <w:rsid w:val="00645D92"/>
    <w:rsid w:val="00647621"/>
    <w:rsid w:val="0066067A"/>
    <w:rsid w:val="00665782"/>
    <w:rsid w:val="00675B23"/>
    <w:rsid w:val="006940A8"/>
    <w:rsid w:val="006967DB"/>
    <w:rsid w:val="006B1FEC"/>
    <w:rsid w:val="006B40F6"/>
    <w:rsid w:val="006C64AF"/>
    <w:rsid w:val="006C762D"/>
    <w:rsid w:val="006E137E"/>
    <w:rsid w:val="00743F01"/>
    <w:rsid w:val="00765CA3"/>
    <w:rsid w:val="007814BD"/>
    <w:rsid w:val="007830F6"/>
    <w:rsid w:val="00785589"/>
    <w:rsid w:val="0079045D"/>
    <w:rsid w:val="00791EC9"/>
    <w:rsid w:val="00793BA8"/>
    <w:rsid w:val="007B4838"/>
    <w:rsid w:val="007C0985"/>
    <w:rsid w:val="007F38CC"/>
    <w:rsid w:val="00807501"/>
    <w:rsid w:val="00807B77"/>
    <w:rsid w:val="00810FCC"/>
    <w:rsid w:val="00831F2A"/>
    <w:rsid w:val="00853331"/>
    <w:rsid w:val="00855098"/>
    <w:rsid w:val="008628EB"/>
    <w:rsid w:val="008A0BA9"/>
    <w:rsid w:val="008A690F"/>
    <w:rsid w:val="008A6BD0"/>
    <w:rsid w:val="008C03D5"/>
    <w:rsid w:val="008E0DD8"/>
    <w:rsid w:val="008F678B"/>
    <w:rsid w:val="00913054"/>
    <w:rsid w:val="0091359F"/>
    <w:rsid w:val="00916952"/>
    <w:rsid w:val="00923D05"/>
    <w:rsid w:val="009272FD"/>
    <w:rsid w:val="00931036"/>
    <w:rsid w:val="009415E9"/>
    <w:rsid w:val="00943F66"/>
    <w:rsid w:val="00947A5D"/>
    <w:rsid w:val="00962939"/>
    <w:rsid w:val="009632E4"/>
    <w:rsid w:val="009739D9"/>
    <w:rsid w:val="009766D4"/>
    <w:rsid w:val="009900BE"/>
    <w:rsid w:val="009F57C9"/>
    <w:rsid w:val="00A1054B"/>
    <w:rsid w:val="00A11094"/>
    <w:rsid w:val="00A50B57"/>
    <w:rsid w:val="00A50F52"/>
    <w:rsid w:val="00A53E8D"/>
    <w:rsid w:val="00A56B57"/>
    <w:rsid w:val="00A63F58"/>
    <w:rsid w:val="00A732B5"/>
    <w:rsid w:val="00A83972"/>
    <w:rsid w:val="00A931D3"/>
    <w:rsid w:val="00AA1029"/>
    <w:rsid w:val="00AD3008"/>
    <w:rsid w:val="00AE40DA"/>
    <w:rsid w:val="00AF5324"/>
    <w:rsid w:val="00B03EE7"/>
    <w:rsid w:val="00B12652"/>
    <w:rsid w:val="00B26768"/>
    <w:rsid w:val="00B311F6"/>
    <w:rsid w:val="00B348AB"/>
    <w:rsid w:val="00B54946"/>
    <w:rsid w:val="00B57D84"/>
    <w:rsid w:val="00B751D8"/>
    <w:rsid w:val="00B927CC"/>
    <w:rsid w:val="00B95BB1"/>
    <w:rsid w:val="00BB0462"/>
    <w:rsid w:val="00BB4F8F"/>
    <w:rsid w:val="00BB5937"/>
    <w:rsid w:val="00BE2CBC"/>
    <w:rsid w:val="00BE4D20"/>
    <w:rsid w:val="00BE702C"/>
    <w:rsid w:val="00BF3D5C"/>
    <w:rsid w:val="00C001D9"/>
    <w:rsid w:val="00C174AC"/>
    <w:rsid w:val="00C221AF"/>
    <w:rsid w:val="00C310D8"/>
    <w:rsid w:val="00C32BDF"/>
    <w:rsid w:val="00C71687"/>
    <w:rsid w:val="00C71F51"/>
    <w:rsid w:val="00C93D33"/>
    <w:rsid w:val="00C95B38"/>
    <w:rsid w:val="00CA76E4"/>
    <w:rsid w:val="00CB55AF"/>
    <w:rsid w:val="00CC4176"/>
    <w:rsid w:val="00CC462C"/>
    <w:rsid w:val="00CD64AF"/>
    <w:rsid w:val="00D015EC"/>
    <w:rsid w:val="00D223EB"/>
    <w:rsid w:val="00D2240B"/>
    <w:rsid w:val="00D24EFF"/>
    <w:rsid w:val="00D276C0"/>
    <w:rsid w:val="00D30FD0"/>
    <w:rsid w:val="00D31CF3"/>
    <w:rsid w:val="00D628CD"/>
    <w:rsid w:val="00D733D7"/>
    <w:rsid w:val="00D73619"/>
    <w:rsid w:val="00D86BB1"/>
    <w:rsid w:val="00DB217E"/>
    <w:rsid w:val="00DC0864"/>
    <w:rsid w:val="00DC5230"/>
    <w:rsid w:val="00DE0D4F"/>
    <w:rsid w:val="00DF43DA"/>
    <w:rsid w:val="00E043F3"/>
    <w:rsid w:val="00E055EC"/>
    <w:rsid w:val="00E152CA"/>
    <w:rsid w:val="00E34E31"/>
    <w:rsid w:val="00E34F95"/>
    <w:rsid w:val="00E36E04"/>
    <w:rsid w:val="00E62753"/>
    <w:rsid w:val="00E95A48"/>
    <w:rsid w:val="00EA6D1B"/>
    <w:rsid w:val="00EE5BD9"/>
    <w:rsid w:val="00EF6684"/>
    <w:rsid w:val="00F13773"/>
    <w:rsid w:val="00F15BDE"/>
    <w:rsid w:val="00F206BA"/>
    <w:rsid w:val="00F23A60"/>
    <w:rsid w:val="00F35483"/>
    <w:rsid w:val="00F606D9"/>
    <w:rsid w:val="00F61E10"/>
    <w:rsid w:val="00F80192"/>
    <w:rsid w:val="00F80AB8"/>
    <w:rsid w:val="00F86CA2"/>
    <w:rsid w:val="00FA49D2"/>
    <w:rsid w:val="00FB58CA"/>
    <w:rsid w:val="00FC21AA"/>
    <w:rsid w:val="00FC704A"/>
    <w:rsid w:val="00FD643C"/>
    <w:rsid w:val="00FE1D98"/>
    <w:rsid w:val="00FF7C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0B14A"/>
  <w15:docId w15:val="{A1A41B3D-F390-4DF0-973D-C3D6DC567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D276C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045D"/>
    <w:pPr>
      <w:ind w:left="720"/>
      <w:contextualSpacing/>
    </w:pPr>
  </w:style>
  <w:style w:type="numbering" w:customStyle="1" w:styleId="11">
    <w:name w:val="Нет списка1"/>
    <w:next w:val="a2"/>
    <w:uiPriority w:val="99"/>
    <w:semiHidden/>
    <w:unhideWhenUsed/>
    <w:rsid w:val="006B1FEC"/>
  </w:style>
  <w:style w:type="paragraph" w:styleId="a4">
    <w:name w:val="Balloon Text"/>
    <w:basedOn w:val="a"/>
    <w:link w:val="a5"/>
    <w:uiPriority w:val="99"/>
    <w:semiHidden/>
    <w:unhideWhenUsed/>
    <w:rsid w:val="006B1FEC"/>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rsid w:val="006B1FEC"/>
    <w:rPr>
      <w:rFonts w:ascii="Tahoma" w:eastAsia="Times New Roman" w:hAnsi="Tahoma" w:cs="Tahoma"/>
      <w:sz w:val="16"/>
      <w:szCs w:val="16"/>
      <w:lang w:eastAsia="ru-RU"/>
    </w:rPr>
  </w:style>
  <w:style w:type="paragraph" w:customStyle="1" w:styleId="ConsPlusTitle">
    <w:name w:val="ConsPlusTitle"/>
    <w:uiPriority w:val="99"/>
    <w:rsid w:val="006B1FEC"/>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nformat">
    <w:name w:val="ConsPlusNonformat"/>
    <w:uiPriority w:val="99"/>
    <w:rsid w:val="006B1F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6">
    <w:name w:val="Table Grid"/>
    <w:basedOn w:val="a1"/>
    <w:uiPriority w:val="59"/>
    <w:rsid w:val="006B1FEC"/>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6B1FEC"/>
    <w:rPr>
      <w:color w:val="0000FF"/>
      <w:u w:val="single"/>
    </w:rPr>
  </w:style>
  <w:style w:type="character" w:styleId="a8">
    <w:name w:val="FollowedHyperlink"/>
    <w:basedOn w:val="a0"/>
    <w:uiPriority w:val="99"/>
    <w:semiHidden/>
    <w:unhideWhenUsed/>
    <w:rsid w:val="006B1FEC"/>
    <w:rPr>
      <w:color w:val="800080"/>
      <w:u w:val="single"/>
    </w:rPr>
  </w:style>
  <w:style w:type="paragraph" w:customStyle="1" w:styleId="xl66">
    <w:name w:val="xl66"/>
    <w:basedOn w:val="a"/>
    <w:rsid w:val="006B1FE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6B1FEC"/>
    <w:pPr>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customStyle="1" w:styleId="12">
    <w:name w:val="Обычный1"/>
    <w:rsid w:val="006B1FEC"/>
    <w:pPr>
      <w:spacing w:after="0" w:line="240" w:lineRule="auto"/>
    </w:pPr>
    <w:rPr>
      <w:rFonts w:ascii="Times New Roman" w:eastAsia="Times New Roman" w:hAnsi="Times New Roman" w:cs="Times New Roman"/>
      <w:snapToGrid w:val="0"/>
      <w:sz w:val="24"/>
      <w:szCs w:val="20"/>
      <w:lang w:eastAsia="ru-RU"/>
    </w:rPr>
  </w:style>
  <w:style w:type="paragraph" w:customStyle="1" w:styleId="xl68">
    <w:name w:val="xl68"/>
    <w:basedOn w:val="a"/>
    <w:rsid w:val="006B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6"/>
      <w:szCs w:val="16"/>
      <w:lang w:eastAsia="ru-RU"/>
    </w:rPr>
  </w:style>
  <w:style w:type="paragraph" w:customStyle="1" w:styleId="xl69">
    <w:name w:val="xl69"/>
    <w:basedOn w:val="a"/>
    <w:rsid w:val="006B1F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2">
    <w:name w:val="Обычный2"/>
    <w:rsid w:val="006B1FEC"/>
    <w:pPr>
      <w:spacing w:after="0" w:line="240" w:lineRule="auto"/>
    </w:pPr>
    <w:rPr>
      <w:rFonts w:ascii="Times New Roman" w:eastAsia="Times New Roman" w:hAnsi="Times New Roman" w:cs="Times New Roman"/>
      <w:sz w:val="24"/>
      <w:szCs w:val="20"/>
      <w:lang w:eastAsia="ru-RU"/>
    </w:rPr>
  </w:style>
  <w:style w:type="paragraph" w:customStyle="1" w:styleId="3">
    <w:name w:val="Обычный3"/>
    <w:rsid w:val="006B1FEC"/>
    <w:pPr>
      <w:spacing w:after="0" w:line="240" w:lineRule="auto"/>
    </w:pPr>
    <w:rPr>
      <w:rFonts w:ascii="Times New Roman" w:eastAsia="Times New Roman" w:hAnsi="Times New Roman" w:cs="Times New Roman"/>
      <w:snapToGrid w:val="0"/>
      <w:sz w:val="24"/>
      <w:szCs w:val="20"/>
      <w:lang w:eastAsia="ru-RU"/>
    </w:rPr>
  </w:style>
  <w:style w:type="paragraph" w:customStyle="1" w:styleId="ConsPlusCell">
    <w:name w:val="ConsPlusCell"/>
    <w:uiPriority w:val="99"/>
    <w:rsid w:val="006B1F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6B1F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9">
    <w:name w:val="header"/>
    <w:basedOn w:val="a"/>
    <w:link w:val="aa"/>
    <w:uiPriority w:val="99"/>
    <w:unhideWhenUsed/>
    <w:rsid w:val="006B1FEC"/>
    <w:pPr>
      <w:tabs>
        <w:tab w:val="center" w:pos="4677"/>
        <w:tab w:val="right" w:pos="9355"/>
      </w:tabs>
      <w:spacing w:after="0" w:line="240" w:lineRule="auto"/>
    </w:pPr>
    <w:rPr>
      <w:rFonts w:ascii="Calibri" w:eastAsia="Times New Roman" w:hAnsi="Calibri" w:cs="Times New Roman"/>
      <w:lang w:eastAsia="ru-RU"/>
    </w:rPr>
  </w:style>
  <w:style w:type="character" w:customStyle="1" w:styleId="aa">
    <w:name w:val="Верхний колонтитул Знак"/>
    <w:basedOn w:val="a0"/>
    <w:link w:val="a9"/>
    <w:uiPriority w:val="99"/>
    <w:rsid w:val="006B1FEC"/>
    <w:rPr>
      <w:rFonts w:ascii="Calibri" w:eastAsia="Times New Roman" w:hAnsi="Calibri" w:cs="Times New Roman"/>
      <w:lang w:eastAsia="ru-RU"/>
    </w:rPr>
  </w:style>
  <w:style w:type="paragraph" w:styleId="ab">
    <w:name w:val="footer"/>
    <w:basedOn w:val="a"/>
    <w:link w:val="ac"/>
    <w:uiPriority w:val="99"/>
    <w:unhideWhenUsed/>
    <w:rsid w:val="006B1FEC"/>
    <w:pPr>
      <w:tabs>
        <w:tab w:val="center" w:pos="4677"/>
        <w:tab w:val="right" w:pos="9355"/>
      </w:tabs>
      <w:spacing w:after="0" w:line="240" w:lineRule="auto"/>
    </w:pPr>
    <w:rPr>
      <w:rFonts w:ascii="Calibri" w:eastAsia="Times New Roman" w:hAnsi="Calibri" w:cs="Times New Roman"/>
      <w:lang w:eastAsia="ru-RU"/>
    </w:rPr>
  </w:style>
  <w:style w:type="character" w:customStyle="1" w:styleId="ac">
    <w:name w:val="Нижний колонтитул Знак"/>
    <w:basedOn w:val="a0"/>
    <w:link w:val="ab"/>
    <w:uiPriority w:val="99"/>
    <w:rsid w:val="006B1FEC"/>
    <w:rPr>
      <w:rFonts w:ascii="Calibri" w:eastAsia="Times New Roman" w:hAnsi="Calibri" w:cs="Times New Roman"/>
      <w:lang w:eastAsia="ru-RU"/>
    </w:rPr>
  </w:style>
  <w:style w:type="paragraph" w:customStyle="1" w:styleId="xl65">
    <w:name w:val="xl65"/>
    <w:basedOn w:val="a"/>
    <w:rsid w:val="006B1FEC"/>
    <w:pPr>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msonormal0">
    <w:name w:val="msonormal"/>
    <w:basedOn w:val="a"/>
    <w:rsid w:val="00004F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004F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004F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
    <w:rsid w:val="00004F95"/>
    <w:pP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004F95"/>
    <w:pP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004F95"/>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
    <w:rsid w:val="00004F95"/>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04F9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004F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
    <w:rsid w:val="00004F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
    <w:name w:val="xl79"/>
    <w:basedOn w:val="a"/>
    <w:rsid w:val="00004F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0">
    <w:name w:val="xl80"/>
    <w:basedOn w:val="a"/>
    <w:rsid w:val="00004F9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004F9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004F95"/>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3">
    <w:name w:val="xl83"/>
    <w:basedOn w:val="a"/>
    <w:rsid w:val="00004F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
    <w:rsid w:val="00004F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004F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
    <w:name w:val="xl86"/>
    <w:basedOn w:val="a"/>
    <w:rsid w:val="00004F95"/>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3">
    <w:name w:val="xl63"/>
    <w:basedOn w:val="a"/>
    <w:rsid w:val="00AA10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4">
    <w:name w:val="xl64"/>
    <w:basedOn w:val="a"/>
    <w:rsid w:val="00AA10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character" w:styleId="ad">
    <w:name w:val="Strong"/>
    <w:basedOn w:val="a0"/>
    <w:uiPriority w:val="22"/>
    <w:qFormat/>
    <w:rsid w:val="006C64AF"/>
    <w:rPr>
      <w:b/>
      <w:bCs/>
    </w:rPr>
  </w:style>
  <w:style w:type="character" w:customStyle="1" w:styleId="10">
    <w:name w:val="Заголовок 1 Знак"/>
    <w:basedOn w:val="a0"/>
    <w:link w:val="1"/>
    <w:uiPriority w:val="9"/>
    <w:rsid w:val="00D276C0"/>
    <w:rPr>
      <w:rFonts w:ascii="Times New Roman" w:eastAsia="Times New Roman" w:hAnsi="Times New Roman" w:cs="Times New Roman"/>
      <w:b/>
      <w:bCs/>
      <w:kern w:val="36"/>
      <w:sz w:val="48"/>
      <w:szCs w:val="48"/>
      <w:lang w:eastAsia="ru-RU"/>
    </w:rPr>
  </w:style>
  <w:style w:type="table" w:customStyle="1" w:styleId="13">
    <w:name w:val="Сетка таблицы светлая1"/>
    <w:basedOn w:val="a1"/>
    <w:uiPriority w:val="40"/>
    <w:rsid w:val="001C460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graph">
    <w:name w:val="Table Paragraph"/>
    <w:basedOn w:val="a"/>
    <w:uiPriority w:val="99"/>
    <w:rsid w:val="001C4603"/>
    <w:pPr>
      <w:widowControl w:val="0"/>
      <w:autoSpaceDE w:val="0"/>
      <w:autoSpaceDN w:val="0"/>
      <w:spacing w:before="73" w:after="0" w:line="240" w:lineRule="auto"/>
      <w:jc w:val="center"/>
    </w:pPr>
    <w:rPr>
      <w:rFonts w:ascii="Times New Roman" w:eastAsia="Times New Roman" w:hAnsi="Times New Roman" w:cs="Times New Roman"/>
      <w:lang w:val="en-US"/>
    </w:rPr>
  </w:style>
  <w:style w:type="character" w:customStyle="1" w:styleId="14">
    <w:name w:val="Неразрешенное упоминание1"/>
    <w:basedOn w:val="a0"/>
    <w:uiPriority w:val="99"/>
    <w:semiHidden/>
    <w:unhideWhenUsed/>
    <w:rsid w:val="001C4603"/>
    <w:rPr>
      <w:color w:val="605E5C"/>
      <w:shd w:val="clear" w:color="auto" w:fill="E1DFDD"/>
    </w:rPr>
  </w:style>
  <w:style w:type="character" w:customStyle="1" w:styleId="20">
    <w:name w:val="Неразрешенное упоминание2"/>
    <w:basedOn w:val="a0"/>
    <w:uiPriority w:val="99"/>
    <w:semiHidden/>
    <w:unhideWhenUsed/>
    <w:rsid w:val="00173E66"/>
    <w:rPr>
      <w:color w:val="605E5C"/>
      <w:shd w:val="clear" w:color="auto" w:fill="E1DFDD"/>
    </w:rPr>
  </w:style>
  <w:style w:type="paragraph" w:customStyle="1" w:styleId="orgcontacts-item">
    <w:name w:val="orgcontacts-item"/>
    <w:basedOn w:val="a"/>
    <w:rsid w:val="00173E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orgcontacts-siteitem">
    <w:name w:val="orgcontacts-siteitem"/>
    <w:basedOn w:val="a0"/>
    <w:rsid w:val="00173E66"/>
  </w:style>
  <w:style w:type="character" w:styleId="ae">
    <w:name w:val="Unresolved Mention"/>
    <w:basedOn w:val="a0"/>
    <w:uiPriority w:val="99"/>
    <w:semiHidden/>
    <w:unhideWhenUsed/>
    <w:rsid w:val="001476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77899">
      <w:bodyDiv w:val="1"/>
      <w:marLeft w:val="0"/>
      <w:marRight w:val="0"/>
      <w:marTop w:val="0"/>
      <w:marBottom w:val="0"/>
      <w:divBdr>
        <w:top w:val="none" w:sz="0" w:space="0" w:color="auto"/>
        <w:left w:val="none" w:sz="0" w:space="0" w:color="auto"/>
        <w:bottom w:val="none" w:sz="0" w:space="0" w:color="auto"/>
        <w:right w:val="none" w:sz="0" w:space="0" w:color="auto"/>
      </w:divBdr>
    </w:div>
    <w:div w:id="98108038">
      <w:bodyDiv w:val="1"/>
      <w:marLeft w:val="0"/>
      <w:marRight w:val="0"/>
      <w:marTop w:val="0"/>
      <w:marBottom w:val="0"/>
      <w:divBdr>
        <w:top w:val="none" w:sz="0" w:space="0" w:color="auto"/>
        <w:left w:val="none" w:sz="0" w:space="0" w:color="auto"/>
        <w:bottom w:val="none" w:sz="0" w:space="0" w:color="auto"/>
        <w:right w:val="none" w:sz="0" w:space="0" w:color="auto"/>
      </w:divBdr>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496651159">
      <w:bodyDiv w:val="1"/>
      <w:marLeft w:val="0"/>
      <w:marRight w:val="0"/>
      <w:marTop w:val="0"/>
      <w:marBottom w:val="0"/>
      <w:divBdr>
        <w:top w:val="none" w:sz="0" w:space="0" w:color="auto"/>
        <w:left w:val="none" w:sz="0" w:space="0" w:color="auto"/>
        <w:bottom w:val="none" w:sz="0" w:space="0" w:color="auto"/>
        <w:right w:val="none" w:sz="0" w:space="0" w:color="auto"/>
      </w:divBdr>
    </w:div>
    <w:div w:id="550462853">
      <w:bodyDiv w:val="1"/>
      <w:marLeft w:val="0"/>
      <w:marRight w:val="0"/>
      <w:marTop w:val="0"/>
      <w:marBottom w:val="0"/>
      <w:divBdr>
        <w:top w:val="none" w:sz="0" w:space="0" w:color="auto"/>
        <w:left w:val="none" w:sz="0" w:space="0" w:color="auto"/>
        <w:bottom w:val="none" w:sz="0" w:space="0" w:color="auto"/>
        <w:right w:val="none" w:sz="0" w:space="0" w:color="auto"/>
      </w:divBdr>
    </w:div>
    <w:div w:id="562180902">
      <w:bodyDiv w:val="1"/>
      <w:marLeft w:val="0"/>
      <w:marRight w:val="0"/>
      <w:marTop w:val="0"/>
      <w:marBottom w:val="0"/>
      <w:divBdr>
        <w:top w:val="none" w:sz="0" w:space="0" w:color="auto"/>
        <w:left w:val="none" w:sz="0" w:space="0" w:color="auto"/>
        <w:bottom w:val="none" w:sz="0" w:space="0" w:color="auto"/>
        <w:right w:val="none" w:sz="0" w:space="0" w:color="auto"/>
      </w:divBdr>
    </w:div>
    <w:div w:id="821428377">
      <w:bodyDiv w:val="1"/>
      <w:marLeft w:val="0"/>
      <w:marRight w:val="0"/>
      <w:marTop w:val="0"/>
      <w:marBottom w:val="0"/>
      <w:divBdr>
        <w:top w:val="none" w:sz="0" w:space="0" w:color="auto"/>
        <w:left w:val="none" w:sz="0" w:space="0" w:color="auto"/>
        <w:bottom w:val="none" w:sz="0" w:space="0" w:color="auto"/>
        <w:right w:val="none" w:sz="0" w:space="0" w:color="auto"/>
      </w:divBdr>
    </w:div>
    <w:div w:id="996231674">
      <w:bodyDiv w:val="1"/>
      <w:marLeft w:val="0"/>
      <w:marRight w:val="0"/>
      <w:marTop w:val="0"/>
      <w:marBottom w:val="0"/>
      <w:divBdr>
        <w:top w:val="none" w:sz="0" w:space="0" w:color="auto"/>
        <w:left w:val="none" w:sz="0" w:space="0" w:color="auto"/>
        <w:bottom w:val="none" w:sz="0" w:space="0" w:color="auto"/>
        <w:right w:val="none" w:sz="0" w:space="0" w:color="auto"/>
      </w:divBdr>
    </w:div>
    <w:div w:id="1456753557">
      <w:bodyDiv w:val="1"/>
      <w:marLeft w:val="0"/>
      <w:marRight w:val="0"/>
      <w:marTop w:val="0"/>
      <w:marBottom w:val="0"/>
      <w:divBdr>
        <w:top w:val="none" w:sz="0" w:space="0" w:color="auto"/>
        <w:left w:val="none" w:sz="0" w:space="0" w:color="auto"/>
        <w:bottom w:val="none" w:sz="0" w:space="0" w:color="auto"/>
        <w:right w:val="none" w:sz="0" w:space="0" w:color="auto"/>
      </w:divBdr>
    </w:div>
    <w:div w:id="1609006038">
      <w:bodyDiv w:val="1"/>
      <w:marLeft w:val="0"/>
      <w:marRight w:val="0"/>
      <w:marTop w:val="0"/>
      <w:marBottom w:val="0"/>
      <w:divBdr>
        <w:top w:val="none" w:sz="0" w:space="0" w:color="auto"/>
        <w:left w:val="none" w:sz="0" w:space="0" w:color="auto"/>
        <w:bottom w:val="none" w:sz="0" w:space="0" w:color="auto"/>
        <w:right w:val="none" w:sz="0" w:space="0" w:color="auto"/>
      </w:divBdr>
    </w:div>
    <w:div w:id="1625115324">
      <w:bodyDiv w:val="1"/>
      <w:marLeft w:val="0"/>
      <w:marRight w:val="0"/>
      <w:marTop w:val="0"/>
      <w:marBottom w:val="0"/>
      <w:divBdr>
        <w:top w:val="none" w:sz="0" w:space="0" w:color="auto"/>
        <w:left w:val="none" w:sz="0" w:space="0" w:color="auto"/>
        <w:bottom w:val="none" w:sz="0" w:space="0" w:color="auto"/>
        <w:right w:val="none" w:sz="0" w:space="0" w:color="auto"/>
      </w:divBdr>
    </w:div>
    <w:div w:id="1646666398">
      <w:bodyDiv w:val="1"/>
      <w:marLeft w:val="0"/>
      <w:marRight w:val="0"/>
      <w:marTop w:val="0"/>
      <w:marBottom w:val="0"/>
      <w:divBdr>
        <w:top w:val="none" w:sz="0" w:space="0" w:color="auto"/>
        <w:left w:val="none" w:sz="0" w:space="0" w:color="auto"/>
        <w:bottom w:val="none" w:sz="0" w:space="0" w:color="auto"/>
        <w:right w:val="none" w:sz="0" w:space="0" w:color="auto"/>
      </w:divBdr>
    </w:div>
    <w:div w:id="1673101305">
      <w:bodyDiv w:val="1"/>
      <w:marLeft w:val="0"/>
      <w:marRight w:val="0"/>
      <w:marTop w:val="0"/>
      <w:marBottom w:val="0"/>
      <w:divBdr>
        <w:top w:val="none" w:sz="0" w:space="0" w:color="auto"/>
        <w:left w:val="none" w:sz="0" w:space="0" w:color="auto"/>
        <w:bottom w:val="none" w:sz="0" w:space="0" w:color="auto"/>
        <w:right w:val="none" w:sz="0" w:space="0" w:color="auto"/>
      </w:divBdr>
    </w:div>
    <w:div w:id="1966278844">
      <w:bodyDiv w:val="1"/>
      <w:marLeft w:val="0"/>
      <w:marRight w:val="0"/>
      <w:marTop w:val="0"/>
      <w:marBottom w:val="0"/>
      <w:divBdr>
        <w:top w:val="none" w:sz="0" w:space="0" w:color="auto"/>
        <w:left w:val="none" w:sz="0" w:space="0" w:color="auto"/>
        <w:bottom w:val="none" w:sz="0" w:space="0" w:color="auto"/>
        <w:right w:val="none" w:sz="0" w:space="0" w:color="auto"/>
      </w:divBdr>
    </w:div>
    <w:div w:id="208576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rasnoarmeysk64.gosuslugi.ru/" TargetMode="External"/><Relationship Id="rId3" Type="http://schemas.openxmlformats.org/officeDocument/2006/relationships/styles" Target="styles.xml"/><Relationship Id="rId7" Type="http://schemas.openxmlformats.org/officeDocument/2006/relationships/hyperlink" Target="https://www.fgistp.economy.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inenergo@minenergo.gov.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rivolzhskoe-r64.gosweb.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5E74-4DE2-4CD5-A2FC-F75985BD2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2053</Words>
  <Characters>11704</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 Христиченко</dc:creator>
  <cp:lastModifiedBy>Моисейкина Дарья Вадимовна</cp:lastModifiedBy>
  <cp:revision>11</cp:revision>
  <cp:lastPrinted>2019-08-27T09:19:00Z</cp:lastPrinted>
  <dcterms:created xsi:type="dcterms:W3CDTF">2024-01-11T11:28:00Z</dcterms:created>
  <dcterms:modified xsi:type="dcterms:W3CDTF">2024-03-25T06:11:00Z</dcterms:modified>
</cp:coreProperties>
</file>