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4" w:rsidRPr="00895C14" w:rsidRDefault="00895C14" w:rsidP="00895C14">
      <w:pPr>
        <w:spacing w:after="0" w:line="240" w:lineRule="auto"/>
        <w:jc w:val="center"/>
        <w:rPr>
          <w:b/>
          <w:sz w:val="28"/>
          <w:szCs w:val="28"/>
        </w:rPr>
      </w:pPr>
      <w:r w:rsidRPr="00895C14">
        <w:rPr>
          <w:b/>
          <w:noProof/>
          <w:sz w:val="28"/>
          <w:szCs w:val="28"/>
        </w:rPr>
        <w:drawing>
          <wp:inline distT="0" distB="0" distL="0" distR="0">
            <wp:extent cx="584835" cy="72326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C14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895C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895C14">
        <w:rPr>
          <w:rFonts w:ascii="Times New Roman" w:hAnsi="Times New Roman" w:cs="Times New Roman"/>
          <w:b/>
          <w:spacing w:val="24"/>
          <w:sz w:val="28"/>
          <w:szCs w:val="28"/>
        </w:rPr>
        <w:t>РОВЕНСКОГО МУНИЦИПАЛЬНОГО РАЙОНА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895C14">
        <w:rPr>
          <w:b/>
          <w:spacing w:val="24"/>
          <w:sz w:val="28"/>
          <w:szCs w:val="28"/>
        </w:rPr>
        <w:t>САРАТОВСКОЙ ОБЛАСТИ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895C14" w:rsidRPr="00895C14" w:rsidRDefault="00B410C4" w:rsidP="00895C14">
      <w:pPr>
        <w:pStyle w:val="a4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outlineLvl w:val="0"/>
        <w:rPr>
          <w:b/>
          <w:spacing w:val="24"/>
          <w:sz w:val="28"/>
          <w:szCs w:val="28"/>
        </w:rPr>
      </w:pPr>
    </w:p>
    <w:p w:rsidR="00895C14" w:rsidRPr="006F7109" w:rsidRDefault="00122163" w:rsidP="00895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09">
        <w:rPr>
          <w:rFonts w:ascii="Times New Roman" w:hAnsi="Times New Roman" w:cs="Times New Roman"/>
          <w:b/>
          <w:sz w:val="28"/>
          <w:szCs w:val="28"/>
        </w:rPr>
        <w:t>О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т</w:t>
      </w:r>
      <w:r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943">
        <w:rPr>
          <w:rFonts w:ascii="Times New Roman" w:hAnsi="Times New Roman" w:cs="Times New Roman"/>
          <w:b/>
          <w:sz w:val="28"/>
          <w:szCs w:val="28"/>
        </w:rPr>
        <w:t>29</w:t>
      </w:r>
      <w:r w:rsidR="00616CE9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17D9" w:rsidRPr="006F7109">
        <w:rPr>
          <w:rFonts w:ascii="Times New Roman" w:hAnsi="Times New Roman" w:cs="Times New Roman"/>
          <w:b/>
          <w:sz w:val="28"/>
          <w:szCs w:val="28"/>
        </w:rPr>
        <w:t>2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>3</w:t>
      </w:r>
      <w:r w:rsidR="00F53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г.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9312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№</w:t>
      </w:r>
      <w:r w:rsidR="00931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82">
        <w:rPr>
          <w:rFonts w:ascii="Times New Roman" w:hAnsi="Times New Roman" w:cs="Times New Roman"/>
          <w:b/>
          <w:sz w:val="28"/>
          <w:szCs w:val="28"/>
        </w:rPr>
        <w:t>329</w:t>
      </w:r>
      <w:r w:rsidR="009312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р.п. Ровное</w:t>
      </w:r>
    </w:p>
    <w:p w:rsidR="009C140B" w:rsidRPr="006F7109" w:rsidRDefault="009C140B" w:rsidP="00895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40B" w:rsidRPr="00616CE9" w:rsidRDefault="00616CE9" w:rsidP="00EF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CE9">
        <w:rPr>
          <w:rFonts w:ascii="Times New Roman" w:hAnsi="Times New Roman" w:cs="Times New Roman"/>
          <w:b/>
          <w:sz w:val="28"/>
          <w:szCs w:val="28"/>
        </w:rPr>
        <w:t xml:space="preserve">О введении режима функционирования «ПОВЫШЕННАЯ ГОТОВНОСТЬ» для органов управления и сил Ровенского муниципального звена Саратовской территориальной подсистемы единой государственной системы предупреждения и ликвидации чрезвычайных ситуаций </w:t>
      </w:r>
    </w:p>
    <w:p w:rsidR="009C140B" w:rsidRPr="00616CE9" w:rsidRDefault="009C140B" w:rsidP="00EF0D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40B" w:rsidRDefault="00EF0D55" w:rsidP="00EF0D55">
      <w:pPr>
        <w:spacing w:after="0" w:line="240" w:lineRule="auto"/>
        <w:ind w:firstLine="708"/>
        <w:jc w:val="both"/>
        <w:rPr>
          <w:rFonts w:ascii="Times New Roman" w:hAnsi="Times New Roman" w:cs="Tahoma"/>
          <w:b/>
          <w:sz w:val="28"/>
          <w:szCs w:val="28"/>
        </w:rPr>
      </w:pPr>
      <w:proofErr w:type="gramStart"/>
      <w:r w:rsidRPr="00EF0D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EF0D55">
        <w:rPr>
          <w:rStyle w:val="21"/>
          <w:rFonts w:eastAsia="Arial Unicode MS"/>
          <w:sz w:val="28"/>
          <w:szCs w:val="28"/>
          <w:u w:val="none"/>
        </w:rPr>
        <w:t>законом</w:t>
      </w:r>
      <w:r w:rsidRPr="00EF0D55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 w:rsidRPr="00EF0D55">
        <w:rPr>
          <w:rStyle w:val="21"/>
          <w:rFonts w:eastAsia="Arial Unicode MS"/>
          <w:sz w:val="28"/>
          <w:szCs w:val="28"/>
          <w:u w:val="none"/>
        </w:rPr>
        <w:t>постановлением</w:t>
      </w:r>
      <w:r w:rsidRPr="00EF0D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EF0D55">
        <w:rPr>
          <w:rStyle w:val="21"/>
          <w:rFonts w:eastAsia="Arial Unicode MS"/>
          <w:sz w:val="28"/>
          <w:szCs w:val="28"/>
          <w:u w:val="none"/>
        </w:rPr>
        <w:t>постановлением</w:t>
      </w:r>
      <w:r w:rsidRPr="00EF0D55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7 ноября 2005 года № 381-П «О Саратовской территориальной подсистеме единой государственной системы предупреждения и ликвидации чрезвычайных ситуаций» (далее - СТП</w:t>
      </w:r>
      <w:proofErr w:type="gramEnd"/>
      <w:r w:rsidRPr="00EF0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D55">
        <w:rPr>
          <w:rFonts w:ascii="Times New Roman" w:hAnsi="Times New Roman" w:cs="Times New Roman"/>
          <w:sz w:val="28"/>
          <w:szCs w:val="28"/>
        </w:rPr>
        <w:t>РСЧС), распоряжением Губернатора Саратовской области от 27 декабря 2023 года № 1367-р «О введении режима повышенной готовности на территории Саратовской области», в целях оперативного реагирования на возможные чрезвычайные ситуации, связанные с прохождением комплекса неблагоприятных метеорологических явлений, а также при проведении новогодних праздничных мероприятий и крещенских купаний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0C4">
        <w:rPr>
          <w:rFonts w:ascii="Times New Roman" w:hAnsi="Times New Roman" w:cs="Tahoma"/>
          <w:sz w:val="28"/>
          <w:szCs w:val="28"/>
        </w:rPr>
        <w:t xml:space="preserve">руководствуясь Уставом Ровенского муниципального района Саратовской области, Ровенская районная администрация </w:t>
      </w:r>
      <w:r w:rsidR="00B410C4" w:rsidRPr="006F7109">
        <w:rPr>
          <w:rFonts w:ascii="Times New Roman" w:hAnsi="Times New Roman" w:cs="Tahoma"/>
          <w:b/>
          <w:sz w:val="28"/>
          <w:szCs w:val="28"/>
        </w:rPr>
        <w:t>ПОСТАНОВЛЯЕТ:</w:t>
      </w:r>
      <w:proofErr w:type="gramEnd"/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>Установить режим повышенной готовности для органов управления и сил районного звена Саратовской территориальной подсистемы единой государственной системы предупреждения и ликвидации чрезвычайных ситуаций с 29 декабря 2023 года по 20 января 2024 года.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7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>Установить муниципальный уровень реагирования.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7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Границы зоны действия режима повышенной готовности определить в пределах границ </w:t>
      </w:r>
      <w:r w:rsidRPr="00EF0D55">
        <w:rPr>
          <w:rFonts w:ascii="Times New Roman" w:hAnsi="Times New Roman" w:cs="Times New Roman"/>
          <w:sz w:val="28"/>
          <w:szCs w:val="28"/>
        </w:rPr>
        <w:t>Ровенского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к выполнению мероприятий по предупреждению чрезвычайных </w:t>
      </w:r>
      <w:proofErr w:type="gramStart"/>
      <w:r w:rsidRPr="00EF0D55">
        <w:rPr>
          <w:rFonts w:ascii="Times New Roman" w:hAnsi="Times New Roman" w:cs="Times New Roman"/>
          <w:color w:val="000000"/>
          <w:sz w:val="28"/>
          <w:szCs w:val="28"/>
        </w:rPr>
        <w:t>ситуаций службы муниципального звена Саратовской территориальной подсистемы единой государственной системы предупреждения</w:t>
      </w:r>
      <w:proofErr w:type="gramEnd"/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 и ликвидации чрезвычайных ситуаций, предназначенные 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выполнения данной задачи.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>На время установления режима «повышенной готовности» организоват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на территории муниципального района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 круглосуточное дежурство руководителей и должностных лиц органов управления и сил муниципального звена Саратовской территориальной подсистемы единой государственной системы предупреждения и ликвидации чрезвычайных ситуаций.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-142"/>
          <w:tab w:val="left" w:pos="90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>Рекомендовать руководителям предприятий и организаций объектов жизнеобеспечения района:</w:t>
      </w:r>
    </w:p>
    <w:p w:rsidR="00EF0D55" w:rsidRPr="00EF0D55" w:rsidRDefault="00EF0D55" w:rsidP="00EF0D55">
      <w:pPr>
        <w:tabs>
          <w:tab w:val="left" w:pos="-14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>- обеспечить устойчивую работу объектов жизнедеятельности района (энергоснабжение, газоснабжение, водоснабжение, теплоснабжение).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>ЕДДС Ровенского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0D55" w:rsidRPr="00EF0D55" w:rsidRDefault="00EF0D55" w:rsidP="00EF0D55">
      <w:pPr>
        <w:widowControl w:val="0"/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>проинформировать ФКУ «ЦУКС Главного управления МЧС России по Саратовской области» о введении «Режима повышенной готовности», предоставить соответствующие донесения (в соответствии с регламентом донесений);</w:t>
      </w:r>
    </w:p>
    <w:p w:rsidR="00EF0D55" w:rsidRPr="00EF0D55" w:rsidRDefault="00EF0D55" w:rsidP="00EF0D55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проинформировать руководителей организаций, предприятий,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Ровенского муниципального района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 о введении данного режима.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7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руководителям учреждений, организаций и предприятий всех форм собственности, расположенных на территории </w:t>
      </w:r>
      <w:r w:rsidRPr="00EF0D55">
        <w:rPr>
          <w:rFonts w:ascii="Times New Roman" w:hAnsi="Times New Roman" w:cs="Times New Roman"/>
          <w:sz w:val="28"/>
          <w:szCs w:val="28"/>
        </w:rPr>
        <w:t>Ровенского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района:</w:t>
      </w:r>
    </w:p>
    <w:p w:rsidR="00EF0D55" w:rsidRPr="00EF0D55" w:rsidRDefault="00EF0D55" w:rsidP="00EF0D55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сил и средств, привлекаемых для ликвидации по</w:t>
      </w:r>
      <w:r w:rsidRPr="00EF0D55">
        <w:rPr>
          <w:rFonts w:ascii="Times New Roman" w:hAnsi="Times New Roman" w:cs="Times New Roman"/>
          <w:sz w:val="28"/>
          <w:szCs w:val="28"/>
        </w:rPr>
        <w:t>следствий чрезвычайных ситуаций.</w:t>
      </w:r>
    </w:p>
    <w:p w:rsidR="00EF0D55" w:rsidRPr="00EF0D55" w:rsidRDefault="00EF0D55" w:rsidP="00EF0D55">
      <w:pPr>
        <w:widowControl w:val="0"/>
        <w:numPr>
          <w:ilvl w:val="0"/>
          <w:numId w:val="9"/>
        </w:numPr>
        <w:tabs>
          <w:tab w:val="left" w:pos="7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>обеспечить постоянный мониторинг складывающейся обстановки.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7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>Координацию мероприятий, проводимых органами упра</w:t>
      </w:r>
      <w:r w:rsidRPr="00EF0D55">
        <w:rPr>
          <w:rFonts w:ascii="Times New Roman" w:hAnsi="Times New Roman" w:cs="Times New Roman"/>
          <w:sz w:val="28"/>
          <w:szCs w:val="28"/>
        </w:rPr>
        <w:t>вления и силами районного звена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территориальной подсистемы единой государственной системы предупреждения и ликвидации чрезвычайных ситуаций,</w:t>
      </w:r>
      <w:r w:rsidRPr="00EF0D55">
        <w:rPr>
          <w:rFonts w:ascii="Times New Roman" w:hAnsi="Times New Roman" w:cs="Times New Roman"/>
          <w:sz w:val="28"/>
          <w:szCs w:val="28"/>
        </w:rPr>
        <w:t xml:space="preserve"> 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>возложить на комиссию по</w:t>
      </w:r>
      <w:r w:rsidRPr="00EF0D55">
        <w:rPr>
          <w:rFonts w:ascii="Times New Roman" w:hAnsi="Times New Roman" w:cs="Times New Roman"/>
          <w:sz w:val="28"/>
          <w:szCs w:val="28"/>
        </w:rPr>
        <w:t xml:space="preserve"> 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>предупреждению и ликвидации</w:t>
      </w:r>
      <w:r w:rsidRPr="00EF0D55">
        <w:rPr>
          <w:rFonts w:ascii="Times New Roman" w:hAnsi="Times New Roman" w:cs="Times New Roman"/>
          <w:sz w:val="28"/>
          <w:szCs w:val="28"/>
        </w:rPr>
        <w:t xml:space="preserve"> 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 и обеспечению пожарной безопасности </w:t>
      </w:r>
      <w:r w:rsidRPr="00EF0D55">
        <w:rPr>
          <w:rFonts w:ascii="Times New Roman" w:hAnsi="Times New Roman" w:cs="Times New Roman"/>
          <w:sz w:val="28"/>
          <w:szCs w:val="28"/>
        </w:rPr>
        <w:t>Ровенского муниципального района.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7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D5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Pr="00EF0D55">
        <w:rPr>
          <w:rFonts w:ascii="Times New Roman" w:hAnsi="Times New Roman" w:cs="Times New Roman"/>
          <w:sz w:val="28"/>
          <w:szCs w:val="28"/>
        </w:rPr>
        <w:t xml:space="preserve">Ровенской районной 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EF0D55">
        <w:rPr>
          <w:rFonts w:ascii="Times New Roman" w:hAnsi="Times New Roman" w:cs="Times New Roman"/>
          <w:sz w:val="28"/>
          <w:szCs w:val="28"/>
        </w:rPr>
        <w:t>по жилищно-коммунальному хозяйству, начальника отдела архитектуры и строительства, главного архитектора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7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размесить на официальном сайте администрации </w:t>
      </w:r>
      <w:r w:rsidRPr="00EF0D55">
        <w:rPr>
          <w:rFonts w:ascii="Times New Roman" w:hAnsi="Times New Roman" w:cs="Times New Roman"/>
          <w:sz w:val="28"/>
          <w:szCs w:val="28"/>
        </w:rPr>
        <w:t>Ровенского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информационно</w:t>
      </w:r>
      <w:r w:rsidRPr="00EF0D55">
        <w:rPr>
          <w:rFonts w:ascii="Times New Roman" w:hAnsi="Times New Roman" w:cs="Times New Roman"/>
          <w:sz w:val="28"/>
          <w:szCs w:val="28"/>
        </w:rPr>
        <w:t>-</w:t>
      </w:r>
      <w:r w:rsidRPr="00EF0D55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Интернет</w:t>
      </w:r>
      <w:r w:rsidRPr="00EF0D55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EF0D55" w:rsidRPr="00EF0D55" w:rsidRDefault="00EF0D55" w:rsidP="00EF0D55">
      <w:pPr>
        <w:widowControl w:val="0"/>
        <w:numPr>
          <w:ilvl w:val="0"/>
          <w:numId w:val="8"/>
        </w:numPr>
        <w:tabs>
          <w:tab w:val="left" w:pos="79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EF0D55" w:rsidRPr="00EF0D55" w:rsidRDefault="00EF0D55" w:rsidP="00EF0D55">
      <w:pPr>
        <w:spacing w:after="0" w:line="240" w:lineRule="auto"/>
        <w:ind w:firstLine="540"/>
        <w:rPr>
          <w:rFonts w:ascii="Times New Roman" w:hAnsi="Times New Roman" w:cs="Times New Roman"/>
          <w:sz w:val="2"/>
          <w:szCs w:val="2"/>
        </w:rPr>
      </w:pPr>
    </w:p>
    <w:p w:rsidR="009C140B" w:rsidRDefault="009C140B" w:rsidP="00EF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43" w:rsidRPr="00A45EE0" w:rsidRDefault="009C7943" w:rsidP="00EF0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188" w:rsidRPr="008B117E" w:rsidRDefault="00EF0D55" w:rsidP="00EF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C140B" w:rsidRPr="008B117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5C14" w:rsidRPr="008B117E">
        <w:rPr>
          <w:rFonts w:ascii="Times New Roman" w:hAnsi="Times New Roman" w:cs="Times New Roman"/>
          <w:b/>
          <w:sz w:val="28"/>
          <w:szCs w:val="28"/>
        </w:rPr>
        <w:t>Ровен</w:t>
      </w:r>
      <w:r w:rsidR="009C140B" w:rsidRPr="008B117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</w:p>
    <w:p w:rsidR="009C140B" w:rsidRPr="008B117E" w:rsidRDefault="009C140B" w:rsidP="00EF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7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8B117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F0D55">
        <w:rPr>
          <w:rFonts w:ascii="Times New Roman" w:hAnsi="Times New Roman" w:cs="Times New Roman"/>
          <w:b/>
          <w:sz w:val="28"/>
          <w:szCs w:val="28"/>
        </w:rPr>
        <w:t>В.С. Котов</w:t>
      </w:r>
    </w:p>
    <w:p w:rsidR="00C96DE7" w:rsidRPr="008B117E" w:rsidRDefault="00C96DE7" w:rsidP="00EF0D55">
      <w:pPr>
        <w:spacing w:line="240" w:lineRule="auto"/>
        <w:rPr>
          <w:b/>
          <w:szCs w:val="16"/>
        </w:rPr>
      </w:pPr>
    </w:p>
    <w:sectPr w:rsidR="00C96DE7" w:rsidRPr="008B117E" w:rsidSect="001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1A"/>
    <w:multiLevelType w:val="hybridMultilevel"/>
    <w:tmpl w:val="D468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C82"/>
    <w:multiLevelType w:val="hybridMultilevel"/>
    <w:tmpl w:val="08420528"/>
    <w:lvl w:ilvl="0" w:tplc="F7D8E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35F7E"/>
    <w:multiLevelType w:val="hybridMultilevel"/>
    <w:tmpl w:val="D3DC245E"/>
    <w:lvl w:ilvl="0" w:tplc="789EE38A">
      <w:start w:val="1"/>
      <w:numFmt w:val="decimal"/>
      <w:lvlText w:val="%1."/>
      <w:lvlJc w:val="left"/>
      <w:pPr>
        <w:ind w:left="1575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8674E2"/>
    <w:multiLevelType w:val="multilevel"/>
    <w:tmpl w:val="820A54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516632"/>
    <w:multiLevelType w:val="hybridMultilevel"/>
    <w:tmpl w:val="19902AE6"/>
    <w:lvl w:ilvl="0" w:tplc="16F4EC54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BA46994"/>
    <w:multiLevelType w:val="multilevel"/>
    <w:tmpl w:val="676628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D37FA3"/>
    <w:multiLevelType w:val="hybridMultilevel"/>
    <w:tmpl w:val="21FAB702"/>
    <w:lvl w:ilvl="0" w:tplc="00BEDA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5B56DB"/>
    <w:multiLevelType w:val="hybridMultilevel"/>
    <w:tmpl w:val="22D010D6"/>
    <w:lvl w:ilvl="0" w:tplc="95A678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031D5E"/>
    <w:multiLevelType w:val="multilevel"/>
    <w:tmpl w:val="A87044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538"/>
    <w:rsid w:val="00000A83"/>
    <w:rsid w:val="000A0CC2"/>
    <w:rsid w:val="000B6AAB"/>
    <w:rsid w:val="000E4576"/>
    <w:rsid w:val="00122163"/>
    <w:rsid w:val="001260CF"/>
    <w:rsid w:val="00156CF5"/>
    <w:rsid w:val="001B3CE6"/>
    <w:rsid w:val="0028612A"/>
    <w:rsid w:val="002F17D9"/>
    <w:rsid w:val="00302786"/>
    <w:rsid w:val="00303D45"/>
    <w:rsid w:val="003801F0"/>
    <w:rsid w:val="003967FC"/>
    <w:rsid w:val="003D636F"/>
    <w:rsid w:val="00423F92"/>
    <w:rsid w:val="00432924"/>
    <w:rsid w:val="0046545B"/>
    <w:rsid w:val="00497A96"/>
    <w:rsid w:val="004A48A5"/>
    <w:rsid w:val="004B6FB2"/>
    <w:rsid w:val="004C30E7"/>
    <w:rsid w:val="004E08B9"/>
    <w:rsid w:val="00540C3B"/>
    <w:rsid w:val="00593C71"/>
    <w:rsid w:val="005D29B5"/>
    <w:rsid w:val="0060368B"/>
    <w:rsid w:val="00614DB0"/>
    <w:rsid w:val="00616CE9"/>
    <w:rsid w:val="006463B1"/>
    <w:rsid w:val="00680F3D"/>
    <w:rsid w:val="006E0E9E"/>
    <w:rsid w:val="006F7109"/>
    <w:rsid w:val="00706AC5"/>
    <w:rsid w:val="008014A4"/>
    <w:rsid w:val="008354DD"/>
    <w:rsid w:val="00895C14"/>
    <w:rsid w:val="008B117E"/>
    <w:rsid w:val="008B719C"/>
    <w:rsid w:val="008E0538"/>
    <w:rsid w:val="008E1474"/>
    <w:rsid w:val="0090514C"/>
    <w:rsid w:val="00910441"/>
    <w:rsid w:val="009179F0"/>
    <w:rsid w:val="0093122C"/>
    <w:rsid w:val="00942134"/>
    <w:rsid w:val="00950082"/>
    <w:rsid w:val="009C140B"/>
    <w:rsid w:val="009C7943"/>
    <w:rsid w:val="00A64A4B"/>
    <w:rsid w:val="00AC7B79"/>
    <w:rsid w:val="00AD05FF"/>
    <w:rsid w:val="00AD1188"/>
    <w:rsid w:val="00B0179D"/>
    <w:rsid w:val="00B12650"/>
    <w:rsid w:val="00B410C4"/>
    <w:rsid w:val="00B417BC"/>
    <w:rsid w:val="00B43E98"/>
    <w:rsid w:val="00B96FE4"/>
    <w:rsid w:val="00BA4C03"/>
    <w:rsid w:val="00BA7F3B"/>
    <w:rsid w:val="00BB60D6"/>
    <w:rsid w:val="00BB7098"/>
    <w:rsid w:val="00BD1F1C"/>
    <w:rsid w:val="00BD6916"/>
    <w:rsid w:val="00C423E0"/>
    <w:rsid w:val="00C76D2C"/>
    <w:rsid w:val="00C952BA"/>
    <w:rsid w:val="00C96DE7"/>
    <w:rsid w:val="00CB6EC1"/>
    <w:rsid w:val="00CE4F94"/>
    <w:rsid w:val="00CF4BF0"/>
    <w:rsid w:val="00D46E3A"/>
    <w:rsid w:val="00DC6B8B"/>
    <w:rsid w:val="00DF4654"/>
    <w:rsid w:val="00DF78D0"/>
    <w:rsid w:val="00E01559"/>
    <w:rsid w:val="00E77CAB"/>
    <w:rsid w:val="00E87782"/>
    <w:rsid w:val="00EA3FE5"/>
    <w:rsid w:val="00EF0D55"/>
    <w:rsid w:val="00F07901"/>
    <w:rsid w:val="00F53129"/>
    <w:rsid w:val="00FA7C02"/>
    <w:rsid w:val="00FB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E14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147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B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D02"/>
  </w:style>
  <w:style w:type="character" w:customStyle="1" w:styleId="a6">
    <w:name w:val="Основной текст_"/>
    <w:basedOn w:val="a0"/>
    <w:link w:val="5"/>
    <w:rsid w:val="00FB6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6D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6D02"/>
    <w:pPr>
      <w:widowControl w:val="0"/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6"/>
    <w:rsid w:val="00FB6D0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1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EF0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9">
    <w:name w:val="No Spacing"/>
    <w:uiPriority w:val="1"/>
    <w:qFormat/>
    <w:rsid w:val="00EF0D55"/>
    <w:pPr>
      <w:spacing w:after="0" w:line="240" w:lineRule="auto"/>
    </w:pPr>
  </w:style>
  <w:style w:type="character" w:customStyle="1" w:styleId="22">
    <w:name w:val="Основной текст (2)_"/>
    <w:basedOn w:val="a0"/>
    <w:locked/>
    <w:rsid w:val="00EF0D55"/>
    <w:rPr>
      <w:rFonts w:ascii="Times New Roman" w:eastAsia="Times New Roman" w:hAnsi="Times New Roman" w:cs="Times New Roman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ГО и ЧС</cp:lastModifiedBy>
  <cp:revision>3</cp:revision>
  <cp:lastPrinted>2023-12-29T04:32:00Z</cp:lastPrinted>
  <dcterms:created xsi:type="dcterms:W3CDTF">2023-12-29T04:33:00Z</dcterms:created>
  <dcterms:modified xsi:type="dcterms:W3CDTF">2023-12-29T04:41:00Z</dcterms:modified>
</cp:coreProperties>
</file>