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51BE4" w:rsidRDefault="00602D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Ровенская районная администрация</w:t>
      </w:r>
      <w:r w:rsidR="00C51BE4" w:rsidRPr="00C51BE4">
        <w:rPr>
          <w:rFonts w:ascii="Times New Roman" w:hAnsi="Times New Roman" w:cs="Times New Roman"/>
        </w:rPr>
        <w:t xml:space="preserve"> извещает о продлении срока приема заявления о предоставлении земельного участка, </w:t>
      </w:r>
      <w:proofErr w:type="gramStart"/>
      <w:r w:rsidR="00C51BE4" w:rsidRPr="00C51BE4">
        <w:rPr>
          <w:rFonts w:ascii="Times New Roman" w:hAnsi="Times New Roman" w:cs="Times New Roman"/>
        </w:rPr>
        <w:t>информация</w:t>
      </w:r>
      <w:proofErr w:type="gramEnd"/>
      <w:r w:rsidR="00C51BE4" w:rsidRPr="00C51BE4">
        <w:rPr>
          <w:rFonts w:ascii="Times New Roman" w:hAnsi="Times New Roman" w:cs="Times New Roman"/>
        </w:rPr>
        <w:t xml:space="preserve"> о которой опубликована в районной газете «Знамя Победы» от 29 июля 2022 года №29(9338) стр.8</w:t>
      </w:r>
      <w:r>
        <w:rPr>
          <w:rFonts w:ascii="Times New Roman" w:hAnsi="Times New Roman" w:cs="Times New Roman"/>
        </w:rPr>
        <w:t xml:space="preserve"> с 19 августа по 19 сентября 2022 года.</w:t>
      </w:r>
    </w:p>
    <w:sectPr w:rsidR="00000000" w:rsidRPr="00C51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1BE4"/>
    <w:rsid w:val="00602D6F"/>
    <w:rsid w:val="00C5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по земле</dc:creator>
  <cp:keywords/>
  <dc:description/>
  <cp:lastModifiedBy>Сектор по земле</cp:lastModifiedBy>
  <cp:revision>3</cp:revision>
  <cp:lastPrinted>2022-08-17T12:35:00Z</cp:lastPrinted>
  <dcterms:created xsi:type="dcterms:W3CDTF">2022-08-17T12:31:00Z</dcterms:created>
  <dcterms:modified xsi:type="dcterms:W3CDTF">2022-08-17T12:43:00Z</dcterms:modified>
</cp:coreProperties>
</file>