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6D47C" w14:textId="77777777" w:rsidR="00E152CA" w:rsidRPr="00F80AB8" w:rsidRDefault="00EA6D1B" w:rsidP="0079045D">
      <w:pPr>
        <w:jc w:val="center"/>
        <w:rPr>
          <w:rFonts w:ascii="Times New Roman" w:hAnsi="Times New Roman" w:cs="Times New Roman"/>
          <w:b/>
          <w:sz w:val="28"/>
          <w:szCs w:val="28"/>
        </w:rPr>
      </w:pPr>
      <w:r w:rsidRPr="00F80AB8">
        <w:rPr>
          <w:rFonts w:ascii="Times New Roman" w:hAnsi="Times New Roman" w:cs="Times New Roman"/>
          <w:b/>
          <w:sz w:val="28"/>
          <w:szCs w:val="28"/>
        </w:rPr>
        <w:t>С</w:t>
      </w:r>
      <w:r w:rsidR="004222E1" w:rsidRPr="00F80AB8">
        <w:rPr>
          <w:rFonts w:ascii="Times New Roman" w:hAnsi="Times New Roman" w:cs="Times New Roman"/>
          <w:b/>
          <w:sz w:val="28"/>
          <w:szCs w:val="28"/>
        </w:rPr>
        <w:t>ообщение о возможном установлении публичного сервитута</w:t>
      </w:r>
    </w:p>
    <w:tbl>
      <w:tblPr>
        <w:tblStyle w:val="a6"/>
        <w:tblW w:w="9747" w:type="dxa"/>
        <w:tblLook w:val="04A0" w:firstRow="1" w:lastRow="0" w:firstColumn="1" w:lastColumn="0" w:noHBand="0" w:noVBand="1"/>
      </w:tblPr>
      <w:tblGrid>
        <w:gridCol w:w="534"/>
        <w:gridCol w:w="708"/>
        <w:gridCol w:w="2410"/>
        <w:gridCol w:w="6095"/>
      </w:tblGrid>
      <w:tr w:rsidR="001C4603" w:rsidRPr="00C32BDF" w14:paraId="2D14B98A" w14:textId="77777777" w:rsidTr="006B40F6">
        <w:tc>
          <w:tcPr>
            <w:tcW w:w="534" w:type="dxa"/>
          </w:tcPr>
          <w:p w14:paraId="68228D2F" w14:textId="77777777" w:rsidR="001C4603" w:rsidRPr="00C32BDF" w:rsidRDefault="001C4603" w:rsidP="001C4603">
            <w:pPr>
              <w:jc w:val="center"/>
              <w:rPr>
                <w:rFonts w:ascii="Times New Roman" w:hAnsi="Times New Roman"/>
                <w:sz w:val="24"/>
                <w:szCs w:val="24"/>
              </w:rPr>
            </w:pPr>
            <w:r w:rsidRPr="00C32BDF">
              <w:rPr>
                <w:rFonts w:ascii="Times New Roman" w:hAnsi="Times New Roman"/>
                <w:sz w:val="24"/>
                <w:szCs w:val="24"/>
              </w:rPr>
              <w:t>1</w:t>
            </w:r>
          </w:p>
        </w:tc>
        <w:tc>
          <w:tcPr>
            <w:tcW w:w="9213" w:type="dxa"/>
            <w:gridSpan w:val="3"/>
          </w:tcPr>
          <w:p w14:paraId="545E79A6" w14:textId="77777777" w:rsidR="001C4603" w:rsidRPr="00C32BDF" w:rsidRDefault="001C4603" w:rsidP="001C4603">
            <w:pPr>
              <w:jc w:val="center"/>
              <w:rPr>
                <w:rFonts w:ascii="Times New Roman" w:hAnsi="Times New Roman"/>
                <w:bCs/>
                <w:sz w:val="24"/>
                <w:szCs w:val="24"/>
              </w:rPr>
            </w:pPr>
            <w:r w:rsidRPr="00C32BDF">
              <w:rPr>
                <w:rFonts w:ascii="Times New Roman" w:hAnsi="Times New Roman"/>
                <w:bCs/>
                <w:sz w:val="24"/>
                <w:szCs w:val="24"/>
              </w:rPr>
              <w:t>Министерство энергетики Российской Федерации</w:t>
            </w:r>
          </w:p>
          <w:p w14:paraId="2355C935" w14:textId="476DCA45" w:rsidR="001C4603" w:rsidRPr="00C32BDF" w:rsidRDefault="001C4603" w:rsidP="001C4603">
            <w:pPr>
              <w:jc w:val="center"/>
              <w:rPr>
                <w:rFonts w:ascii="Times New Roman" w:hAnsi="Times New Roman"/>
              </w:rPr>
            </w:pPr>
            <w:r w:rsidRPr="00C32BDF">
              <w:rPr>
                <w:rFonts w:ascii="Times New Roman" w:hAnsi="Times New Roman"/>
                <w:bCs/>
                <w:sz w:val="16"/>
                <w:szCs w:val="16"/>
              </w:rPr>
              <w:t xml:space="preserve">(уполномоченный орган, которым рассматривается ходатайство </w:t>
            </w:r>
            <w:r w:rsidRPr="00C32BDF">
              <w:rPr>
                <w:rFonts w:ascii="Times New Roman" w:hAnsi="Times New Roman"/>
                <w:bCs/>
                <w:sz w:val="16"/>
                <w:szCs w:val="16"/>
              </w:rPr>
              <w:br/>
              <w:t>об установлении публичного сервитута)</w:t>
            </w:r>
          </w:p>
        </w:tc>
      </w:tr>
      <w:tr w:rsidR="001C4603" w:rsidRPr="00C32BDF" w14:paraId="4A859062" w14:textId="77777777" w:rsidTr="006B40F6">
        <w:tc>
          <w:tcPr>
            <w:tcW w:w="534" w:type="dxa"/>
          </w:tcPr>
          <w:p w14:paraId="0F1EC152" w14:textId="77777777" w:rsidR="001C4603" w:rsidRPr="00C32BDF" w:rsidRDefault="001C4603" w:rsidP="001C4603">
            <w:pPr>
              <w:jc w:val="center"/>
              <w:rPr>
                <w:rFonts w:ascii="Times New Roman" w:hAnsi="Times New Roman"/>
                <w:sz w:val="24"/>
                <w:szCs w:val="24"/>
                <w:highlight w:val="yellow"/>
              </w:rPr>
            </w:pPr>
            <w:r w:rsidRPr="00C32BDF">
              <w:rPr>
                <w:rFonts w:ascii="Times New Roman" w:hAnsi="Times New Roman"/>
                <w:sz w:val="24"/>
                <w:szCs w:val="24"/>
              </w:rPr>
              <w:t>2</w:t>
            </w:r>
          </w:p>
        </w:tc>
        <w:tc>
          <w:tcPr>
            <w:tcW w:w="9213" w:type="dxa"/>
            <w:gridSpan w:val="3"/>
          </w:tcPr>
          <w:p w14:paraId="59F5814C" w14:textId="3A0544F7" w:rsidR="001C4603" w:rsidRPr="00C32BDF" w:rsidRDefault="00C32BDF" w:rsidP="001C4603">
            <w:pPr>
              <w:jc w:val="center"/>
              <w:rPr>
                <w:rFonts w:ascii="Times New Roman" w:hAnsi="Times New Roman"/>
                <w:bCs/>
                <w:sz w:val="24"/>
                <w:szCs w:val="24"/>
              </w:rPr>
            </w:pPr>
            <w:r w:rsidRPr="00C32BDF">
              <w:rPr>
                <w:rFonts w:ascii="Times New Roman" w:hAnsi="Times New Roman"/>
                <w:sz w:val="24"/>
                <w:szCs w:val="24"/>
              </w:rPr>
              <w:t xml:space="preserve">Реконструкция и эксплуатации магистрального </w:t>
            </w:r>
            <w:r w:rsidR="000D3BD2">
              <w:rPr>
                <w:rFonts w:ascii="Times New Roman" w:hAnsi="Times New Roman"/>
                <w:sz w:val="24"/>
                <w:szCs w:val="24"/>
              </w:rPr>
              <w:t>нефтепровода ф</w:t>
            </w:r>
            <w:r w:rsidRPr="00C32BDF">
              <w:rPr>
                <w:rFonts w:ascii="Times New Roman" w:hAnsi="Times New Roman"/>
                <w:sz w:val="24"/>
                <w:szCs w:val="24"/>
              </w:rPr>
              <w:t xml:space="preserve">едерального значения </w:t>
            </w:r>
            <w:r w:rsidR="00265BB7" w:rsidRPr="00265BB7">
              <w:rPr>
                <w:rFonts w:ascii="Times New Roman" w:hAnsi="Times New Roman"/>
                <w:sz w:val="24"/>
                <w:szCs w:val="24"/>
              </w:rPr>
              <w:t xml:space="preserve">«Магистральный нефтепровод «Куйбышев-Тихорецк», 427 км основная нитка ППМН </w:t>
            </w:r>
            <w:proofErr w:type="spellStart"/>
            <w:r w:rsidR="00265BB7" w:rsidRPr="00265BB7">
              <w:rPr>
                <w:rFonts w:ascii="Times New Roman" w:hAnsi="Times New Roman"/>
                <w:sz w:val="24"/>
                <w:szCs w:val="24"/>
              </w:rPr>
              <w:t>р.Волга</w:t>
            </w:r>
            <w:proofErr w:type="spellEnd"/>
            <w:r w:rsidR="00265BB7" w:rsidRPr="00265BB7">
              <w:rPr>
                <w:rFonts w:ascii="Times New Roman" w:hAnsi="Times New Roman"/>
                <w:sz w:val="24"/>
                <w:szCs w:val="24"/>
              </w:rPr>
              <w:t xml:space="preserve"> Ду1020. Саратовское РНУ. Реконструкция» и его неотъемлемых технологических частей</w:t>
            </w:r>
          </w:p>
          <w:p w14:paraId="51EEA039" w14:textId="3A6E1E58" w:rsidR="001C4603" w:rsidRPr="00C32BDF" w:rsidRDefault="001C4603" w:rsidP="001C4603">
            <w:pPr>
              <w:jc w:val="center"/>
              <w:rPr>
                <w:rFonts w:ascii="Times New Roman" w:hAnsi="Times New Roman"/>
                <w:sz w:val="24"/>
                <w:szCs w:val="24"/>
                <w:highlight w:val="yellow"/>
              </w:rPr>
            </w:pPr>
            <w:r w:rsidRPr="00C32BDF">
              <w:rPr>
                <w:rFonts w:ascii="Times New Roman" w:hAnsi="Times New Roman"/>
                <w:bCs/>
                <w:sz w:val="16"/>
                <w:szCs w:val="16"/>
              </w:rPr>
              <w:t xml:space="preserve"> (цель установления публичного сервитута)</w:t>
            </w:r>
          </w:p>
        </w:tc>
      </w:tr>
      <w:tr w:rsidR="00F23A60" w:rsidRPr="00C32BDF" w14:paraId="3C4D0218" w14:textId="77777777" w:rsidTr="006B40F6">
        <w:tc>
          <w:tcPr>
            <w:tcW w:w="534" w:type="dxa"/>
            <w:vMerge w:val="restart"/>
          </w:tcPr>
          <w:p w14:paraId="0100EC1A" w14:textId="77777777" w:rsidR="00F23A60" w:rsidRPr="00C32BDF" w:rsidRDefault="00F23A60" w:rsidP="0079045D">
            <w:pPr>
              <w:jc w:val="center"/>
              <w:rPr>
                <w:rFonts w:ascii="Times New Roman" w:hAnsi="Times New Roman"/>
                <w:sz w:val="24"/>
                <w:szCs w:val="24"/>
              </w:rPr>
            </w:pPr>
            <w:r w:rsidRPr="00C32BDF">
              <w:rPr>
                <w:rFonts w:ascii="Times New Roman" w:hAnsi="Times New Roman"/>
                <w:sz w:val="24"/>
                <w:szCs w:val="24"/>
              </w:rPr>
              <w:t>3</w:t>
            </w:r>
          </w:p>
        </w:tc>
        <w:tc>
          <w:tcPr>
            <w:tcW w:w="708" w:type="dxa"/>
          </w:tcPr>
          <w:p w14:paraId="1B6E5586" w14:textId="77777777" w:rsidR="00F23A60" w:rsidRPr="00C32BDF" w:rsidRDefault="00F23A60" w:rsidP="0079045D">
            <w:pPr>
              <w:jc w:val="center"/>
              <w:rPr>
                <w:rFonts w:ascii="Times New Roman" w:hAnsi="Times New Roman"/>
                <w:sz w:val="24"/>
                <w:szCs w:val="24"/>
              </w:rPr>
            </w:pPr>
            <w:r w:rsidRPr="00C32BDF">
              <w:rPr>
                <w:rFonts w:ascii="Times New Roman" w:hAnsi="Times New Roman"/>
                <w:color w:val="000000"/>
                <w:sz w:val="24"/>
                <w:szCs w:val="24"/>
              </w:rPr>
              <w:t>№ п/п</w:t>
            </w:r>
          </w:p>
        </w:tc>
        <w:tc>
          <w:tcPr>
            <w:tcW w:w="2410" w:type="dxa"/>
          </w:tcPr>
          <w:p w14:paraId="72D3B25F" w14:textId="77777777" w:rsidR="00F23A60" w:rsidRPr="00C32BDF" w:rsidRDefault="00F23A60" w:rsidP="0079045D">
            <w:pPr>
              <w:jc w:val="center"/>
              <w:rPr>
                <w:rFonts w:ascii="Times New Roman" w:hAnsi="Times New Roman"/>
                <w:sz w:val="24"/>
                <w:szCs w:val="24"/>
              </w:rPr>
            </w:pPr>
            <w:r w:rsidRPr="00C32BDF">
              <w:rPr>
                <w:rFonts w:ascii="Times New Roman" w:hAnsi="Times New Roman"/>
                <w:color w:val="000000"/>
                <w:sz w:val="24"/>
                <w:szCs w:val="24"/>
              </w:rPr>
              <w:t>Кадастровый номер</w:t>
            </w:r>
          </w:p>
        </w:tc>
        <w:tc>
          <w:tcPr>
            <w:tcW w:w="6095" w:type="dxa"/>
          </w:tcPr>
          <w:p w14:paraId="3E6ED0CC" w14:textId="77777777" w:rsidR="00F23A60" w:rsidRPr="00C32BDF" w:rsidRDefault="00F23A60" w:rsidP="0079045D">
            <w:pPr>
              <w:jc w:val="center"/>
              <w:rPr>
                <w:rFonts w:ascii="Times New Roman" w:hAnsi="Times New Roman"/>
                <w:sz w:val="24"/>
                <w:szCs w:val="24"/>
              </w:rPr>
            </w:pPr>
            <w:r w:rsidRPr="00C32BDF">
              <w:rPr>
                <w:rFonts w:ascii="Times New Roman" w:hAnsi="Times New Roman"/>
                <w:color w:val="000000"/>
                <w:sz w:val="24"/>
                <w:szCs w:val="24"/>
              </w:rPr>
              <w:t>Адрес или иное описание местоположения земельного участка (участков), в отношении которого испрашивается публичный сервитут</w:t>
            </w:r>
          </w:p>
        </w:tc>
      </w:tr>
      <w:tr w:rsidR="00F23A60" w:rsidRPr="00C32BDF" w14:paraId="4AD98130" w14:textId="77777777" w:rsidTr="00F23A60">
        <w:tc>
          <w:tcPr>
            <w:tcW w:w="534" w:type="dxa"/>
            <w:vMerge/>
          </w:tcPr>
          <w:p w14:paraId="71562057" w14:textId="77777777" w:rsidR="00F23A60" w:rsidRPr="00C32BDF" w:rsidRDefault="00F23A60" w:rsidP="00355EFC">
            <w:pPr>
              <w:jc w:val="center"/>
              <w:rPr>
                <w:rFonts w:ascii="Times New Roman" w:hAnsi="Times New Roman"/>
                <w:sz w:val="24"/>
                <w:szCs w:val="24"/>
              </w:rPr>
            </w:pPr>
          </w:p>
        </w:tc>
        <w:tc>
          <w:tcPr>
            <w:tcW w:w="708" w:type="dxa"/>
            <w:vAlign w:val="center"/>
          </w:tcPr>
          <w:p w14:paraId="1023B0B4" w14:textId="456A6F4D"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w:t>
            </w:r>
          </w:p>
        </w:tc>
        <w:tc>
          <w:tcPr>
            <w:tcW w:w="2410" w:type="dxa"/>
            <w:shd w:val="clear" w:color="auto" w:fill="auto"/>
            <w:vAlign w:val="center"/>
          </w:tcPr>
          <w:p w14:paraId="443EB00C" w14:textId="7BF724D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64:16:130102:1206</w:t>
            </w:r>
          </w:p>
        </w:tc>
        <w:tc>
          <w:tcPr>
            <w:tcW w:w="6095" w:type="dxa"/>
            <w:shd w:val="clear" w:color="auto" w:fill="auto"/>
            <w:vAlign w:val="center"/>
          </w:tcPr>
          <w:p w14:paraId="33F4A137" w14:textId="103C3214" w:rsidR="00F23A60" w:rsidRPr="00F23A60" w:rsidRDefault="00F23A60" w:rsidP="00F23A60">
            <w:pPr>
              <w:rPr>
                <w:rFonts w:ascii="Times New Roman" w:hAnsi="Times New Roman"/>
                <w:sz w:val="24"/>
                <w:szCs w:val="24"/>
              </w:rPr>
            </w:pPr>
            <w:r w:rsidRPr="00F23A60">
              <w:rPr>
                <w:rFonts w:ascii="Times New Roman" w:hAnsi="Times New Roman"/>
                <w:color w:val="000000"/>
                <w:sz w:val="24"/>
                <w:szCs w:val="24"/>
                <w:shd w:val="clear" w:color="auto" w:fill="F8F9FA"/>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2, 3, 10, 11, 15, 17, квартал 8, часть выделов 4,6, квартал 10, часть выделов 3, 4, 5, 6, 10, 11, 13, 14</w:t>
            </w:r>
          </w:p>
        </w:tc>
      </w:tr>
      <w:tr w:rsidR="00F23A60" w:rsidRPr="00C32BDF" w14:paraId="522879EE" w14:textId="77777777" w:rsidTr="00F23A60">
        <w:tc>
          <w:tcPr>
            <w:tcW w:w="534" w:type="dxa"/>
            <w:vMerge/>
          </w:tcPr>
          <w:p w14:paraId="153DEFD9" w14:textId="77777777" w:rsidR="00F23A60" w:rsidRPr="00C32BDF" w:rsidRDefault="00F23A60" w:rsidP="00355EFC">
            <w:pPr>
              <w:jc w:val="center"/>
              <w:rPr>
                <w:rFonts w:ascii="Times New Roman" w:hAnsi="Times New Roman"/>
                <w:sz w:val="24"/>
                <w:szCs w:val="24"/>
              </w:rPr>
            </w:pPr>
          </w:p>
        </w:tc>
        <w:tc>
          <w:tcPr>
            <w:tcW w:w="708" w:type="dxa"/>
            <w:vAlign w:val="center"/>
          </w:tcPr>
          <w:p w14:paraId="04271068" w14:textId="1F3CAB46"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w:t>
            </w:r>
          </w:p>
        </w:tc>
        <w:tc>
          <w:tcPr>
            <w:tcW w:w="2410" w:type="dxa"/>
            <w:shd w:val="clear" w:color="auto" w:fill="auto"/>
            <w:vAlign w:val="center"/>
          </w:tcPr>
          <w:p w14:paraId="69AD1E93" w14:textId="534C32A7"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64:16:130102:961</w:t>
            </w:r>
          </w:p>
        </w:tc>
        <w:tc>
          <w:tcPr>
            <w:tcW w:w="6095" w:type="dxa"/>
            <w:shd w:val="clear" w:color="auto" w:fill="auto"/>
            <w:vAlign w:val="center"/>
          </w:tcPr>
          <w:p w14:paraId="317AE178" w14:textId="0C6021CD"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Красноармейский муниципальный район, городское поселение город Красноармейск, примерно в 4 км по направлению на северо-восток от ориентира село Садовое</w:t>
            </w:r>
          </w:p>
        </w:tc>
      </w:tr>
      <w:tr w:rsidR="00F23A60" w:rsidRPr="00C32BDF" w14:paraId="7344FD19" w14:textId="77777777" w:rsidTr="00F23A60">
        <w:tc>
          <w:tcPr>
            <w:tcW w:w="534" w:type="dxa"/>
            <w:vMerge/>
          </w:tcPr>
          <w:p w14:paraId="6B6867FA" w14:textId="77777777" w:rsidR="00F23A60" w:rsidRPr="00C32BDF" w:rsidRDefault="00F23A60" w:rsidP="00355EFC">
            <w:pPr>
              <w:jc w:val="center"/>
              <w:rPr>
                <w:rFonts w:ascii="Times New Roman" w:hAnsi="Times New Roman"/>
                <w:sz w:val="24"/>
                <w:szCs w:val="24"/>
              </w:rPr>
            </w:pPr>
          </w:p>
        </w:tc>
        <w:tc>
          <w:tcPr>
            <w:tcW w:w="708" w:type="dxa"/>
            <w:vAlign w:val="center"/>
          </w:tcPr>
          <w:p w14:paraId="1F69C973" w14:textId="53B48F8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3</w:t>
            </w:r>
          </w:p>
        </w:tc>
        <w:tc>
          <w:tcPr>
            <w:tcW w:w="2410" w:type="dxa"/>
            <w:shd w:val="clear" w:color="auto" w:fill="auto"/>
            <w:vAlign w:val="center"/>
          </w:tcPr>
          <w:p w14:paraId="3861FC59" w14:textId="2D400A82"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64:16:130102:971</w:t>
            </w:r>
          </w:p>
        </w:tc>
        <w:tc>
          <w:tcPr>
            <w:tcW w:w="6095" w:type="dxa"/>
            <w:shd w:val="clear" w:color="auto" w:fill="auto"/>
            <w:vAlign w:val="center"/>
          </w:tcPr>
          <w:p w14:paraId="221AA552" w14:textId="445EE0B6"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р-н Красноармейский, Красноармейское лесничество, Красноармейское участковое лесничество, квартал 10, части выделов 2, 3, 6, 11; квартал 7, части выделов 2, 4, 10, 11, 14.</w:t>
            </w:r>
          </w:p>
        </w:tc>
      </w:tr>
      <w:tr w:rsidR="00F23A60" w:rsidRPr="00C32BDF" w14:paraId="521D2803" w14:textId="77777777" w:rsidTr="00F23A60">
        <w:tc>
          <w:tcPr>
            <w:tcW w:w="534" w:type="dxa"/>
            <w:vMerge/>
          </w:tcPr>
          <w:p w14:paraId="6C31ADD2" w14:textId="77777777" w:rsidR="00F23A60" w:rsidRPr="00C32BDF" w:rsidRDefault="00F23A60" w:rsidP="00355EFC">
            <w:pPr>
              <w:jc w:val="center"/>
              <w:rPr>
                <w:rFonts w:ascii="Times New Roman" w:hAnsi="Times New Roman"/>
                <w:sz w:val="24"/>
                <w:szCs w:val="24"/>
              </w:rPr>
            </w:pPr>
          </w:p>
        </w:tc>
        <w:tc>
          <w:tcPr>
            <w:tcW w:w="708" w:type="dxa"/>
            <w:vAlign w:val="center"/>
          </w:tcPr>
          <w:p w14:paraId="48E63804" w14:textId="3D882DA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4</w:t>
            </w:r>
          </w:p>
        </w:tc>
        <w:tc>
          <w:tcPr>
            <w:tcW w:w="2410" w:type="dxa"/>
            <w:shd w:val="clear" w:color="auto" w:fill="auto"/>
            <w:vAlign w:val="center"/>
          </w:tcPr>
          <w:p w14:paraId="42FFCC7E" w14:textId="0CDFEEE7"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64:16:130102:974</w:t>
            </w:r>
          </w:p>
        </w:tc>
        <w:tc>
          <w:tcPr>
            <w:tcW w:w="6095" w:type="dxa"/>
            <w:shd w:val="clear" w:color="auto" w:fill="auto"/>
            <w:vAlign w:val="center"/>
          </w:tcPr>
          <w:p w14:paraId="6A54CBD9" w14:textId="06DF7578" w:rsidR="00F23A60" w:rsidRPr="00F23A60" w:rsidRDefault="00F23A60" w:rsidP="00F23A60">
            <w:pPr>
              <w:rPr>
                <w:rFonts w:ascii="Times New Roman" w:hAnsi="Times New Roman"/>
                <w:sz w:val="24"/>
                <w:szCs w:val="24"/>
              </w:rPr>
            </w:pPr>
            <w:r w:rsidRPr="00F23A60">
              <w:rPr>
                <w:rFonts w:ascii="Times New Roman" w:hAnsi="Times New Roman"/>
                <w:color w:val="000000"/>
                <w:sz w:val="24"/>
                <w:szCs w:val="24"/>
                <w:shd w:val="clear" w:color="auto" w:fill="F8F9FA"/>
              </w:rPr>
              <w:t>Саратовская область, Красноармейский район, Красноармейское муниципальное образование, Красноармейское лесничество, Красноармейское участковое лесничество, квартал 14, части выделов 13, 17, 12, 11, 6, квартал 18, части выделов 6, 7, 1, квартал 17, части выделов 15, 1, квартал 15, часть выдела 4, квартал 12, части выделов 7, 11, 1, квартал 9, части выделов 1, 2, 3, 4, 10, квартал 10, части выделов 3, 6, 10, 11</w:t>
            </w:r>
          </w:p>
        </w:tc>
      </w:tr>
      <w:tr w:rsidR="00F23A60" w:rsidRPr="00C32BDF" w14:paraId="2222CE68" w14:textId="77777777" w:rsidTr="00F23A60">
        <w:tc>
          <w:tcPr>
            <w:tcW w:w="534" w:type="dxa"/>
            <w:vMerge/>
          </w:tcPr>
          <w:p w14:paraId="4394CF4F" w14:textId="77777777" w:rsidR="00F23A60" w:rsidRPr="00C32BDF" w:rsidRDefault="00F23A60" w:rsidP="00355EFC">
            <w:pPr>
              <w:jc w:val="center"/>
              <w:rPr>
                <w:rFonts w:ascii="Times New Roman" w:hAnsi="Times New Roman"/>
                <w:sz w:val="24"/>
                <w:szCs w:val="24"/>
              </w:rPr>
            </w:pPr>
          </w:p>
        </w:tc>
        <w:tc>
          <w:tcPr>
            <w:tcW w:w="708" w:type="dxa"/>
            <w:vAlign w:val="center"/>
          </w:tcPr>
          <w:p w14:paraId="3EE1E9D5" w14:textId="2C4D4347"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5</w:t>
            </w:r>
          </w:p>
        </w:tc>
        <w:tc>
          <w:tcPr>
            <w:tcW w:w="2410" w:type="dxa"/>
            <w:shd w:val="clear" w:color="auto" w:fill="auto"/>
            <w:vAlign w:val="center"/>
          </w:tcPr>
          <w:p w14:paraId="7BD46BF0" w14:textId="05DCC6F3"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64:16:130102:977</w:t>
            </w:r>
          </w:p>
        </w:tc>
        <w:tc>
          <w:tcPr>
            <w:tcW w:w="6095" w:type="dxa"/>
            <w:shd w:val="clear" w:color="auto" w:fill="auto"/>
            <w:vAlign w:val="center"/>
          </w:tcPr>
          <w:p w14:paraId="1F3DD50B" w14:textId="11C669D6"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 Красноармейское муниципальное образование, Красноармейское лесничество, Красноармейское участковое лесничество квартал 10, часть выдела 6,10, квартал 9, выдел 1,5, 10,</w:t>
            </w:r>
          </w:p>
        </w:tc>
      </w:tr>
      <w:tr w:rsidR="00F23A60" w:rsidRPr="00C32BDF" w14:paraId="29F2F837" w14:textId="77777777" w:rsidTr="00F23A60">
        <w:tc>
          <w:tcPr>
            <w:tcW w:w="534" w:type="dxa"/>
            <w:vMerge/>
          </w:tcPr>
          <w:p w14:paraId="2C55233B" w14:textId="77777777" w:rsidR="00F23A60" w:rsidRPr="00C32BDF" w:rsidRDefault="00F23A60" w:rsidP="00355EFC">
            <w:pPr>
              <w:jc w:val="center"/>
              <w:rPr>
                <w:rFonts w:ascii="Times New Roman" w:hAnsi="Times New Roman"/>
                <w:sz w:val="24"/>
                <w:szCs w:val="24"/>
              </w:rPr>
            </w:pPr>
          </w:p>
        </w:tc>
        <w:tc>
          <w:tcPr>
            <w:tcW w:w="708" w:type="dxa"/>
            <w:vAlign w:val="center"/>
          </w:tcPr>
          <w:p w14:paraId="593551CB" w14:textId="2B1AD72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w:t>
            </w:r>
          </w:p>
        </w:tc>
        <w:tc>
          <w:tcPr>
            <w:tcW w:w="2410" w:type="dxa"/>
            <w:shd w:val="clear" w:color="auto" w:fill="auto"/>
            <w:vAlign w:val="center"/>
          </w:tcPr>
          <w:p w14:paraId="6D8FBDE6" w14:textId="01C90025"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64:16:130102:972</w:t>
            </w:r>
          </w:p>
        </w:tc>
        <w:tc>
          <w:tcPr>
            <w:tcW w:w="6095" w:type="dxa"/>
            <w:shd w:val="clear" w:color="auto" w:fill="auto"/>
            <w:vAlign w:val="center"/>
          </w:tcPr>
          <w:p w14:paraId="3E7502A3" w14:textId="2F10FC8C"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р-н Красноармейский, Красноармейское лесничество, Красноармейское участковое лесничество, квартал 7, части выделов 2, 4, 10, 11, 14.</w:t>
            </w:r>
          </w:p>
        </w:tc>
      </w:tr>
      <w:tr w:rsidR="00F23A60" w:rsidRPr="00C32BDF" w14:paraId="53B416A9" w14:textId="77777777" w:rsidTr="00F23A60">
        <w:tc>
          <w:tcPr>
            <w:tcW w:w="534" w:type="dxa"/>
            <w:vMerge/>
          </w:tcPr>
          <w:p w14:paraId="0E7B6003" w14:textId="77777777" w:rsidR="00F23A60" w:rsidRPr="00C32BDF" w:rsidRDefault="00F23A60" w:rsidP="00F23A60">
            <w:pPr>
              <w:jc w:val="center"/>
              <w:rPr>
                <w:rFonts w:ascii="Times New Roman" w:hAnsi="Times New Roman"/>
                <w:sz w:val="24"/>
                <w:szCs w:val="24"/>
              </w:rPr>
            </w:pPr>
          </w:p>
        </w:tc>
        <w:tc>
          <w:tcPr>
            <w:tcW w:w="708" w:type="dxa"/>
            <w:vAlign w:val="center"/>
          </w:tcPr>
          <w:p w14:paraId="2E1F0764" w14:textId="3FBDD82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7</w:t>
            </w:r>
          </w:p>
        </w:tc>
        <w:tc>
          <w:tcPr>
            <w:tcW w:w="2410" w:type="dxa"/>
            <w:shd w:val="clear" w:color="auto" w:fill="auto"/>
            <w:vAlign w:val="center"/>
          </w:tcPr>
          <w:p w14:paraId="776B58EC" w14:textId="63D2EBF9"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64:16:130102:982</w:t>
            </w:r>
          </w:p>
        </w:tc>
        <w:tc>
          <w:tcPr>
            <w:tcW w:w="6095" w:type="dxa"/>
            <w:shd w:val="clear" w:color="auto" w:fill="auto"/>
            <w:vAlign w:val="center"/>
          </w:tcPr>
          <w:p w14:paraId="6C3F4E84" w14:textId="6086E46E"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части выделов 10,11,12,14,15, квартал 8, части выделов 4,5, квартал 1</w:t>
            </w:r>
          </w:p>
        </w:tc>
      </w:tr>
      <w:tr w:rsidR="00F23A60" w:rsidRPr="00C32BDF" w14:paraId="071FF4C4" w14:textId="77777777" w:rsidTr="00F23A60">
        <w:tc>
          <w:tcPr>
            <w:tcW w:w="534" w:type="dxa"/>
            <w:vMerge/>
          </w:tcPr>
          <w:p w14:paraId="3ED64336" w14:textId="77777777" w:rsidR="00F23A60" w:rsidRPr="00C32BDF" w:rsidRDefault="00F23A60" w:rsidP="00F23A60">
            <w:pPr>
              <w:jc w:val="center"/>
              <w:rPr>
                <w:rFonts w:ascii="Times New Roman" w:hAnsi="Times New Roman"/>
                <w:sz w:val="24"/>
                <w:szCs w:val="24"/>
              </w:rPr>
            </w:pPr>
          </w:p>
        </w:tc>
        <w:tc>
          <w:tcPr>
            <w:tcW w:w="708" w:type="dxa"/>
            <w:vAlign w:val="center"/>
          </w:tcPr>
          <w:p w14:paraId="3CDD4516" w14:textId="71192A59"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8</w:t>
            </w:r>
          </w:p>
        </w:tc>
        <w:tc>
          <w:tcPr>
            <w:tcW w:w="2410" w:type="dxa"/>
            <w:shd w:val="clear" w:color="auto" w:fill="auto"/>
            <w:vAlign w:val="center"/>
          </w:tcPr>
          <w:p w14:paraId="0FB02800" w14:textId="2DB3AE89"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64:16:130102:1201</w:t>
            </w:r>
          </w:p>
        </w:tc>
        <w:tc>
          <w:tcPr>
            <w:tcW w:w="6095" w:type="dxa"/>
            <w:shd w:val="clear" w:color="auto" w:fill="auto"/>
            <w:vAlign w:val="center"/>
          </w:tcPr>
          <w:p w14:paraId="73FB34A8" w14:textId="31F63710" w:rsidR="00F23A60" w:rsidRPr="00F23A60" w:rsidRDefault="00F23A60" w:rsidP="00F23A60">
            <w:pPr>
              <w:rPr>
                <w:rFonts w:ascii="Times New Roman" w:hAnsi="Times New Roman"/>
                <w:sz w:val="24"/>
                <w:szCs w:val="24"/>
              </w:rPr>
            </w:pPr>
            <w:r w:rsidRPr="00F23A60">
              <w:rPr>
                <w:rFonts w:ascii="Times New Roman" w:hAnsi="Times New Roman"/>
                <w:color w:val="000000"/>
                <w:sz w:val="24"/>
                <w:szCs w:val="24"/>
                <w:shd w:val="clear" w:color="auto" w:fill="F8F9FA"/>
              </w:rPr>
              <w:t xml:space="preserve">Российская Федерация, Саратовская область, </w:t>
            </w:r>
            <w:r w:rsidRPr="00F23A60">
              <w:rPr>
                <w:rFonts w:ascii="Times New Roman" w:hAnsi="Times New Roman"/>
                <w:color w:val="000000"/>
                <w:sz w:val="24"/>
                <w:szCs w:val="24"/>
                <w:shd w:val="clear" w:color="auto" w:fill="F8F9FA"/>
              </w:rPr>
              <w:lastRenderedPageBreak/>
              <w:t>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14, 15, квартал 10, часть выдела 10</w:t>
            </w:r>
          </w:p>
        </w:tc>
      </w:tr>
      <w:tr w:rsidR="00F23A60" w:rsidRPr="00C32BDF" w14:paraId="60E13420" w14:textId="77777777" w:rsidTr="00F23A60">
        <w:tc>
          <w:tcPr>
            <w:tcW w:w="534" w:type="dxa"/>
            <w:vMerge/>
          </w:tcPr>
          <w:p w14:paraId="6FFDADAF" w14:textId="77777777" w:rsidR="00F23A60" w:rsidRPr="00C32BDF" w:rsidRDefault="00F23A60" w:rsidP="00F23A60">
            <w:pPr>
              <w:jc w:val="center"/>
              <w:rPr>
                <w:rFonts w:ascii="Times New Roman" w:hAnsi="Times New Roman"/>
                <w:sz w:val="24"/>
                <w:szCs w:val="24"/>
              </w:rPr>
            </w:pPr>
          </w:p>
        </w:tc>
        <w:tc>
          <w:tcPr>
            <w:tcW w:w="708" w:type="dxa"/>
            <w:vAlign w:val="center"/>
          </w:tcPr>
          <w:p w14:paraId="71FD1266" w14:textId="6D7A99A8"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9</w:t>
            </w:r>
          </w:p>
        </w:tc>
        <w:tc>
          <w:tcPr>
            <w:tcW w:w="2410" w:type="dxa"/>
            <w:shd w:val="clear" w:color="auto" w:fill="auto"/>
            <w:vAlign w:val="center"/>
          </w:tcPr>
          <w:p w14:paraId="14B7CEC4" w14:textId="613B9A01"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64:16:130102:1207</w:t>
            </w:r>
          </w:p>
        </w:tc>
        <w:tc>
          <w:tcPr>
            <w:tcW w:w="6095" w:type="dxa"/>
            <w:shd w:val="clear" w:color="auto" w:fill="auto"/>
            <w:vAlign w:val="center"/>
          </w:tcPr>
          <w:p w14:paraId="6A83E47B" w14:textId="4DAB3841" w:rsidR="00F23A60" w:rsidRPr="00F23A60" w:rsidRDefault="00F23A60" w:rsidP="00F23A60">
            <w:pPr>
              <w:rPr>
                <w:rFonts w:ascii="Times New Roman" w:hAnsi="Times New Roman"/>
                <w:sz w:val="24"/>
                <w:szCs w:val="24"/>
              </w:rPr>
            </w:pPr>
            <w:r w:rsidRPr="00F23A60">
              <w:rPr>
                <w:rFonts w:ascii="Times New Roman" w:hAnsi="Times New Roman"/>
                <w:color w:val="000000"/>
                <w:sz w:val="24"/>
                <w:szCs w:val="24"/>
                <w:shd w:val="clear" w:color="auto" w:fill="F8F9FA"/>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11, 15, квартал 8, часть выделов 4,6, квартал 10 часть выделов 4, 5, 6, 10, 11, 13</w:t>
            </w:r>
          </w:p>
        </w:tc>
      </w:tr>
      <w:tr w:rsidR="00F23A60" w:rsidRPr="00C32BDF" w14:paraId="5D9E18BD" w14:textId="77777777" w:rsidTr="00F23A60">
        <w:tc>
          <w:tcPr>
            <w:tcW w:w="534" w:type="dxa"/>
            <w:vMerge/>
          </w:tcPr>
          <w:p w14:paraId="3A99899D" w14:textId="77777777" w:rsidR="00F23A60" w:rsidRPr="00C32BDF" w:rsidRDefault="00F23A60" w:rsidP="00F23A60">
            <w:pPr>
              <w:jc w:val="center"/>
              <w:rPr>
                <w:rFonts w:ascii="Times New Roman" w:hAnsi="Times New Roman"/>
                <w:sz w:val="24"/>
                <w:szCs w:val="24"/>
              </w:rPr>
            </w:pPr>
          </w:p>
        </w:tc>
        <w:tc>
          <w:tcPr>
            <w:tcW w:w="708" w:type="dxa"/>
            <w:vAlign w:val="center"/>
          </w:tcPr>
          <w:p w14:paraId="2F412BA5" w14:textId="3F10699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10</w:t>
            </w:r>
          </w:p>
        </w:tc>
        <w:tc>
          <w:tcPr>
            <w:tcW w:w="2410" w:type="dxa"/>
            <w:shd w:val="clear" w:color="auto" w:fill="auto"/>
            <w:vAlign w:val="center"/>
          </w:tcPr>
          <w:p w14:paraId="72342A16" w14:textId="46900935"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64:16:130102:1198</w:t>
            </w:r>
          </w:p>
        </w:tc>
        <w:tc>
          <w:tcPr>
            <w:tcW w:w="6095" w:type="dxa"/>
            <w:shd w:val="clear" w:color="auto" w:fill="auto"/>
            <w:vAlign w:val="center"/>
          </w:tcPr>
          <w:p w14:paraId="563F8354" w14:textId="3C99EE7B"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Красноармейский муниципальный район, городское поселение город Красноармейск, примерно в 4 км по направлению на северо-восток от ориентира село Садовое</w:t>
            </w:r>
          </w:p>
        </w:tc>
      </w:tr>
      <w:tr w:rsidR="00F23A60" w:rsidRPr="00C32BDF" w14:paraId="4D963A9F" w14:textId="77777777" w:rsidTr="00F23A60">
        <w:tc>
          <w:tcPr>
            <w:tcW w:w="534" w:type="dxa"/>
            <w:vMerge/>
          </w:tcPr>
          <w:p w14:paraId="1527E1BB" w14:textId="77777777" w:rsidR="00F23A60" w:rsidRPr="00C32BDF" w:rsidRDefault="00F23A60" w:rsidP="00F23A60">
            <w:pPr>
              <w:jc w:val="center"/>
              <w:rPr>
                <w:rFonts w:ascii="Times New Roman" w:hAnsi="Times New Roman"/>
                <w:sz w:val="24"/>
                <w:szCs w:val="24"/>
              </w:rPr>
            </w:pPr>
          </w:p>
        </w:tc>
        <w:tc>
          <w:tcPr>
            <w:tcW w:w="708" w:type="dxa"/>
            <w:vAlign w:val="center"/>
          </w:tcPr>
          <w:p w14:paraId="360B78F5" w14:textId="5AB59E6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11</w:t>
            </w:r>
          </w:p>
        </w:tc>
        <w:tc>
          <w:tcPr>
            <w:tcW w:w="2410" w:type="dxa"/>
            <w:shd w:val="clear" w:color="auto" w:fill="auto"/>
            <w:vAlign w:val="center"/>
          </w:tcPr>
          <w:p w14:paraId="712C276B" w14:textId="1EBDFEDD"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64:16:130102:983</w:t>
            </w:r>
          </w:p>
        </w:tc>
        <w:tc>
          <w:tcPr>
            <w:tcW w:w="6095" w:type="dxa"/>
            <w:shd w:val="clear" w:color="auto" w:fill="auto"/>
            <w:vAlign w:val="center"/>
          </w:tcPr>
          <w:p w14:paraId="45F11A99" w14:textId="785EA87E"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Красноармейский муниципальный район, городское поселение город Красноармейск, примерно в 4 км по направлению на северо-восток от ориентира село Садовое.</w:t>
            </w:r>
          </w:p>
        </w:tc>
      </w:tr>
      <w:tr w:rsidR="00F23A60" w:rsidRPr="00C32BDF" w14:paraId="7D66A7F4" w14:textId="77777777" w:rsidTr="00F23A60">
        <w:tc>
          <w:tcPr>
            <w:tcW w:w="534" w:type="dxa"/>
            <w:vMerge/>
          </w:tcPr>
          <w:p w14:paraId="1753B3D7" w14:textId="77777777" w:rsidR="00F23A60" w:rsidRPr="00C32BDF" w:rsidRDefault="00F23A60" w:rsidP="00F23A60">
            <w:pPr>
              <w:jc w:val="center"/>
              <w:rPr>
                <w:rFonts w:ascii="Times New Roman" w:hAnsi="Times New Roman"/>
                <w:sz w:val="24"/>
                <w:szCs w:val="24"/>
              </w:rPr>
            </w:pPr>
          </w:p>
        </w:tc>
        <w:tc>
          <w:tcPr>
            <w:tcW w:w="708" w:type="dxa"/>
            <w:vAlign w:val="center"/>
          </w:tcPr>
          <w:p w14:paraId="0126FCED" w14:textId="318FBCFF"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12</w:t>
            </w:r>
          </w:p>
        </w:tc>
        <w:tc>
          <w:tcPr>
            <w:tcW w:w="2410" w:type="dxa"/>
            <w:shd w:val="clear" w:color="auto" w:fill="auto"/>
            <w:vAlign w:val="center"/>
          </w:tcPr>
          <w:p w14:paraId="4FC1BDF4" w14:textId="79E71822"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64:16:042501:214</w:t>
            </w:r>
          </w:p>
        </w:tc>
        <w:tc>
          <w:tcPr>
            <w:tcW w:w="6095" w:type="dxa"/>
            <w:shd w:val="clear" w:color="auto" w:fill="auto"/>
            <w:vAlign w:val="center"/>
          </w:tcPr>
          <w:p w14:paraId="56A119C6" w14:textId="6272D25F"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 Красноармейское лесничество, Красноармейское участковое лесничество, квартал 10, часть выделов 4,10</w:t>
            </w:r>
          </w:p>
        </w:tc>
      </w:tr>
      <w:tr w:rsidR="00F23A60" w:rsidRPr="00C32BDF" w14:paraId="1E13FAA3" w14:textId="77777777" w:rsidTr="00F23A60">
        <w:tc>
          <w:tcPr>
            <w:tcW w:w="534" w:type="dxa"/>
            <w:vMerge/>
          </w:tcPr>
          <w:p w14:paraId="52CE8953" w14:textId="77777777" w:rsidR="00F23A60" w:rsidRPr="00C32BDF" w:rsidRDefault="00F23A60" w:rsidP="00F23A60">
            <w:pPr>
              <w:jc w:val="center"/>
              <w:rPr>
                <w:rFonts w:ascii="Times New Roman" w:hAnsi="Times New Roman"/>
                <w:sz w:val="24"/>
                <w:szCs w:val="24"/>
              </w:rPr>
            </w:pPr>
          </w:p>
        </w:tc>
        <w:tc>
          <w:tcPr>
            <w:tcW w:w="708" w:type="dxa"/>
            <w:vAlign w:val="center"/>
          </w:tcPr>
          <w:p w14:paraId="58771668" w14:textId="596B2BC1"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13</w:t>
            </w:r>
          </w:p>
        </w:tc>
        <w:tc>
          <w:tcPr>
            <w:tcW w:w="2410" w:type="dxa"/>
            <w:shd w:val="clear" w:color="auto" w:fill="auto"/>
            <w:vAlign w:val="center"/>
          </w:tcPr>
          <w:p w14:paraId="6BA38B24" w14:textId="3195C4D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64:16:042501:213</w:t>
            </w:r>
          </w:p>
        </w:tc>
        <w:tc>
          <w:tcPr>
            <w:tcW w:w="6095" w:type="dxa"/>
            <w:shd w:val="clear" w:color="auto" w:fill="auto"/>
            <w:vAlign w:val="center"/>
          </w:tcPr>
          <w:p w14:paraId="7C1DCB7A" w14:textId="69FD763A"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 Красноармейское лесничество, Красноармейское участковое лесничество, квартал 10, часть выдела 10</w:t>
            </w:r>
          </w:p>
        </w:tc>
      </w:tr>
      <w:tr w:rsidR="00F23A60" w:rsidRPr="00C32BDF" w14:paraId="4CFA0B4D" w14:textId="77777777" w:rsidTr="00F23A60">
        <w:tc>
          <w:tcPr>
            <w:tcW w:w="534" w:type="dxa"/>
            <w:vMerge/>
          </w:tcPr>
          <w:p w14:paraId="7F8307AB" w14:textId="77777777" w:rsidR="00F23A60" w:rsidRPr="00C32BDF" w:rsidRDefault="00F23A60" w:rsidP="00F23A60">
            <w:pPr>
              <w:jc w:val="center"/>
              <w:rPr>
                <w:rFonts w:ascii="Times New Roman" w:hAnsi="Times New Roman"/>
                <w:sz w:val="24"/>
                <w:szCs w:val="24"/>
              </w:rPr>
            </w:pPr>
          </w:p>
        </w:tc>
        <w:tc>
          <w:tcPr>
            <w:tcW w:w="708" w:type="dxa"/>
            <w:vAlign w:val="center"/>
          </w:tcPr>
          <w:p w14:paraId="60CA1DC2" w14:textId="17909E85"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14</w:t>
            </w:r>
          </w:p>
        </w:tc>
        <w:tc>
          <w:tcPr>
            <w:tcW w:w="2410" w:type="dxa"/>
            <w:shd w:val="clear" w:color="auto" w:fill="auto"/>
            <w:vAlign w:val="center"/>
          </w:tcPr>
          <w:p w14:paraId="44E49862" w14:textId="59AE3D82"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64:16:130102:979</w:t>
            </w:r>
          </w:p>
        </w:tc>
        <w:tc>
          <w:tcPr>
            <w:tcW w:w="6095" w:type="dxa"/>
            <w:shd w:val="clear" w:color="auto" w:fill="auto"/>
            <w:vAlign w:val="center"/>
          </w:tcPr>
          <w:p w14:paraId="10B6B994" w14:textId="4AC54CAD"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район, муниципальное образование город Красноармейск, Красноармейское лесничество, Красноармейское участковое лесничество, квартал 7, часть выделов 10, 14</w:t>
            </w:r>
          </w:p>
        </w:tc>
      </w:tr>
      <w:tr w:rsidR="00F23A60" w:rsidRPr="00C32BDF" w14:paraId="0F651C37" w14:textId="77777777" w:rsidTr="00F23A60">
        <w:tc>
          <w:tcPr>
            <w:tcW w:w="534" w:type="dxa"/>
            <w:vMerge/>
          </w:tcPr>
          <w:p w14:paraId="317DFDDC" w14:textId="77777777" w:rsidR="00F23A60" w:rsidRPr="00C32BDF" w:rsidRDefault="00F23A60" w:rsidP="00F23A60">
            <w:pPr>
              <w:jc w:val="center"/>
              <w:rPr>
                <w:rFonts w:ascii="Times New Roman" w:hAnsi="Times New Roman"/>
                <w:sz w:val="24"/>
                <w:szCs w:val="24"/>
              </w:rPr>
            </w:pPr>
          </w:p>
        </w:tc>
        <w:tc>
          <w:tcPr>
            <w:tcW w:w="708" w:type="dxa"/>
            <w:vAlign w:val="center"/>
          </w:tcPr>
          <w:p w14:paraId="4980AFF9" w14:textId="766B396A"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15</w:t>
            </w:r>
          </w:p>
        </w:tc>
        <w:tc>
          <w:tcPr>
            <w:tcW w:w="2410" w:type="dxa"/>
            <w:shd w:val="clear" w:color="auto" w:fill="auto"/>
            <w:vAlign w:val="center"/>
          </w:tcPr>
          <w:p w14:paraId="68EBAF22" w14:textId="0C7A7B4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64:16:130102:1209</w:t>
            </w:r>
          </w:p>
        </w:tc>
        <w:tc>
          <w:tcPr>
            <w:tcW w:w="6095" w:type="dxa"/>
            <w:shd w:val="clear" w:color="auto" w:fill="auto"/>
            <w:vAlign w:val="center"/>
          </w:tcPr>
          <w:p w14:paraId="34AA96BA" w14:textId="0B5E6D9D"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выдела 10</w:t>
            </w:r>
          </w:p>
        </w:tc>
      </w:tr>
      <w:tr w:rsidR="00F23A60" w:rsidRPr="00C32BDF" w14:paraId="1C1E7E2D" w14:textId="77777777" w:rsidTr="00F23A60">
        <w:tc>
          <w:tcPr>
            <w:tcW w:w="534" w:type="dxa"/>
            <w:vMerge/>
          </w:tcPr>
          <w:p w14:paraId="34F817C3" w14:textId="77777777" w:rsidR="00F23A60" w:rsidRPr="00C32BDF" w:rsidRDefault="00F23A60" w:rsidP="00F23A60">
            <w:pPr>
              <w:jc w:val="center"/>
              <w:rPr>
                <w:rFonts w:ascii="Times New Roman" w:hAnsi="Times New Roman"/>
                <w:sz w:val="24"/>
                <w:szCs w:val="24"/>
              </w:rPr>
            </w:pPr>
          </w:p>
        </w:tc>
        <w:tc>
          <w:tcPr>
            <w:tcW w:w="708" w:type="dxa"/>
            <w:vAlign w:val="center"/>
          </w:tcPr>
          <w:p w14:paraId="2CB46D02" w14:textId="65BF5229"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16</w:t>
            </w:r>
          </w:p>
        </w:tc>
        <w:tc>
          <w:tcPr>
            <w:tcW w:w="2410" w:type="dxa"/>
            <w:shd w:val="clear" w:color="auto" w:fill="auto"/>
            <w:vAlign w:val="center"/>
          </w:tcPr>
          <w:p w14:paraId="20C69F0D" w14:textId="51D8C8A2"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64:16:130102:1203</w:t>
            </w:r>
          </w:p>
        </w:tc>
        <w:tc>
          <w:tcPr>
            <w:tcW w:w="6095" w:type="dxa"/>
            <w:shd w:val="clear" w:color="auto" w:fill="auto"/>
            <w:vAlign w:val="center"/>
          </w:tcPr>
          <w:p w14:paraId="7ED06779" w14:textId="409FE891"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14</w:t>
            </w:r>
          </w:p>
        </w:tc>
      </w:tr>
      <w:tr w:rsidR="00F23A60" w:rsidRPr="00C32BDF" w14:paraId="26EC31EA" w14:textId="77777777" w:rsidTr="00F23A60">
        <w:tc>
          <w:tcPr>
            <w:tcW w:w="534" w:type="dxa"/>
            <w:vMerge/>
          </w:tcPr>
          <w:p w14:paraId="58DB4981" w14:textId="77777777" w:rsidR="00F23A60" w:rsidRPr="00C32BDF" w:rsidRDefault="00F23A60" w:rsidP="00F23A60">
            <w:pPr>
              <w:jc w:val="center"/>
              <w:rPr>
                <w:rFonts w:ascii="Times New Roman" w:hAnsi="Times New Roman"/>
                <w:sz w:val="24"/>
                <w:szCs w:val="24"/>
              </w:rPr>
            </w:pPr>
          </w:p>
        </w:tc>
        <w:tc>
          <w:tcPr>
            <w:tcW w:w="708" w:type="dxa"/>
            <w:vAlign w:val="center"/>
          </w:tcPr>
          <w:p w14:paraId="6F9FCCCD" w14:textId="1478FAFB"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17</w:t>
            </w:r>
          </w:p>
        </w:tc>
        <w:tc>
          <w:tcPr>
            <w:tcW w:w="2410" w:type="dxa"/>
            <w:shd w:val="clear" w:color="auto" w:fill="auto"/>
            <w:vAlign w:val="center"/>
          </w:tcPr>
          <w:p w14:paraId="6080C6BD" w14:textId="0495C745"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64:16:130102</w:t>
            </w:r>
          </w:p>
        </w:tc>
        <w:tc>
          <w:tcPr>
            <w:tcW w:w="6095" w:type="dxa"/>
            <w:shd w:val="clear" w:color="auto" w:fill="auto"/>
            <w:vAlign w:val="center"/>
          </w:tcPr>
          <w:p w14:paraId="47551AA6" w14:textId="51A9D5EC"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w:t>
            </w:r>
          </w:p>
        </w:tc>
      </w:tr>
      <w:tr w:rsidR="00F23A60" w:rsidRPr="00C32BDF" w14:paraId="03541F0F" w14:textId="77777777" w:rsidTr="00F23A60">
        <w:tc>
          <w:tcPr>
            <w:tcW w:w="534" w:type="dxa"/>
            <w:vMerge/>
          </w:tcPr>
          <w:p w14:paraId="4E43AF28" w14:textId="77777777" w:rsidR="00F23A60" w:rsidRPr="00C32BDF" w:rsidRDefault="00F23A60" w:rsidP="00F23A60">
            <w:pPr>
              <w:jc w:val="center"/>
              <w:rPr>
                <w:rFonts w:ascii="Times New Roman" w:hAnsi="Times New Roman"/>
                <w:sz w:val="24"/>
                <w:szCs w:val="24"/>
              </w:rPr>
            </w:pPr>
          </w:p>
        </w:tc>
        <w:tc>
          <w:tcPr>
            <w:tcW w:w="708" w:type="dxa"/>
            <w:vAlign w:val="center"/>
          </w:tcPr>
          <w:p w14:paraId="15A36082" w14:textId="5D0C886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18</w:t>
            </w:r>
          </w:p>
        </w:tc>
        <w:tc>
          <w:tcPr>
            <w:tcW w:w="2410" w:type="dxa"/>
            <w:shd w:val="clear" w:color="auto" w:fill="auto"/>
            <w:vAlign w:val="center"/>
          </w:tcPr>
          <w:p w14:paraId="37BA1FF0" w14:textId="010A626F"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64:16:042501</w:t>
            </w:r>
          </w:p>
        </w:tc>
        <w:tc>
          <w:tcPr>
            <w:tcW w:w="6095" w:type="dxa"/>
            <w:shd w:val="clear" w:color="auto" w:fill="auto"/>
            <w:vAlign w:val="center"/>
          </w:tcPr>
          <w:p w14:paraId="7A680350" w14:textId="4F5E2167"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Красноармейский муниципальный район</w:t>
            </w:r>
          </w:p>
        </w:tc>
      </w:tr>
      <w:tr w:rsidR="00F23A60" w:rsidRPr="00C32BDF" w14:paraId="39E42CAD" w14:textId="77777777" w:rsidTr="00F23A60">
        <w:tc>
          <w:tcPr>
            <w:tcW w:w="534" w:type="dxa"/>
            <w:vMerge/>
          </w:tcPr>
          <w:p w14:paraId="4D3833D4" w14:textId="77777777" w:rsidR="00F23A60" w:rsidRPr="00C32BDF" w:rsidRDefault="00F23A60" w:rsidP="00F23A60">
            <w:pPr>
              <w:jc w:val="center"/>
              <w:rPr>
                <w:rFonts w:ascii="Times New Roman" w:hAnsi="Times New Roman"/>
                <w:sz w:val="24"/>
                <w:szCs w:val="24"/>
              </w:rPr>
            </w:pPr>
          </w:p>
        </w:tc>
        <w:tc>
          <w:tcPr>
            <w:tcW w:w="708" w:type="dxa"/>
            <w:vAlign w:val="center"/>
          </w:tcPr>
          <w:p w14:paraId="00291A66" w14:textId="4A5B70B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19</w:t>
            </w:r>
          </w:p>
        </w:tc>
        <w:tc>
          <w:tcPr>
            <w:tcW w:w="2410" w:type="dxa"/>
            <w:shd w:val="clear" w:color="auto" w:fill="auto"/>
            <w:vAlign w:val="center"/>
          </w:tcPr>
          <w:p w14:paraId="43E65F05" w14:textId="066EF0ED"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64:28:150101</w:t>
            </w:r>
          </w:p>
        </w:tc>
        <w:tc>
          <w:tcPr>
            <w:tcW w:w="6095" w:type="dxa"/>
            <w:shd w:val="clear" w:color="auto" w:fill="auto"/>
            <w:vAlign w:val="center"/>
          </w:tcPr>
          <w:p w14:paraId="77D823D9" w14:textId="69345A7C"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муниципальный район</w:t>
            </w:r>
          </w:p>
        </w:tc>
      </w:tr>
      <w:tr w:rsidR="00F23A60" w:rsidRPr="00C32BDF" w14:paraId="3DF7CC36" w14:textId="77777777" w:rsidTr="00F23A60">
        <w:tc>
          <w:tcPr>
            <w:tcW w:w="534" w:type="dxa"/>
            <w:vMerge/>
          </w:tcPr>
          <w:p w14:paraId="0192B19B" w14:textId="77777777" w:rsidR="00F23A60" w:rsidRPr="00C32BDF" w:rsidRDefault="00F23A60" w:rsidP="00F23A60">
            <w:pPr>
              <w:jc w:val="center"/>
              <w:rPr>
                <w:rFonts w:ascii="Times New Roman" w:hAnsi="Times New Roman"/>
                <w:sz w:val="24"/>
                <w:szCs w:val="24"/>
              </w:rPr>
            </w:pPr>
          </w:p>
        </w:tc>
        <w:tc>
          <w:tcPr>
            <w:tcW w:w="708" w:type="dxa"/>
            <w:vAlign w:val="center"/>
          </w:tcPr>
          <w:p w14:paraId="73B44918" w14:textId="3F07C135"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20</w:t>
            </w:r>
          </w:p>
        </w:tc>
        <w:tc>
          <w:tcPr>
            <w:tcW w:w="2410" w:type="dxa"/>
            <w:shd w:val="clear" w:color="auto" w:fill="auto"/>
            <w:vAlign w:val="center"/>
          </w:tcPr>
          <w:p w14:paraId="666509FD" w14:textId="691D7B34"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64:28:020402:11</w:t>
            </w:r>
          </w:p>
        </w:tc>
        <w:tc>
          <w:tcPr>
            <w:tcW w:w="6095" w:type="dxa"/>
            <w:shd w:val="clear" w:color="auto" w:fill="auto"/>
            <w:vAlign w:val="center"/>
          </w:tcPr>
          <w:p w14:paraId="4D3D266C" w14:textId="188040BC" w:rsidR="00F23A60" w:rsidRPr="00F23A60" w:rsidRDefault="00F23A60" w:rsidP="00F23A60">
            <w:pPr>
              <w:rPr>
                <w:rFonts w:ascii="Times New Roman" w:hAnsi="Times New Roman"/>
                <w:sz w:val="24"/>
                <w:szCs w:val="24"/>
              </w:rPr>
            </w:pPr>
            <w:r w:rsidRPr="00F23A60">
              <w:rPr>
                <w:rFonts w:ascii="Times New Roman" w:hAnsi="Times New Roman"/>
                <w:sz w:val="24"/>
                <w:szCs w:val="24"/>
              </w:rPr>
              <w:t>обл. Саратовская, р-н Ровенский, Приволжское МО, уч.1</w:t>
            </w:r>
          </w:p>
        </w:tc>
      </w:tr>
      <w:tr w:rsidR="00F23A60" w:rsidRPr="00C32BDF" w14:paraId="3DBE2050" w14:textId="77777777" w:rsidTr="00F23A60">
        <w:tc>
          <w:tcPr>
            <w:tcW w:w="534" w:type="dxa"/>
            <w:vMerge/>
          </w:tcPr>
          <w:p w14:paraId="6661F853" w14:textId="77777777" w:rsidR="00F23A60" w:rsidRPr="00C32BDF" w:rsidRDefault="00F23A60" w:rsidP="00F23A60">
            <w:pPr>
              <w:jc w:val="center"/>
              <w:rPr>
                <w:rFonts w:ascii="Times New Roman" w:hAnsi="Times New Roman"/>
                <w:sz w:val="24"/>
                <w:szCs w:val="24"/>
              </w:rPr>
            </w:pPr>
          </w:p>
        </w:tc>
        <w:tc>
          <w:tcPr>
            <w:tcW w:w="708" w:type="dxa"/>
            <w:vAlign w:val="center"/>
          </w:tcPr>
          <w:p w14:paraId="578077A5" w14:textId="5142349F"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21</w:t>
            </w:r>
          </w:p>
        </w:tc>
        <w:tc>
          <w:tcPr>
            <w:tcW w:w="2410" w:type="dxa"/>
            <w:shd w:val="clear" w:color="auto" w:fill="auto"/>
            <w:vAlign w:val="center"/>
          </w:tcPr>
          <w:p w14:paraId="767AD991" w14:textId="2B0C6DB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64:28:020402:17</w:t>
            </w:r>
          </w:p>
        </w:tc>
        <w:tc>
          <w:tcPr>
            <w:tcW w:w="6095" w:type="dxa"/>
            <w:shd w:val="clear" w:color="auto" w:fill="auto"/>
            <w:vAlign w:val="center"/>
          </w:tcPr>
          <w:p w14:paraId="61F98DB4" w14:textId="0B401F2D"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МО, в 1 км. на юго-восток от с. Приволжское, прилегающей с северной стороны к земельному участку, на котором </w:t>
            </w:r>
            <w:proofErr w:type="spellStart"/>
            <w:r w:rsidRPr="00F23A60">
              <w:rPr>
                <w:rFonts w:ascii="Times New Roman" w:hAnsi="Times New Roman"/>
                <w:sz w:val="24"/>
                <w:szCs w:val="24"/>
              </w:rPr>
              <w:t>раположен</w:t>
            </w:r>
            <w:proofErr w:type="spellEnd"/>
            <w:r w:rsidRPr="00F23A60">
              <w:rPr>
                <w:rFonts w:ascii="Times New Roman" w:hAnsi="Times New Roman"/>
                <w:sz w:val="24"/>
                <w:szCs w:val="24"/>
              </w:rPr>
              <w:t xml:space="preserve"> учхоз с кадастровым номером №64:28:020402:14</w:t>
            </w:r>
          </w:p>
        </w:tc>
      </w:tr>
      <w:tr w:rsidR="00F23A60" w:rsidRPr="00C32BDF" w14:paraId="2D70A68E" w14:textId="77777777" w:rsidTr="00F23A60">
        <w:tc>
          <w:tcPr>
            <w:tcW w:w="534" w:type="dxa"/>
            <w:vMerge/>
          </w:tcPr>
          <w:p w14:paraId="41EA6272" w14:textId="77777777" w:rsidR="00F23A60" w:rsidRPr="00C32BDF" w:rsidRDefault="00F23A60" w:rsidP="00F23A60">
            <w:pPr>
              <w:jc w:val="center"/>
              <w:rPr>
                <w:rFonts w:ascii="Times New Roman" w:hAnsi="Times New Roman"/>
                <w:sz w:val="24"/>
                <w:szCs w:val="24"/>
              </w:rPr>
            </w:pPr>
          </w:p>
        </w:tc>
        <w:tc>
          <w:tcPr>
            <w:tcW w:w="708" w:type="dxa"/>
            <w:vAlign w:val="center"/>
          </w:tcPr>
          <w:p w14:paraId="57CF90E5" w14:textId="632A621E"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22</w:t>
            </w:r>
          </w:p>
        </w:tc>
        <w:tc>
          <w:tcPr>
            <w:tcW w:w="2410" w:type="dxa"/>
            <w:shd w:val="clear" w:color="auto" w:fill="auto"/>
            <w:vAlign w:val="center"/>
          </w:tcPr>
          <w:p w14:paraId="50F68718" w14:textId="16D8D3D4"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64:28:020402:231</w:t>
            </w:r>
          </w:p>
        </w:tc>
        <w:tc>
          <w:tcPr>
            <w:tcW w:w="6095" w:type="dxa"/>
            <w:shd w:val="clear" w:color="auto" w:fill="auto"/>
            <w:vAlign w:val="center"/>
          </w:tcPr>
          <w:p w14:paraId="1CA97EC2" w14:textId="35F8C1A3"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Российская Федерация, Саратовская область, Ровенский </w:t>
            </w:r>
            <w:r w:rsidRPr="00F23A60">
              <w:rPr>
                <w:rFonts w:ascii="Times New Roman" w:hAnsi="Times New Roman"/>
                <w:sz w:val="24"/>
                <w:szCs w:val="24"/>
              </w:rPr>
              <w:lastRenderedPageBreak/>
              <w:t>район, Приволжское муниципальное образование</w:t>
            </w:r>
          </w:p>
        </w:tc>
      </w:tr>
      <w:tr w:rsidR="00F23A60" w:rsidRPr="00C32BDF" w14:paraId="0EFB7DAF" w14:textId="77777777" w:rsidTr="00F23A60">
        <w:tc>
          <w:tcPr>
            <w:tcW w:w="534" w:type="dxa"/>
            <w:vMerge/>
          </w:tcPr>
          <w:p w14:paraId="55B25367" w14:textId="77777777" w:rsidR="00F23A60" w:rsidRPr="00C32BDF" w:rsidRDefault="00F23A60" w:rsidP="00F23A60">
            <w:pPr>
              <w:jc w:val="center"/>
              <w:rPr>
                <w:rFonts w:ascii="Times New Roman" w:hAnsi="Times New Roman"/>
                <w:sz w:val="24"/>
                <w:szCs w:val="24"/>
              </w:rPr>
            </w:pPr>
          </w:p>
        </w:tc>
        <w:tc>
          <w:tcPr>
            <w:tcW w:w="708" w:type="dxa"/>
            <w:vAlign w:val="center"/>
          </w:tcPr>
          <w:p w14:paraId="35366AA3" w14:textId="4B296BA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23</w:t>
            </w:r>
          </w:p>
        </w:tc>
        <w:tc>
          <w:tcPr>
            <w:tcW w:w="2410" w:type="dxa"/>
            <w:shd w:val="clear" w:color="auto" w:fill="auto"/>
            <w:vAlign w:val="center"/>
          </w:tcPr>
          <w:p w14:paraId="03A5CF5A" w14:textId="17432C28"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64:28:020402:233</w:t>
            </w:r>
          </w:p>
        </w:tc>
        <w:tc>
          <w:tcPr>
            <w:tcW w:w="6095" w:type="dxa"/>
            <w:shd w:val="clear" w:color="auto" w:fill="auto"/>
            <w:vAlign w:val="center"/>
          </w:tcPr>
          <w:p w14:paraId="0B1064E6" w14:textId="23295E36"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р-н, Приволжское муниципальное образование</w:t>
            </w:r>
          </w:p>
        </w:tc>
      </w:tr>
      <w:tr w:rsidR="00F23A60" w:rsidRPr="00C32BDF" w14:paraId="35BF7AEA" w14:textId="77777777" w:rsidTr="00F23A60">
        <w:tc>
          <w:tcPr>
            <w:tcW w:w="534" w:type="dxa"/>
            <w:vMerge/>
          </w:tcPr>
          <w:p w14:paraId="611169E7" w14:textId="77777777" w:rsidR="00F23A60" w:rsidRPr="00C32BDF" w:rsidRDefault="00F23A60" w:rsidP="00F23A60">
            <w:pPr>
              <w:jc w:val="center"/>
              <w:rPr>
                <w:rFonts w:ascii="Times New Roman" w:hAnsi="Times New Roman"/>
                <w:sz w:val="24"/>
                <w:szCs w:val="24"/>
              </w:rPr>
            </w:pPr>
          </w:p>
        </w:tc>
        <w:tc>
          <w:tcPr>
            <w:tcW w:w="708" w:type="dxa"/>
            <w:vAlign w:val="center"/>
          </w:tcPr>
          <w:p w14:paraId="7418C01F" w14:textId="21905760"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24</w:t>
            </w:r>
          </w:p>
        </w:tc>
        <w:tc>
          <w:tcPr>
            <w:tcW w:w="2410" w:type="dxa"/>
            <w:shd w:val="clear" w:color="auto" w:fill="auto"/>
            <w:vAlign w:val="center"/>
          </w:tcPr>
          <w:p w14:paraId="748F531B" w14:textId="0701C098"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64:28:020101:221</w:t>
            </w:r>
          </w:p>
        </w:tc>
        <w:tc>
          <w:tcPr>
            <w:tcW w:w="6095" w:type="dxa"/>
            <w:shd w:val="clear" w:color="auto" w:fill="auto"/>
            <w:vAlign w:val="center"/>
          </w:tcPr>
          <w:p w14:paraId="397417BD" w14:textId="07C0A535" w:rsidR="00F23A60" w:rsidRPr="00F23A60" w:rsidRDefault="00F23A60" w:rsidP="00F23A60">
            <w:pPr>
              <w:rPr>
                <w:rFonts w:ascii="Times New Roman" w:hAnsi="Times New Roman"/>
                <w:sz w:val="24"/>
                <w:szCs w:val="24"/>
              </w:rPr>
            </w:pPr>
            <w:r w:rsidRPr="00F23A60">
              <w:rPr>
                <w:rFonts w:ascii="Times New Roman" w:hAnsi="Times New Roman"/>
                <w:sz w:val="24"/>
                <w:szCs w:val="24"/>
              </w:rPr>
              <w:t>обл. Саратовская, р-н Ровенский, Приволжское МО, уч.2</w:t>
            </w:r>
          </w:p>
        </w:tc>
      </w:tr>
      <w:tr w:rsidR="00F23A60" w:rsidRPr="00C32BDF" w14:paraId="1A211E6E" w14:textId="77777777" w:rsidTr="00F23A60">
        <w:tc>
          <w:tcPr>
            <w:tcW w:w="534" w:type="dxa"/>
            <w:vMerge/>
          </w:tcPr>
          <w:p w14:paraId="4C477A2C" w14:textId="77777777" w:rsidR="00F23A60" w:rsidRPr="00C32BDF" w:rsidRDefault="00F23A60" w:rsidP="00F23A60">
            <w:pPr>
              <w:jc w:val="center"/>
              <w:rPr>
                <w:rFonts w:ascii="Times New Roman" w:hAnsi="Times New Roman"/>
                <w:sz w:val="24"/>
                <w:szCs w:val="24"/>
              </w:rPr>
            </w:pPr>
          </w:p>
        </w:tc>
        <w:tc>
          <w:tcPr>
            <w:tcW w:w="708" w:type="dxa"/>
            <w:vAlign w:val="center"/>
          </w:tcPr>
          <w:p w14:paraId="6D26D880" w14:textId="4C18C670" w:rsidR="00F23A60" w:rsidRPr="00F23A60" w:rsidRDefault="00F23A60" w:rsidP="00F23A60">
            <w:pPr>
              <w:jc w:val="center"/>
              <w:rPr>
                <w:rFonts w:ascii="Times New Roman" w:hAnsi="Times New Roman"/>
                <w:sz w:val="24"/>
                <w:szCs w:val="24"/>
              </w:rPr>
            </w:pPr>
            <w:r>
              <w:rPr>
                <w:rFonts w:ascii="Times New Roman" w:hAnsi="Times New Roman"/>
                <w:sz w:val="24"/>
                <w:szCs w:val="24"/>
              </w:rPr>
              <w:t>25</w:t>
            </w:r>
          </w:p>
        </w:tc>
        <w:tc>
          <w:tcPr>
            <w:tcW w:w="2410" w:type="dxa"/>
            <w:shd w:val="clear" w:color="auto" w:fill="auto"/>
            <w:vAlign w:val="center"/>
          </w:tcPr>
          <w:p w14:paraId="064CA3A2" w14:textId="69463453"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64:28:020101:500</w:t>
            </w:r>
          </w:p>
        </w:tc>
        <w:tc>
          <w:tcPr>
            <w:tcW w:w="6095" w:type="dxa"/>
            <w:shd w:val="clear" w:color="auto" w:fill="auto"/>
            <w:vAlign w:val="center"/>
          </w:tcPr>
          <w:p w14:paraId="452E3E84" w14:textId="53302E65"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Ровенский район, Приволжское муниципальное образование</w:t>
            </w:r>
          </w:p>
        </w:tc>
      </w:tr>
      <w:tr w:rsidR="00F23A60" w:rsidRPr="00C32BDF" w14:paraId="6F237DC6" w14:textId="77777777" w:rsidTr="00F23A60">
        <w:tc>
          <w:tcPr>
            <w:tcW w:w="534" w:type="dxa"/>
            <w:vMerge/>
          </w:tcPr>
          <w:p w14:paraId="245234C9" w14:textId="77777777" w:rsidR="00F23A60" w:rsidRPr="00C32BDF" w:rsidRDefault="00F23A60" w:rsidP="00F23A60">
            <w:pPr>
              <w:jc w:val="center"/>
              <w:rPr>
                <w:rFonts w:ascii="Times New Roman" w:hAnsi="Times New Roman"/>
                <w:sz w:val="24"/>
                <w:szCs w:val="24"/>
              </w:rPr>
            </w:pPr>
          </w:p>
        </w:tc>
        <w:tc>
          <w:tcPr>
            <w:tcW w:w="708" w:type="dxa"/>
            <w:vAlign w:val="center"/>
          </w:tcPr>
          <w:p w14:paraId="00BFC795" w14:textId="1CCC3127" w:rsidR="00F23A60" w:rsidRPr="00F23A60" w:rsidRDefault="00F23A60" w:rsidP="00F23A60">
            <w:pPr>
              <w:jc w:val="center"/>
              <w:rPr>
                <w:rFonts w:ascii="Times New Roman" w:hAnsi="Times New Roman"/>
                <w:sz w:val="24"/>
                <w:szCs w:val="24"/>
              </w:rPr>
            </w:pPr>
            <w:r>
              <w:rPr>
                <w:rFonts w:ascii="Times New Roman" w:hAnsi="Times New Roman"/>
                <w:sz w:val="24"/>
                <w:szCs w:val="24"/>
              </w:rPr>
              <w:t>26</w:t>
            </w:r>
          </w:p>
        </w:tc>
        <w:tc>
          <w:tcPr>
            <w:tcW w:w="2410" w:type="dxa"/>
            <w:shd w:val="clear" w:color="auto" w:fill="auto"/>
            <w:vAlign w:val="center"/>
          </w:tcPr>
          <w:p w14:paraId="58585A52" w14:textId="45523B54"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64:28:020101:499</w:t>
            </w:r>
          </w:p>
        </w:tc>
        <w:tc>
          <w:tcPr>
            <w:tcW w:w="6095" w:type="dxa"/>
            <w:shd w:val="clear" w:color="auto" w:fill="auto"/>
            <w:vAlign w:val="center"/>
          </w:tcPr>
          <w:p w14:paraId="508DE8A9" w14:textId="7A70B00E"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Ровенский район, Приволжское муниципальное образование</w:t>
            </w:r>
          </w:p>
        </w:tc>
      </w:tr>
      <w:tr w:rsidR="00F23A60" w:rsidRPr="00C32BDF" w14:paraId="38C5AB10" w14:textId="77777777" w:rsidTr="00F23A60">
        <w:tc>
          <w:tcPr>
            <w:tcW w:w="534" w:type="dxa"/>
            <w:vMerge/>
          </w:tcPr>
          <w:p w14:paraId="739958E2" w14:textId="77777777" w:rsidR="00F23A60" w:rsidRPr="00C32BDF" w:rsidRDefault="00F23A60" w:rsidP="00F23A60">
            <w:pPr>
              <w:jc w:val="center"/>
              <w:rPr>
                <w:rFonts w:ascii="Times New Roman" w:hAnsi="Times New Roman"/>
                <w:sz w:val="24"/>
                <w:szCs w:val="24"/>
              </w:rPr>
            </w:pPr>
          </w:p>
        </w:tc>
        <w:tc>
          <w:tcPr>
            <w:tcW w:w="708" w:type="dxa"/>
            <w:vAlign w:val="center"/>
          </w:tcPr>
          <w:p w14:paraId="5CF3CCB6" w14:textId="1CCA0634" w:rsidR="00F23A60" w:rsidRPr="00F23A60" w:rsidRDefault="00F23A60" w:rsidP="00F23A60">
            <w:pPr>
              <w:jc w:val="center"/>
              <w:rPr>
                <w:rFonts w:ascii="Times New Roman" w:hAnsi="Times New Roman"/>
                <w:sz w:val="24"/>
                <w:szCs w:val="24"/>
              </w:rPr>
            </w:pPr>
            <w:r>
              <w:rPr>
                <w:rFonts w:ascii="Times New Roman" w:hAnsi="Times New Roman"/>
                <w:sz w:val="24"/>
                <w:szCs w:val="24"/>
              </w:rPr>
              <w:t>27</w:t>
            </w:r>
          </w:p>
        </w:tc>
        <w:tc>
          <w:tcPr>
            <w:tcW w:w="2410" w:type="dxa"/>
            <w:shd w:val="clear" w:color="auto" w:fill="auto"/>
            <w:vAlign w:val="center"/>
          </w:tcPr>
          <w:p w14:paraId="100150A4" w14:textId="7EBAE3E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64:28:020101:497</w:t>
            </w:r>
          </w:p>
        </w:tc>
        <w:tc>
          <w:tcPr>
            <w:tcW w:w="6095" w:type="dxa"/>
            <w:shd w:val="clear" w:color="auto" w:fill="auto"/>
            <w:vAlign w:val="center"/>
          </w:tcPr>
          <w:p w14:paraId="1D7F53FC" w14:textId="501F0158" w:rsidR="00F23A60" w:rsidRPr="00F23A60" w:rsidRDefault="00F23A60" w:rsidP="00F23A60">
            <w:pPr>
              <w:rPr>
                <w:rFonts w:ascii="Times New Roman" w:hAnsi="Times New Roman"/>
                <w:sz w:val="24"/>
                <w:szCs w:val="24"/>
              </w:rPr>
            </w:pPr>
            <w:r w:rsidRPr="00F23A60">
              <w:rPr>
                <w:rFonts w:ascii="Times New Roman" w:hAnsi="Times New Roman"/>
                <w:sz w:val="24"/>
                <w:szCs w:val="24"/>
              </w:rPr>
              <w:t>-</w:t>
            </w:r>
          </w:p>
        </w:tc>
      </w:tr>
      <w:tr w:rsidR="00F23A60" w:rsidRPr="00C32BDF" w14:paraId="40970867" w14:textId="77777777" w:rsidTr="00F23A60">
        <w:tc>
          <w:tcPr>
            <w:tcW w:w="534" w:type="dxa"/>
            <w:vMerge/>
          </w:tcPr>
          <w:p w14:paraId="2FF12248" w14:textId="77777777" w:rsidR="00F23A60" w:rsidRPr="00C32BDF" w:rsidRDefault="00F23A60" w:rsidP="00F23A60">
            <w:pPr>
              <w:jc w:val="center"/>
              <w:rPr>
                <w:rFonts w:ascii="Times New Roman" w:hAnsi="Times New Roman"/>
                <w:sz w:val="24"/>
                <w:szCs w:val="24"/>
              </w:rPr>
            </w:pPr>
          </w:p>
        </w:tc>
        <w:tc>
          <w:tcPr>
            <w:tcW w:w="708" w:type="dxa"/>
            <w:vAlign w:val="center"/>
          </w:tcPr>
          <w:p w14:paraId="50BCF1B5" w14:textId="38169AC5" w:rsidR="00F23A60" w:rsidRPr="00F23A60" w:rsidRDefault="00F23A60" w:rsidP="00F23A60">
            <w:pPr>
              <w:jc w:val="center"/>
              <w:rPr>
                <w:rFonts w:ascii="Times New Roman" w:hAnsi="Times New Roman"/>
                <w:sz w:val="24"/>
                <w:szCs w:val="24"/>
              </w:rPr>
            </w:pPr>
            <w:r>
              <w:rPr>
                <w:rFonts w:ascii="Times New Roman" w:hAnsi="Times New Roman"/>
                <w:sz w:val="24"/>
                <w:szCs w:val="24"/>
              </w:rPr>
              <w:t>28</w:t>
            </w:r>
          </w:p>
        </w:tc>
        <w:tc>
          <w:tcPr>
            <w:tcW w:w="2410" w:type="dxa"/>
            <w:shd w:val="clear" w:color="auto" w:fill="auto"/>
            <w:vAlign w:val="center"/>
          </w:tcPr>
          <w:p w14:paraId="7B918684" w14:textId="62C6CFD7"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64:28:020101:498</w:t>
            </w:r>
          </w:p>
        </w:tc>
        <w:tc>
          <w:tcPr>
            <w:tcW w:w="6095" w:type="dxa"/>
            <w:shd w:val="clear" w:color="auto" w:fill="auto"/>
            <w:vAlign w:val="center"/>
          </w:tcPr>
          <w:p w14:paraId="18E26706" w14:textId="50837B56" w:rsidR="00F23A60" w:rsidRPr="00F23A60" w:rsidRDefault="00F23A60" w:rsidP="00F23A60">
            <w:pPr>
              <w:rPr>
                <w:rFonts w:ascii="Times New Roman" w:hAnsi="Times New Roman"/>
                <w:sz w:val="24"/>
                <w:szCs w:val="24"/>
              </w:rPr>
            </w:pPr>
            <w:r w:rsidRPr="00F23A60">
              <w:rPr>
                <w:rFonts w:ascii="Times New Roman" w:hAnsi="Times New Roman"/>
                <w:sz w:val="24"/>
                <w:szCs w:val="24"/>
              </w:rPr>
              <w:t>Российская Федерация, Саратовская область, Ровенский район, Приволжское муниципальное образование</w:t>
            </w:r>
          </w:p>
        </w:tc>
      </w:tr>
      <w:tr w:rsidR="00F23A60" w:rsidRPr="00C32BDF" w14:paraId="61A88D26" w14:textId="77777777" w:rsidTr="00F23A60">
        <w:tc>
          <w:tcPr>
            <w:tcW w:w="534" w:type="dxa"/>
            <w:vMerge/>
          </w:tcPr>
          <w:p w14:paraId="75061FE5" w14:textId="77777777" w:rsidR="00F23A60" w:rsidRPr="00C32BDF" w:rsidRDefault="00F23A60" w:rsidP="00F23A60">
            <w:pPr>
              <w:jc w:val="center"/>
              <w:rPr>
                <w:rFonts w:ascii="Times New Roman" w:hAnsi="Times New Roman"/>
                <w:sz w:val="24"/>
                <w:szCs w:val="24"/>
              </w:rPr>
            </w:pPr>
          </w:p>
        </w:tc>
        <w:tc>
          <w:tcPr>
            <w:tcW w:w="708" w:type="dxa"/>
            <w:vAlign w:val="center"/>
          </w:tcPr>
          <w:p w14:paraId="07029453" w14:textId="5FFDF7A1" w:rsidR="00F23A60" w:rsidRPr="00F23A60" w:rsidRDefault="00F23A60" w:rsidP="00F23A60">
            <w:pPr>
              <w:jc w:val="center"/>
              <w:rPr>
                <w:rFonts w:ascii="Times New Roman" w:hAnsi="Times New Roman"/>
                <w:sz w:val="24"/>
                <w:szCs w:val="24"/>
              </w:rPr>
            </w:pPr>
            <w:r>
              <w:rPr>
                <w:rFonts w:ascii="Times New Roman" w:hAnsi="Times New Roman"/>
                <w:sz w:val="24"/>
                <w:szCs w:val="24"/>
              </w:rPr>
              <w:t>29</w:t>
            </w:r>
          </w:p>
        </w:tc>
        <w:tc>
          <w:tcPr>
            <w:tcW w:w="2410" w:type="dxa"/>
            <w:shd w:val="clear" w:color="auto" w:fill="auto"/>
            <w:vAlign w:val="center"/>
          </w:tcPr>
          <w:p w14:paraId="0900D8A5" w14:textId="002055B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64:28:020101:283</w:t>
            </w:r>
          </w:p>
        </w:tc>
        <w:tc>
          <w:tcPr>
            <w:tcW w:w="6095" w:type="dxa"/>
            <w:shd w:val="clear" w:color="auto" w:fill="auto"/>
            <w:vAlign w:val="center"/>
          </w:tcPr>
          <w:p w14:paraId="0083F708" w14:textId="5F1F816F"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р-н Ровенский, Приволжское МО</w:t>
            </w:r>
          </w:p>
        </w:tc>
      </w:tr>
      <w:tr w:rsidR="00F23A60" w:rsidRPr="00C32BDF" w14:paraId="528A0267" w14:textId="77777777" w:rsidTr="00F23A60">
        <w:tc>
          <w:tcPr>
            <w:tcW w:w="534" w:type="dxa"/>
            <w:vMerge/>
          </w:tcPr>
          <w:p w14:paraId="4C5AB304" w14:textId="77777777" w:rsidR="00F23A60" w:rsidRPr="00C32BDF" w:rsidRDefault="00F23A60" w:rsidP="00F23A60">
            <w:pPr>
              <w:jc w:val="center"/>
              <w:rPr>
                <w:rFonts w:ascii="Times New Roman" w:hAnsi="Times New Roman"/>
                <w:sz w:val="24"/>
                <w:szCs w:val="24"/>
              </w:rPr>
            </w:pPr>
          </w:p>
        </w:tc>
        <w:tc>
          <w:tcPr>
            <w:tcW w:w="708" w:type="dxa"/>
            <w:vAlign w:val="center"/>
          </w:tcPr>
          <w:p w14:paraId="4E927891" w14:textId="1C96DB7B" w:rsidR="00F23A60" w:rsidRPr="00F23A60" w:rsidRDefault="00F23A60" w:rsidP="00F23A60">
            <w:pPr>
              <w:jc w:val="center"/>
              <w:rPr>
                <w:rFonts w:ascii="Times New Roman" w:hAnsi="Times New Roman"/>
                <w:sz w:val="24"/>
                <w:szCs w:val="24"/>
              </w:rPr>
            </w:pPr>
            <w:r>
              <w:rPr>
                <w:rFonts w:ascii="Times New Roman" w:hAnsi="Times New Roman"/>
                <w:sz w:val="24"/>
                <w:szCs w:val="24"/>
              </w:rPr>
              <w:t>30</w:t>
            </w:r>
          </w:p>
        </w:tc>
        <w:tc>
          <w:tcPr>
            <w:tcW w:w="2410" w:type="dxa"/>
            <w:shd w:val="clear" w:color="auto" w:fill="auto"/>
            <w:vAlign w:val="center"/>
          </w:tcPr>
          <w:p w14:paraId="642843E4" w14:textId="7385AC9D"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64:28:020101:502</w:t>
            </w:r>
          </w:p>
        </w:tc>
        <w:tc>
          <w:tcPr>
            <w:tcW w:w="6095" w:type="dxa"/>
            <w:shd w:val="clear" w:color="auto" w:fill="auto"/>
            <w:vAlign w:val="center"/>
          </w:tcPr>
          <w:p w14:paraId="77C16D46" w14:textId="56B56E71"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муниципальный район, Приволжское муниципальное образование, Энгельсское лесничество, Приволжское участковое лесничество, квартал ср 1, часть выдела 8</w:t>
            </w:r>
          </w:p>
        </w:tc>
      </w:tr>
      <w:tr w:rsidR="00F23A60" w:rsidRPr="00C32BDF" w14:paraId="47491F6B" w14:textId="77777777" w:rsidTr="00F23A60">
        <w:tc>
          <w:tcPr>
            <w:tcW w:w="534" w:type="dxa"/>
            <w:vMerge/>
          </w:tcPr>
          <w:p w14:paraId="5EB4279C" w14:textId="77777777" w:rsidR="00F23A60" w:rsidRPr="00C32BDF" w:rsidRDefault="00F23A60" w:rsidP="00F23A60">
            <w:pPr>
              <w:jc w:val="center"/>
              <w:rPr>
                <w:rFonts w:ascii="Times New Roman" w:hAnsi="Times New Roman"/>
                <w:sz w:val="24"/>
                <w:szCs w:val="24"/>
              </w:rPr>
            </w:pPr>
          </w:p>
        </w:tc>
        <w:tc>
          <w:tcPr>
            <w:tcW w:w="708" w:type="dxa"/>
            <w:vAlign w:val="center"/>
          </w:tcPr>
          <w:p w14:paraId="40607758" w14:textId="4F049BBC" w:rsidR="00F23A60" w:rsidRPr="00F23A60" w:rsidRDefault="00F23A60" w:rsidP="00F23A60">
            <w:pPr>
              <w:jc w:val="center"/>
              <w:rPr>
                <w:rFonts w:ascii="Times New Roman" w:hAnsi="Times New Roman"/>
                <w:sz w:val="24"/>
                <w:szCs w:val="24"/>
              </w:rPr>
            </w:pPr>
            <w:r>
              <w:rPr>
                <w:rFonts w:ascii="Times New Roman" w:hAnsi="Times New Roman"/>
                <w:sz w:val="24"/>
                <w:szCs w:val="24"/>
              </w:rPr>
              <w:t>31</w:t>
            </w:r>
          </w:p>
        </w:tc>
        <w:tc>
          <w:tcPr>
            <w:tcW w:w="2410" w:type="dxa"/>
            <w:shd w:val="clear" w:color="auto" w:fill="auto"/>
            <w:vAlign w:val="center"/>
          </w:tcPr>
          <w:p w14:paraId="4FCF457B" w14:textId="6A3C0064"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64:28:020402:232</w:t>
            </w:r>
          </w:p>
        </w:tc>
        <w:tc>
          <w:tcPr>
            <w:tcW w:w="6095" w:type="dxa"/>
            <w:shd w:val="clear" w:color="auto" w:fill="auto"/>
            <w:vAlign w:val="center"/>
          </w:tcPr>
          <w:p w14:paraId="5DA969B5" w14:textId="095ACD34"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р-н, Приволжское муниципальное образование</w:t>
            </w:r>
          </w:p>
        </w:tc>
      </w:tr>
      <w:tr w:rsidR="00F23A60" w:rsidRPr="00C32BDF" w14:paraId="0BF64E21" w14:textId="77777777" w:rsidTr="00F23A60">
        <w:tc>
          <w:tcPr>
            <w:tcW w:w="534" w:type="dxa"/>
            <w:vMerge/>
          </w:tcPr>
          <w:p w14:paraId="0E39C7B3" w14:textId="77777777" w:rsidR="00F23A60" w:rsidRPr="00C32BDF" w:rsidRDefault="00F23A60" w:rsidP="00F23A60">
            <w:pPr>
              <w:jc w:val="center"/>
              <w:rPr>
                <w:rFonts w:ascii="Times New Roman" w:hAnsi="Times New Roman"/>
                <w:sz w:val="24"/>
                <w:szCs w:val="24"/>
              </w:rPr>
            </w:pPr>
          </w:p>
        </w:tc>
        <w:tc>
          <w:tcPr>
            <w:tcW w:w="708" w:type="dxa"/>
            <w:vAlign w:val="center"/>
          </w:tcPr>
          <w:p w14:paraId="59AEC6C9" w14:textId="255A37DB" w:rsidR="00F23A60" w:rsidRPr="00F23A60" w:rsidRDefault="00F23A60" w:rsidP="00F23A60">
            <w:pPr>
              <w:jc w:val="center"/>
              <w:rPr>
                <w:rFonts w:ascii="Times New Roman" w:hAnsi="Times New Roman"/>
                <w:sz w:val="24"/>
                <w:szCs w:val="24"/>
              </w:rPr>
            </w:pPr>
            <w:r>
              <w:rPr>
                <w:rFonts w:ascii="Times New Roman" w:hAnsi="Times New Roman"/>
                <w:sz w:val="24"/>
                <w:szCs w:val="24"/>
              </w:rPr>
              <w:t>32</w:t>
            </w:r>
          </w:p>
        </w:tc>
        <w:tc>
          <w:tcPr>
            <w:tcW w:w="2410" w:type="dxa"/>
            <w:shd w:val="clear" w:color="auto" w:fill="auto"/>
            <w:vAlign w:val="center"/>
          </w:tcPr>
          <w:p w14:paraId="210D0608" w14:textId="1AE7E036"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64:28:000000:1862</w:t>
            </w:r>
          </w:p>
        </w:tc>
        <w:tc>
          <w:tcPr>
            <w:tcW w:w="6095" w:type="dxa"/>
            <w:shd w:val="clear" w:color="auto" w:fill="auto"/>
            <w:vAlign w:val="center"/>
          </w:tcPr>
          <w:p w14:paraId="0BAD21CC" w14:textId="7B7F09CC"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муниципальный район, Приволжское муниципальное образование, автомобильная дорога Самара – Пугачев – Энгельс – Волгоград</w:t>
            </w:r>
          </w:p>
        </w:tc>
      </w:tr>
      <w:tr w:rsidR="00F23A60" w:rsidRPr="00C32BDF" w14:paraId="1D196851" w14:textId="77777777" w:rsidTr="00F23A60">
        <w:tc>
          <w:tcPr>
            <w:tcW w:w="534" w:type="dxa"/>
            <w:vMerge/>
          </w:tcPr>
          <w:p w14:paraId="322B59A2" w14:textId="77777777" w:rsidR="00F23A60" w:rsidRPr="00C32BDF" w:rsidRDefault="00F23A60" w:rsidP="00F23A60">
            <w:pPr>
              <w:jc w:val="center"/>
              <w:rPr>
                <w:rFonts w:ascii="Times New Roman" w:hAnsi="Times New Roman"/>
                <w:sz w:val="24"/>
                <w:szCs w:val="24"/>
              </w:rPr>
            </w:pPr>
          </w:p>
        </w:tc>
        <w:tc>
          <w:tcPr>
            <w:tcW w:w="708" w:type="dxa"/>
            <w:vAlign w:val="center"/>
          </w:tcPr>
          <w:p w14:paraId="441A6701" w14:textId="35D69325" w:rsidR="00F23A60" w:rsidRPr="00F23A60" w:rsidRDefault="00F23A60" w:rsidP="00F23A60">
            <w:pPr>
              <w:jc w:val="center"/>
              <w:rPr>
                <w:rFonts w:ascii="Times New Roman" w:hAnsi="Times New Roman"/>
                <w:sz w:val="24"/>
                <w:szCs w:val="24"/>
              </w:rPr>
            </w:pPr>
            <w:r>
              <w:rPr>
                <w:rFonts w:ascii="Times New Roman" w:hAnsi="Times New Roman"/>
                <w:sz w:val="24"/>
                <w:szCs w:val="24"/>
              </w:rPr>
              <w:t>33</w:t>
            </w:r>
          </w:p>
        </w:tc>
        <w:tc>
          <w:tcPr>
            <w:tcW w:w="2410" w:type="dxa"/>
            <w:shd w:val="clear" w:color="auto" w:fill="auto"/>
            <w:vAlign w:val="center"/>
          </w:tcPr>
          <w:p w14:paraId="43EE7252" w14:textId="4C912FF6"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64:28:000000:2276</w:t>
            </w:r>
          </w:p>
        </w:tc>
        <w:tc>
          <w:tcPr>
            <w:tcW w:w="6095" w:type="dxa"/>
            <w:shd w:val="clear" w:color="auto" w:fill="auto"/>
            <w:vAlign w:val="center"/>
          </w:tcPr>
          <w:p w14:paraId="2DA48F47" w14:textId="53A7C301"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муниципальное образование, </w:t>
            </w:r>
            <w:proofErr w:type="spellStart"/>
            <w:r w:rsidRPr="00F23A60">
              <w:rPr>
                <w:rFonts w:ascii="Times New Roman" w:hAnsi="Times New Roman"/>
                <w:sz w:val="24"/>
                <w:szCs w:val="24"/>
              </w:rPr>
              <w:t>Энгельское</w:t>
            </w:r>
            <w:proofErr w:type="spellEnd"/>
            <w:r w:rsidRPr="00F23A60">
              <w:rPr>
                <w:rFonts w:ascii="Times New Roman" w:hAnsi="Times New Roman"/>
                <w:sz w:val="24"/>
                <w:szCs w:val="24"/>
              </w:rPr>
              <w:t xml:space="preserve"> лесничество, Приволжское участковое лесничество, квартал 2, часть выдела 13,16</w:t>
            </w:r>
          </w:p>
        </w:tc>
      </w:tr>
      <w:tr w:rsidR="00F23A60" w:rsidRPr="00C32BDF" w14:paraId="4ABF3B30" w14:textId="77777777" w:rsidTr="00F23A60">
        <w:tc>
          <w:tcPr>
            <w:tcW w:w="534" w:type="dxa"/>
            <w:vMerge/>
          </w:tcPr>
          <w:p w14:paraId="24F20426" w14:textId="77777777" w:rsidR="00F23A60" w:rsidRPr="00C32BDF" w:rsidRDefault="00F23A60" w:rsidP="00F23A60">
            <w:pPr>
              <w:jc w:val="center"/>
              <w:rPr>
                <w:rFonts w:ascii="Times New Roman" w:hAnsi="Times New Roman"/>
                <w:sz w:val="24"/>
                <w:szCs w:val="24"/>
              </w:rPr>
            </w:pPr>
          </w:p>
        </w:tc>
        <w:tc>
          <w:tcPr>
            <w:tcW w:w="708" w:type="dxa"/>
            <w:vAlign w:val="center"/>
          </w:tcPr>
          <w:p w14:paraId="7395F753" w14:textId="0A0C6917" w:rsidR="00F23A60" w:rsidRPr="00F23A60" w:rsidRDefault="00F23A60" w:rsidP="00F23A60">
            <w:pPr>
              <w:jc w:val="center"/>
              <w:rPr>
                <w:rFonts w:ascii="Times New Roman" w:hAnsi="Times New Roman"/>
                <w:sz w:val="24"/>
                <w:szCs w:val="24"/>
              </w:rPr>
            </w:pPr>
            <w:r>
              <w:rPr>
                <w:rFonts w:ascii="Times New Roman" w:hAnsi="Times New Roman"/>
                <w:sz w:val="24"/>
                <w:szCs w:val="24"/>
              </w:rPr>
              <w:t>34</w:t>
            </w:r>
          </w:p>
        </w:tc>
        <w:tc>
          <w:tcPr>
            <w:tcW w:w="2410" w:type="dxa"/>
            <w:shd w:val="clear" w:color="auto" w:fill="auto"/>
            <w:vAlign w:val="center"/>
          </w:tcPr>
          <w:p w14:paraId="5B3E1CF8" w14:textId="78E9E0FB"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64:28:000000:2277</w:t>
            </w:r>
          </w:p>
        </w:tc>
        <w:tc>
          <w:tcPr>
            <w:tcW w:w="6095" w:type="dxa"/>
            <w:shd w:val="clear" w:color="auto" w:fill="auto"/>
            <w:vAlign w:val="center"/>
          </w:tcPr>
          <w:p w14:paraId="78EA2CA2" w14:textId="65F0ECC8"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муниципальное образование, </w:t>
            </w:r>
            <w:proofErr w:type="spellStart"/>
            <w:r w:rsidRPr="00F23A60">
              <w:rPr>
                <w:rFonts w:ascii="Times New Roman" w:hAnsi="Times New Roman"/>
                <w:sz w:val="24"/>
                <w:szCs w:val="24"/>
              </w:rPr>
              <w:t>Энгельское</w:t>
            </w:r>
            <w:proofErr w:type="spellEnd"/>
            <w:r w:rsidRPr="00F23A60">
              <w:rPr>
                <w:rFonts w:ascii="Times New Roman" w:hAnsi="Times New Roman"/>
                <w:sz w:val="24"/>
                <w:szCs w:val="24"/>
              </w:rPr>
              <w:t xml:space="preserve"> лесничество, Приволжское участковое лесничество, квартал 2, часть выдела 13,16</w:t>
            </w:r>
          </w:p>
        </w:tc>
      </w:tr>
      <w:tr w:rsidR="00F23A60" w:rsidRPr="00C32BDF" w14:paraId="0671C891" w14:textId="77777777" w:rsidTr="00F23A60">
        <w:tc>
          <w:tcPr>
            <w:tcW w:w="534" w:type="dxa"/>
            <w:vMerge/>
          </w:tcPr>
          <w:p w14:paraId="027F8E88" w14:textId="77777777" w:rsidR="00F23A60" w:rsidRPr="00C32BDF" w:rsidRDefault="00F23A60" w:rsidP="00F23A60">
            <w:pPr>
              <w:jc w:val="center"/>
              <w:rPr>
                <w:rFonts w:ascii="Times New Roman" w:hAnsi="Times New Roman"/>
                <w:sz w:val="24"/>
                <w:szCs w:val="24"/>
              </w:rPr>
            </w:pPr>
          </w:p>
        </w:tc>
        <w:tc>
          <w:tcPr>
            <w:tcW w:w="708" w:type="dxa"/>
            <w:vAlign w:val="center"/>
          </w:tcPr>
          <w:p w14:paraId="728BAA34" w14:textId="3850301F" w:rsidR="00F23A60" w:rsidRPr="00F23A60" w:rsidRDefault="00F23A60" w:rsidP="00F23A60">
            <w:pPr>
              <w:jc w:val="center"/>
              <w:rPr>
                <w:rFonts w:ascii="Times New Roman" w:hAnsi="Times New Roman"/>
                <w:sz w:val="24"/>
                <w:szCs w:val="24"/>
              </w:rPr>
            </w:pPr>
            <w:r>
              <w:rPr>
                <w:rFonts w:ascii="Times New Roman" w:hAnsi="Times New Roman"/>
                <w:sz w:val="24"/>
                <w:szCs w:val="24"/>
              </w:rPr>
              <w:t>35</w:t>
            </w:r>
          </w:p>
        </w:tc>
        <w:tc>
          <w:tcPr>
            <w:tcW w:w="2410" w:type="dxa"/>
            <w:shd w:val="clear" w:color="auto" w:fill="auto"/>
            <w:vAlign w:val="center"/>
          </w:tcPr>
          <w:p w14:paraId="730D92F0" w14:textId="3F68FD9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64:28:020101:189</w:t>
            </w:r>
          </w:p>
        </w:tc>
        <w:tc>
          <w:tcPr>
            <w:tcW w:w="6095" w:type="dxa"/>
            <w:shd w:val="clear" w:color="auto" w:fill="auto"/>
            <w:vAlign w:val="center"/>
          </w:tcPr>
          <w:p w14:paraId="6ACAF04E" w14:textId="68304689"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F23A60">
              <w:rPr>
                <w:rFonts w:ascii="Times New Roman" w:hAnsi="Times New Roman"/>
                <w:sz w:val="24"/>
                <w:szCs w:val="24"/>
              </w:rPr>
              <w:t>вдольтрассовая</w:t>
            </w:r>
            <w:proofErr w:type="spellEnd"/>
            <w:r w:rsidRPr="00F23A60">
              <w:rPr>
                <w:rFonts w:ascii="Times New Roman" w:hAnsi="Times New Roman"/>
                <w:sz w:val="24"/>
                <w:szCs w:val="24"/>
              </w:rPr>
              <w:t xml:space="preserve"> ВЛ-10кВ</w:t>
            </w:r>
          </w:p>
        </w:tc>
      </w:tr>
      <w:tr w:rsidR="00F23A60" w:rsidRPr="00C32BDF" w14:paraId="7E1635B9" w14:textId="77777777" w:rsidTr="00F23A60">
        <w:tc>
          <w:tcPr>
            <w:tcW w:w="534" w:type="dxa"/>
            <w:vMerge/>
          </w:tcPr>
          <w:p w14:paraId="24476213" w14:textId="77777777" w:rsidR="00F23A60" w:rsidRPr="00C32BDF" w:rsidRDefault="00F23A60" w:rsidP="00F23A60">
            <w:pPr>
              <w:jc w:val="center"/>
              <w:rPr>
                <w:rFonts w:ascii="Times New Roman" w:hAnsi="Times New Roman"/>
                <w:sz w:val="24"/>
                <w:szCs w:val="24"/>
              </w:rPr>
            </w:pPr>
          </w:p>
        </w:tc>
        <w:tc>
          <w:tcPr>
            <w:tcW w:w="708" w:type="dxa"/>
            <w:vAlign w:val="center"/>
          </w:tcPr>
          <w:p w14:paraId="618A2733" w14:textId="44A2BEFF" w:rsidR="00F23A60" w:rsidRPr="00F23A60" w:rsidRDefault="00F23A60" w:rsidP="00F23A60">
            <w:pPr>
              <w:jc w:val="center"/>
              <w:rPr>
                <w:rFonts w:ascii="Times New Roman" w:hAnsi="Times New Roman"/>
                <w:sz w:val="24"/>
                <w:szCs w:val="24"/>
              </w:rPr>
            </w:pPr>
            <w:r>
              <w:rPr>
                <w:rFonts w:ascii="Times New Roman" w:hAnsi="Times New Roman"/>
                <w:sz w:val="24"/>
                <w:szCs w:val="24"/>
              </w:rPr>
              <w:t>36</w:t>
            </w:r>
          </w:p>
        </w:tc>
        <w:tc>
          <w:tcPr>
            <w:tcW w:w="2410" w:type="dxa"/>
            <w:shd w:val="clear" w:color="auto" w:fill="auto"/>
            <w:vAlign w:val="center"/>
          </w:tcPr>
          <w:p w14:paraId="0C0EC77E" w14:textId="39D63066"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64:28:020101:190</w:t>
            </w:r>
          </w:p>
        </w:tc>
        <w:tc>
          <w:tcPr>
            <w:tcW w:w="6095" w:type="dxa"/>
            <w:shd w:val="clear" w:color="auto" w:fill="auto"/>
            <w:vAlign w:val="center"/>
          </w:tcPr>
          <w:p w14:paraId="2E07D8D5" w14:textId="51D20936"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F23A60">
              <w:rPr>
                <w:rFonts w:ascii="Times New Roman" w:hAnsi="Times New Roman"/>
                <w:sz w:val="24"/>
                <w:szCs w:val="24"/>
              </w:rPr>
              <w:t>вдольтрассовая</w:t>
            </w:r>
            <w:proofErr w:type="spellEnd"/>
            <w:r w:rsidRPr="00F23A60">
              <w:rPr>
                <w:rFonts w:ascii="Times New Roman" w:hAnsi="Times New Roman"/>
                <w:sz w:val="24"/>
                <w:szCs w:val="24"/>
              </w:rPr>
              <w:t xml:space="preserve"> ВЛ-10кВ</w:t>
            </w:r>
          </w:p>
        </w:tc>
      </w:tr>
      <w:tr w:rsidR="00F23A60" w:rsidRPr="00C32BDF" w14:paraId="7EF92449" w14:textId="77777777" w:rsidTr="00F23A60">
        <w:tc>
          <w:tcPr>
            <w:tcW w:w="534" w:type="dxa"/>
            <w:vMerge/>
          </w:tcPr>
          <w:p w14:paraId="7FA3FF6C" w14:textId="77777777" w:rsidR="00F23A60" w:rsidRPr="00C32BDF" w:rsidRDefault="00F23A60" w:rsidP="00F23A60">
            <w:pPr>
              <w:jc w:val="center"/>
              <w:rPr>
                <w:rFonts w:ascii="Times New Roman" w:hAnsi="Times New Roman"/>
                <w:sz w:val="24"/>
                <w:szCs w:val="24"/>
              </w:rPr>
            </w:pPr>
          </w:p>
        </w:tc>
        <w:tc>
          <w:tcPr>
            <w:tcW w:w="708" w:type="dxa"/>
            <w:vAlign w:val="center"/>
          </w:tcPr>
          <w:p w14:paraId="518AD5A8" w14:textId="5BA9288B" w:rsidR="00F23A60" w:rsidRPr="00F23A60" w:rsidRDefault="00F23A60" w:rsidP="00F23A60">
            <w:pPr>
              <w:jc w:val="center"/>
              <w:rPr>
                <w:rFonts w:ascii="Times New Roman" w:hAnsi="Times New Roman"/>
                <w:sz w:val="24"/>
                <w:szCs w:val="24"/>
              </w:rPr>
            </w:pPr>
            <w:r>
              <w:rPr>
                <w:rFonts w:ascii="Times New Roman" w:hAnsi="Times New Roman"/>
                <w:sz w:val="24"/>
                <w:szCs w:val="24"/>
              </w:rPr>
              <w:t>37</w:t>
            </w:r>
          </w:p>
        </w:tc>
        <w:tc>
          <w:tcPr>
            <w:tcW w:w="2410" w:type="dxa"/>
            <w:shd w:val="clear" w:color="auto" w:fill="auto"/>
            <w:vAlign w:val="center"/>
          </w:tcPr>
          <w:p w14:paraId="56337EF2" w14:textId="690B9404"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64:28:020101:191</w:t>
            </w:r>
          </w:p>
        </w:tc>
        <w:tc>
          <w:tcPr>
            <w:tcW w:w="6095" w:type="dxa"/>
            <w:shd w:val="clear" w:color="auto" w:fill="auto"/>
            <w:vAlign w:val="center"/>
          </w:tcPr>
          <w:p w14:paraId="1099FFDB" w14:textId="1F0EF500" w:rsidR="00F23A60" w:rsidRPr="00F23A60" w:rsidRDefault="00F23A60" w:rsidP="00F23A60">
            <w:pPr>
              <w:rPr>
                <w:rFonts w:ascii="Times New Roman" w:hAnsi="Times New Roman"/>
                <w:sz w:val="24"/>
                <w:szCs w:val="24"/>
              </w:rPr>
            </w:pPr>
            <w:r w:rsidRPr="00F23A60">
              <w:rPr>
                <w:rFonts w:ascii="Times New Roman" w:hAnsi="Times New Roman"/>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F23A60">
              <w:rPr>
                <w:rFonts w:ascii="Times New Roman" w:hAnsi="Times New Roman"/>
                <w:sz w:val="24"/>
                <w:szCs w:val="24"/>
              </w:rPr>
              <w:t>вдольтрассовая</w:t>
            </w:r>
            <w:proofErr w:type="spellEnd"/>
            <w:r w:rsidRPr="00F23A60">
              <w:rPr>
                <w:rFonts w:ascii="Times New Roman" w:hAnsi="Times New Roman"/>
                <w:sz w:val="24"/>
                <w:szCs w:val="24"/>
              </w:rPr>
              <w:t xml:space="preserve"> ВЛ-10кВ</w:t>
            </w:r>
          </w:p>
        </w:tc>
      </w:tr>
      <w:tr w:rsidR="00F23A60" w:rsidRPr="00C32BDF" w14:paraId="6D8DCF2F" w14:textId="77777777" w:rsidTr="00F23A60">
        <w:tc>
          <w:tcPr>
            <w:tcW w:w="534" w:type="dxa"/>
            <w:vMerge/>
          </w:tcPr>
          <w:p w14:paraId="3E974FC2" w14:textId="77777777" w:rsidR="00F23A60" w:rsidRPr="00C32BDF" w:rsidRDefault="00F23A60" w:rsidP="00F23A60">
            <w:pPr>
              <w:jc w:val="center"/>
              <w:rPr>
                <w:rFonts w:ascii="Times New Roman" w:hAnsi="Times New Roman"/>
                <w:sz w:val="24"/>
                <w:szCs w:val="24"/>
              </w:rPr>
            </w:pPr>
          </w:p>
        </w:tc>
        <w:tc>
          <w:tcPr>
            <w:tcW w:w="708" w:type="dxa"/>
            <w:vAlign w:val="center"/>
          </w:tcPr>
          <w:p w14:paraId="4DDB8D2F" w14:textId="2CC0E208" w:rsidR="00F23A60" w:rsidRPr="00F23A60" w:rsidRDefault="00F23A60" w:rsidP="00F23A60">
            <w:pPr>
              <w:jc w:val="center"/>
              <w:rPr>
                <w:rFonts w:ascii="Times New Roman" w:hAnsi="Times New Roman"/>
                <w:sz w:val="24"/>
                <w:szCs w:val="24"/>
              </w:rPr>
            </w:pPr>
            <w:r>
              <w:rPr>
                <w:rFonts w:ascii="Times New Roman" w:hAnsi="Times New Roman"/>
                <w:sz w:val="24"/>
                <w:szCs w:val="24"/>
              </w:rPr>
              <w:t>38</w:t>
            </w:r>
          </w:p>
        </w:tc>
        <w:tc>
          <w:tcPr>
            <w:tcW w:w="2410" w:type="dxa"/>
            <w:shd w:val="clear" w:color="auto" w:fill="auto"/>
            <w:vAlign w:val="center"/>
          </w:tcPr>
          <w:p w14:paraId="7AC41764" w14:textId="7C3A4AEC"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64:28:020402</w:t>
            </w:r>
          </w:p>
        </w:tc>
        <w:tc>
          <w:tcPr>
            <w:tcW w:w="6095" w:type="dxa"/>
            <w:shd w:val="clear" w:color="auto" w:fill="auto"/>
            <w:vAlign w:val="center"/>
          </w:tcPr>
          <w:p w14:paraId="4FC256EE" w14:textId="15FC366D"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р-н, Приволжское муниципальное образование</w:t>
            </w:r>
          </w:p>
        </w:tc>
      </w:tr>
      <w:tr w:rsidR="00F23A60" w:rsidRPr="00C32BDF" w14:paraId="38A4680C" w14:textId="77777777" w:rsidTr="00F23A60">
        <w:tc>
          <w:tcPr>
            <w:tcW w:w="534" w:type="dxa"/>
            <w:vMerge/>
          </w:tcPr>
          <w:p w14:paraId="1B33607F" w14:textId="77777777" w:rsidR="00F23A60" w:rsidRPr="00C32BDF" w:rsidRDefault="00F23A60" w:rsidP="00F23A60">
            <w:pPr>
              <w:jc w:val="center"/>
              <w:rPr>
                <w:rFonts w:ascii="Times New Roman" w:hAnsi="Times New Roman"/>
                <w:sz w:val="24"/>
                <w:szCs w:val="24"/>
              </w:rPr>
            </w:pPr>
          </w:p>
        </w:tc>
        <w:tc>
          <w:tcPr>
            <w:tcW w:w="708" w:type="dxa"/>
            <w:vAlign w:val="center"/>
          </w:tcPr>
          <w:p w14:paraId="1D09AB46" w14:textId="29CAE7ED" w:rsidR="00F23A60" w:rsidRPr="00F23A60" w:rsidRDefault="00F23A60" w:rsidP="00F23A60">
            <w:pPr>
              <w:jc w:val="center"/>
              <w:rPr>
                <w:rFonts w:ascii="Times New Roman" w:hAnsi="Times New Roman"/>
                <w:sz w:val="24"/>
                <w:szCs w:val="24"/>
              </w:rPr>
            </w:pPr>
            <w:r>
              <w:rPr>
                <w:rFonts w:ascii="Times New Roman" w:hAnsi="Times New Roman"/>
                <w:sz w:val="24"/>
                <w:szCs w:val="24"/>
              </w:rPr>
              <w:t>39</w:t>
            </w:r>
          </w:p>
        </w:tc>
        <w:tc>
          <w:tcPr>
            <w:tcW w:w="2410" w:type="dxa"/>
            <w:shd w:val="clear" w:color="auto" w:fill="auto"/>
            <w:vAlign w:val="center"/>
          </w:tcPr>
          <w:p w14:paraId="16FC6CAE" w14:textId="4CF24142" w:rsidR="00F23A60" w:rsidRPr="00F23A60" w:rsidRDefault="00F23A60" w:rsidP="00F23A60">
            <w:pPr>
              <w:jc w:val="center"/>
              <w:rPr>
                <w:rFonts w:ascii="Times New Roman" w:hAnsi="Times New Roman"/>
                <w:sz w:val="24"/>
                <w:szCs w:val="24"/>
              </w:rPr>
            </w:pPr>
            <w:r w:rsidRPr="00F23A60">
              <w:rPr>
                <w:rFonts w:ascii="Times New Roman" w:hAnsi="Times New Roman"/>
                <w:sz w:val="24"/>
                <w:szCs w:val="24"/>
              </w:rPr>
              <w:t>64:28:020101</w:t>
            </w:r>
          </w:p>
        </w:tc>
        <w:tc>
          <w:tcPr>
            <w:tcW w:w="6095" w:type="dxa"/>
            <w:shd w:val="clear" w:color="auto" w:fill="auto"/>
            <w:vAlign w:val="center"/>
          </w:tcPr>
          <w:p w14:paraId="6CE2174A" w14:textId="355A9DB6" w:rsidR="00F23A60" w:rsidRPr="00F23A60" w:rsidRDefault="00F23A60" w:rsidP="00F23A60">
            <w:pPr>
              <w:rPr>
                <w:rFonts w:ascii="Times New Roman" w:hAnsi="Times New Roman"/>
                <w:sz w:val="24"/>
                <w:szCs w:val="24"/>
              </w:rPr>
            </w:pPr>
            <w:r w:rsidRPr="00F23A60">
              <w:rPr>
                <w:rFonts w:ascii="Times New Roman" w:hAnsi="Times New Roman"/>
                <w:sz w:val="24"/>
                <w:szCs w:val="24"/>
              </w:rPr>
              <w:t>Саратовская область, Ровенский р-н, Приволжское муниципальное образование</w:t>
            </w:r>
          </w:p>
        </w:tc>
      </w:tr>
      <w:tr w:rsidR="00F23A60" w:rsidRPr="00C32BDF" w14:paraId="47331E44" w14:textId="77777777" w:rsidTr="001C4603">
        <w:trPr>
          <w:trHeight w:val="1092"/>
        </w:trPr>
        <w:tc>
          <w:tcPr>
            <w:tcW w:w="534" w:type="dxa"/>
          </w:tcPr>
          <w:p w14:paraId="75DA8848"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t>4</w:t>
            </w:r>
          </w:p>
        </w:tc>
        <w:tc>
          <w:tcPr>
            <w:tcW w:w="9213" w:type="dxa"/>
            <w:gridSpan w:val="3"/>
          </w:tcPr>
          <w:p w14:paraId="0085DE68" w14:textId="77777777" w:rsidR="00C310D8" w:rsidRPr="00C310D8" w:rsidRDefault="00C310D8" w:rsidP="00C310D8">
            <w:pPr>
              <w:spacing w:after="0" w:line="240" w:lineRule="auto"/>
              <w:jc w:val="center"/>
              <w:rPr>
                <w:rFonts w:ascii="Times New Roman" w:eastAsia="Times New Roman" w:hAnsi="Times New Roman" w:cs="Times New Roman"/>
                <w:color w:val="000000"/>
                <w:sz w:val="24"/>
                <w:szCs w:val="24"/>
                <w:shd w:val="clear" w:color="auto" w:fill="F8F9FA"/>
                <w:lang w:eastAsia="ru-RU"/>
              </w:rPr>
            </w:pPr>
            <w:r w:rsidRPr="00C310D8">
              <w:rPr>
                <w:rFonts w:ascii="Times New Roman" w:eastAsia="Times New Roman" w:hAnsi="Times New Roman" w:cs="Times New Roman"/>
                <w:color w:val="000000"/>
                <w:sz w:val="24"/>
                <w:szCs w:val="24"/>
                <w:shd w:val="clear" w:color="auto" w:fill="F8F9FA"/>
                <w:lang w:eastAsia="ru-RU"/>
              </w:rPr>
              <w:t xml:space="preserve">Администрация Красноармейского муниципального района </w:t>
            </w:r>
          </w:p>
          <w:p w14:paraId="2AB1E3B8" w14:textId="77777777" w:rsidR="00C310D8" w:rsidRPr="00C310D8" w:rsidRDefault="00C310D8" w:rsidP="00C310D8">
            <w:pPr>
              <w:spacing w:after="0" w:line="240" w:lineRule="auto"/>
              <w:jc w:val="center"/>
              <w:rPr>
                <w:rFonts w:ascii="Times New Roman" w:eastAsia="Times New Roman" w:hAnsi="Times New Roman" w:cs="Times New Roman"/>
                <w:color w:val="000000"/>
                <w:sz w:val="24"/>
                <w:szCs w:val="24"/>
                <w:shd w:val="clear" w:color="auto" w:fill="F8F9FA"/>
                <w:lang w:eastAsia="ru-RU"/>
              </w:rPr>
            </w:pPr>
            <w:r w:rsidRPr="00C310D8">
              <w:rPr>
                <w:rFonts w:ascii="Times New Roman" w:eastAsia="Times New Roman" w:hAnsi="Times New Roman" w:cs="Times New Roman"/>
                <w:color w:val="000000"/>
                <w:sz w:val="24"/>
                <w:szCs w:val="24"/>
                <w:shd w:val="clear" w:color="auto" w:fill="F8F9FA"/>
                <w:lang w:eastAsia="ru-RU"/>
              </w:rPr>
              <w:t>Саратовской области</w:t>
            </w:r>
          </w:p>
          <w:p w14:paraId="201E2DC5" w14:textId="0579DC92" w:rsidR="00F23A60" w:rsidRPr="00C32BDF" w:rsidRDefault="00C310D8" w:rsidP="00C310D8">
            <w:pPr>
              <w:jc w:val="center"/>
              <w:rPr>
                <w:rFonts w:ascii="Times New Roman" w:hAnsi="Times New Roman"/>
                <w:color w:val="000000"/>
                <w:sz w:val="24"/>
                <w:szCs w:val="24"/>
                <w:shd w:val="clear" w:color="auto" w:fill="F8F9FA"/>
              </w:rPr>
            </w:pPr>
            <w:r w:rsidRPr="00C310D8">
              <w:rPr>
                <w:rFonts w:ascii="Times New Roman" w:hAnsi="Times New Roman"/>
                <w:color w:val="000000"/>
                <w:sz w:val="24"/>
                <w:szCs w:val="24"/>
                <w:shd w:val="clear" w:color="auto" w:fill="F8F9FA"/>
              </w:rPr>
              <w:t>Адрес: 412800, Саратовская область, город Красноармейск, ул. Ленина, д.62</w:t>
            </w:r>
          </w:p>
          <w:p w14:paraId="590B1DDA" w14:textId="525C4B65" w:rsidR="00F23A60" w:rsidRPr="00C32BDF" w:rsidRDefault="00F23A60" w:rsidP="00F23A60">
            <w:pPr>
              <w:jc w:val="center"/>
              <w:rPr>
                <w:rFonts w:ascii="Times New Roman" w:hAnsi="Times New Roman"/>
                <w:color w:val="000000"/>
                <w:sz w:val="24"/>
                <w:szCs w:val="24"/>
                <w:shd w:val="clear" w:color="auto" w:fill="F8F9FA"/>
              </w:rPr>
            </w:pPr>
            <w:r w:rsidRPr="00C32BDF">
              <w:rPr>
                <w:rFonts w:ascii="Times New Roman" w:hAnsi="Times New Roman"/>
                <w:color w:val="000000"/>
                <w:sz w:val="24"/>
                <w:szCs w:val="24"/>
                <w:shd w:val="clear" w:color="auto" w:fill="F8F9FA"/>
              </w:rPr>
              <w:t xml:space="preserve">Эл. почта: </w:t>
            </w:r>
            <w:r w:rsidR="001476E0" w:rsidRPr="001476E0">
              <w:rPr>
                <w:rFonts w:ascii="Times New Roman" w:hAnsi="Times New Roman"/>
                <w:color w:val="000000"/>
                <w:sz w:val="24"/>
                <w:szCs w:val="24"/>
                <w:shd w:val="clear" w:color="auto" w:fill="F8F9FA"/>
              </w:rPr>
              <w:t>org.kmr@mail.ru</w:t>
            </w:r>
          </w:p>
          <w:p w14:paraId="650CD340" w14:textId="5FF8F36F" w:rsidR="00F23A60" w:rsidRPr="00C32BDF" w:rsidRDefault="00F23A60" w:rsidP="00F23A60">
            <w:pPr>
              <w:jc w:val="center"/>
              <w:rPr>
                <w:rFonts w:ascii="Times New Roman" w:hAnsi="Times New Roman"/>
                <w:color w:val="000000"/>
                <w:sz w:val="24"/>
                <w:szCs w:val="24"/>
                <w:shd w:val="clear" w:color="auto" w:fill="F8F9FA"/>
              </w:rPr>
            </w:pPr>
            <w:r w:rsidRPr="00C32BDF">
              <w:rPr>
                <w:rFonts w:ascii="Times New Roman" w:hAnsi="Times New Roman"/>
                <w:color w:val="000000"/>
                <w:sz w:val="24"/>
                <w:szCs w:val="24"/>
                <w:shd w:val="clear" w:color="auto" w:fill="F8F9FA"/>
              </w:rPr>
              <w:t>Время приема: по предварительной записи</w:t>
            </w:r>
          </w:p>
          <w:p w14:paraId="0EB2C716" w14:textId="77777777" w:rsidR="00F23A60" w:rsidRPr="00C32BDF" w:rsidRDefault="00F23A60" w:rsidP="00F23A60">
            <w:pPr>
              <w:jc w:val="center"/>
              <w:rPr>
                <w:rFonts w:ascii="Times New Roman" w:hAnsi="Times New Roman"/>
                <w:color w:val="000000"/>
                <w:sz w:val="24"/>
                <w:szCs w:val="24"/>
                <w:shd w:val="clear" w:color="auto" w:fill="F8F9FA"/>
              </w:rPr>
            </w:pPr>
          </w:p>
          <w:p w14:paraId="3C09E5A0" w14:textId="77777777" w:rsidR="00C310D8" w:rsidRPr="00C310D8" w:rsidRDefault="00C310D8" w:rsidP="00C310D8">
            <w:pPr>
              <w:spacing w:after="0" w:line="240" w:lineRule="auto"/>
              <w:jc w:val="center"/>
              <w:rPr>
                <w:rFonts w:ascii="Times New Roman" w:eastAsia="Times New Roman" w:hAnsi="Times New Roman" w:cs="Times New Roman"/>
                <w:color w:val="000000"/>
                <w:sz w:val="24"/>
                <w:szCs w:val="24"/>
                <w:lang w:eastAsia="ru-RU"/>
              </w:rPr>
            </w:pPr>
            <w:r w:rsidRPr="00C310D8">
              <w:rPr>
                <w:rFonts w:ascii="Times New Roman" w:eastAsia="Times New Roman" w:hAnsi="Times New Roman" w:cs="Times New Roman"/>
                <w:color w:val="000000"/>
                <w:sz w:val="24"/>
                <w:szCs w:val="24"/>
                <w:lang w:eastAsia="ru-RU"/>
              </w:rPr>
              <w:lastRenderedPageBreak/>
              <w:t>Администрация Приволжского муниципального образования Ровенского муниципального района Саратовской области</w:t>
            </w:r>
          </w:p>
          <w:p w14:paraId="2A0102D4" w14:textId="3D07BA67" w:rsidR="00F23A60" w:rsidRPr="00C32BDF" w:rsidRDefault="00C310D8" w:rsidP="00C310D8">
            <w:pPr>
              <w:jc w:val="center"/>
              <w:rPr>
                <w:rFonts w:ascii="Times New Roman" w:hAnsi="Times New Roman"/>
                <w:color w:val="000000"/>
                <w:sz w:val="24"/>
                <w:szCs w:val="24"/>
              </w:rPr>
            </w:pPr>
            <w:r w:rsidRPr="00C310D8">
              <w:rPr>
                <w:rFonts w:ascii="Times New Roman" w:hAnsi="Times New Roman"/>
                <w:color w:val="000000"/>
                <w:sz w:val="24"/>
                <w:szCs w:val="24"/>
              </w:rPr>
              <w:t xml:space="preserve">Адрес: 413286, Саратовская область, Ровенский район, с. Приволжское, </w:t>
            </w:r>
            <w:r>
              <w:rPr>
                <w:rFonts w:ascii="Times New Roman" w:hAnsi="Times New Roman"/>
                <w:color w:val="000000"/>
                <w:sz w:val="24"/>
                <w:szCs w:val="24"/>
              </w:rPr>
              <w:br/>
            </w:r>
            <w:r w:rsidRPr="00C310D8">
              <w:rPr>
                <w:rFonts w:ascii="Times New Roman" w:hAnsi="Times New Roman"/>
                <w:color w:val="000000"/>
                <w:sz w:val="24"/>
                <w:szCs w:val="24"/>
              </w:rPr>
              <w:t>ул. Советская, 78</w:t>
            </w:r>
            <w:r w:rsidR="00F23A60" w:rsidRPr="00452578">
              <w:rPr>
                <w:rFonts w:ascii="Times New Roman" w:hAnsi="Times New Roman"/>
                <w:color w:val="000000"/>
                <w:sz w:val="24"/>
                <w:szCs w:val="24"/>
              </w:rPr>
              <w:t>.</w:t>
            </w:r>
          </w:p>
          <w:p w14:paraId="6C46F5BE" w14:textId="5D849423" w:rsidR="00F23A60" w:rsidRPr="00C32BDF" w:rsidRDefault="00F23A60" w:rsidP="00F23A60">
            <w:pPr>
              <w:jc w:val="center"/>
              <w:rPr>
                <w:rFonts w:ascii="Times New Roman" w:hAnsi="Times New Roman"/>
                <w:color w:val="000000"/>
                <w:sz w:val="24"/>
                <w:szCs w:val="24"/>
              </w:rPr>
            </w:pPr>
            <w:r w:rsidRPr="00C32BDF">
              <w:rPr>
                <w:rFonts w:ascii="Times New Roman" w:hAnsi="Times New Roman"/>
                <w:color w:val="000000"/>
                <w:sz w:val="24"/>
                <w:szCs w:val="24"/>
              </w:rPr>
              <w:t>Эл. почта</w:t>
            </w:r>
            <w:r w:rsidRPr="001476E0">
              <w:rPr>
                <w:rFonts w:ascii="Times New Roman" w:hAnsi="Times New Roman"/>
                <w:color w:val="000000"/>
                <w:sz w:val="24"/>
                <w:szCs w:val="24"/>
              </w:rPr>
              <w:t xml:space="preserve">: </w:t>
            </w:r>
            <w:r w:rsidR="001476E0" w:rsidRPr="001476E0">
              <w:rPr>
                <w:rFonts w:ascii="Times New Roman" w:hAnsi="Times New Roman"/>
                <w:sz w:val="24"/>
                <w:szCs w:val="24"/>
              </w:rPr>
              <w:t>priwolgskoe@mail.ru</w:t>
            </w:r>
          </w:p>
          <w:p w14:paraId="305B80D1" w14:textId="0CA266F6" w:rsidR="00F23A60" w:rsidRPr="00C32BDF" w:rsidRDefault="00F23A60" w:rsidP="00F23A60">
            <w:pPr>
              <w:jc w:val="center"/>
              <w:rPr>
                <w:rFonts w:ascii="Times New Roman" w:hAnsi="Times New Roman"/>
                <w:bCs/>
                <w:sz w:val="16"/>
                <w:szCs w:val="16"/>
              </w:rPr>
            </w:pPr>
            <w:r w:rsidRPr="00C32BDF">
              <w:rPr>
                <w:rFonts w:ascii="Times New Roman" w:hAnsi="Times New Roman"/>
                <w:color w:val="000000"/>
                <w:sz w:val="24"/>
                <w:szCs w:val="24"/>
              </w:rPr>
              <w:t>Время приема: по предварительной записи</w:t>
            </w:r>
          </w:p>
          <w:p w14:paraId="7F85B30E" w14:textId="51452798" w:rsidR="00F23A60" w:rsidRPr="00C32BDF" w:rsidRDefault="00F23A60" w:rsidP="00F23A60">
            <w:pPr>
              <w:jc w:val="center"/>
              <w:rPr>
                <w:rFonts w:ascii="Times New Roman" w:hAnsi="Times New Roman"/>
              </w:rPr>
            </w:pPr>
            <w:r w:rsidRPr="00C32BDF">
              <w:rPr>
                <w:rFonts w:ascii="Times New Roman" w:hAnsi="Times New Roman"/>
                <w:bCs/>
                <w:sz w:val="16"/>
                <w:szCs w:val="16"/>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tr w:rsidR="00F23A60" w:rsidRPr="00C32BDF" w14:paraId="0C716CB5" w14:textId="77777777" w:rsidTr="006B40F6">
        <w:trPr>
          <w:trHeight w:val="840"/>
        </w:trPr>
        <w:tc>
          <w:tcPr>
            <w:tcW w:w="534" w:type="dxa"/>
          </w:tcPr>
          <w:p w14:paraId="0F1CEC0D"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lastRenderedPageBreak/>
              <w:t>5</w:t>
            </w:r>
          </w:p>
        </w:tc>
        <w:tc>
          <w:tcPr>
            <w:tcW w:w="9213" w:type="dxa"/>
            <w:gridSpan w:val="3"/>
          </w:tcPr>
          <w:p w14:paraId="3BD4A185" w14:textId="77777777" w:rsidR="00F23A60" w:rsidRDefault="00F23A60" w:rsidP="00F23A60">
            <w:pPr>
              <w:jc w:val="center"/>
              <w:rPr>
                <w:rFonts w:ascii="Times New Roman" w:hAnsi="Times New Roman"/>
                <w:sz w:val="24"/>
                <w:szCs w:val="24"/>
              </w:rPr>
            </w:pPr>
            <w:r w:rsidRPr="00C32BDF">
              <w:rPr>
                <w:rFonts w:ascii="Times New Roman" w:hAnsi="Times New Roman"/>
                <w:sz w:val="24"/>
                <w:szCs w:val="24"/>
              </w:rPr>
              <w:t xml:space="preserve">Министерство энергетики Российской Федерации, </w:t>
            </w:r>
            <w:r w:rsidRPr="00C32BDF">
              <w:rPr>
                <w:rFonts w:ascii="Times New Roman" w:hAnsi="Times New Roman"/>
                <w:sz w:val="24"/>
                <w:szCs w:val="24"/>
              </w:rPr>
              <w:br/>
              <w:t xml:space="preserve">адрес: г. Москва, ул. Щепкина, 42, стр. 1,2 </w:t>
            </w:r>
          </w:p>
          <w:p w14:paraId="67583792" w14:textId="67453DF6" w:rsidR="00F23A60" w:rsidRPr="00C32BDF" w:rsidRDefault="00F23A60" w:rsidP="00F23A60">
            <w:pPr>
              <w:jc w:val="center"/>
              <w:rPr>
                <w:rFonts w:ascii="Times New Roman" w:hAnsi="Times New Roman"/>
                <w:sz w:val="24"/>
                <w:szCs w:val="24"/>
              </w:rPr>
            </w:pPr>
            <w:hyperlink r:id="rId6" w:history="1">
              <w:r w:rsidRPr="00C32BDF">
                <w:rPr>
                  <w:rStyle w:val="a7"/>
                  <w:rFonts w:ascii="Times New Roman" w:hAnsi="Times New Roman"/>
                  <w:sz w:val="24"/>
                  <w:szCs w:val="24"/>
                </w:rPr>
                <w:t>minenergo@minenergo.gov.ru</w:t>
              </w:r>
            </w:hyperlink>
          </w:p>
          <w:p w14:paraId="2011A60E" w14:textId="744BB321" w:rsidR="00F23A60" w:rsidRPr="00C32BDF" w:rsidRDefault="00F23A60" w:rsidP="00F23A60">
            <w:pPr>
              <w:shd w:val="clear" w:color="auto" w:fill="FFFFFF"/>
              <w:jc w:val="center"/>
              <w:rPr>
                <w:rFonts w:ascii="Times New Roman" w:hAnsi="Times New Roman"/>
                <w:sz w:val="24"/>
                <w:szCs w:val="24"/>
              </w:rPr>
            </w:pPr>
            <w:r w:rsidRPr="00C32BDF">
              <w:rPr>
                <w:rFonts w:ascii="Times New Roman" w:hAnsi="Times New Roman"/>
                <w:bCs/>
                <w:sz w:val="16"/>
                <w:szCs w:val="16"/>
              </w:rPr>
              <w:t>(адрес, по которому заинтересованные лица могут подать заявления об учете прав на земельные участки, а также срок подачи указанных заявлений)</w:t>
            </w:r>
          </w:p>
          <w:p w14:paraId="6D4F0B4D" w14:textId="173FD6AB" w:rsidR="00F23A60" w:rsidRPr="00C32BDF" w:rsidRDefault="00F23A60" w:rsidP="00F23A60">
            <w:pPr>
              <w:shd w:val="clear" w:color="auto" w:fill="FFFFFF"/>
              <w:jc w:val="center"/>
              <w:rPr>
                <w:rFonts w:ascii="Times New Roman" w:hAnsi="Times New Roman"/>
                <w:sz w:val="24"/>
                <w:szCs w:val="24"/>
              </w:rPr>
            </w:pPr>
            <w:r w:rsidRPr="00C32BDF">
              <w:rPr>
                <w:rFonts w:ascii="Times New Roman" w:hAnsi="Times New Roman"/>
                <w:sz w:val="24"/>
                <w:szCs w:val="24"/>
              </w:rPr>
              <w:t>В течение 15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w:t>
            </w:r>
          </w:p>
        </w:tc>
      </w:tr>
      <w:tr w:rsidR="00F23A60" w:rsidRPr="00C32BDF" w14:paraId="5A1D4404" w14:textId="77777777" w:rsidTr="006B40F6">
        <w:trPr>
          <w:trHeight w:val="840"/>
        </w:trPr>
        <w:tc>
          <w:tcPr>
            <w:tcW w:w="534" w:type="dxa"/>
          </w:tcPr>
          <w:p w14:paraId="1BE8C1EB" w14:textId="6F06CBAC" w:rsidR="00F23A60" w:rsidRPr="00C32BDF" w:rsidRDefault="00F23A60" w:rsidP="00F23A60">
            <w:pPr>
              <w:jc w:val="center"/>
              <w:rPr>
                <w:rFonts w:ascii="Times New Roman" w:hAnsi="Times New Roman"/>
                <w:sz w:val="24"/>
                <w:szCs w:val="24"/>
              </w:rPr>
            </w:pPr>
            <w:r>
              <w:rPr>
                <w:rFonts w:ascii="Times New Roman" w:hAnsi="Times New Roman"/>
                <w:sz w:val="24"/>
                <w:szCs w:val="24"/>
              </w:rPr>
              <w:t>6.</w:t>
            </w:r>
          </w:p>
        </w:tc>
        <w:tc>
          <w:tcPr>
            <w:tcW w:w="9213" w:type="dxa"/>
            <w:gridSpan w:val="3"/>
          </w:tcPr>
          <w:p w14:paraId="4E3A9A03" w14:textId="626C937B" w:rsidR="00F23A60" w:rsidRPr="008028CF" w:rsidRDefault="00F23A60" w:rsidP="00F23A60">
            <w:pPr>
              <w:pStyle w:val="ConsPlusNormal"/>
              <w:adjustRightInd/>
              <w:jc w:val="center"/>
              <w:rPr>
                <w:rFonts w:ascii="Times New Roman" w:hAnsi="Times New Roman" w:cs="Times New Roman"/>
              </w:rPr>
            </w:pPr>
            <w:r w:rsidRPr="009C3C0E">
              <w:rPr>
                <w:rFonts w:ascii="Times New Roman" w:hAnsi="Times New Roman"/>
                <w:sz w:val="24"/>
                <w:szCs w:val="24"/>
              </w:rPr>
              <w:t xml:space="preserve">Приказ Министерства энергетики РФ </w:t>
            </w:r>
            <w:r>
              <w:rPr>
                <w:rFonts w:ascii="Times New Roman" w:hAnsi="Times New Roman"/>
                <w:bCs/>
                <w:sz w:val="24"/>
                <w:szCs w:val="24"/>
              </w:rPr>
              <w:t>от 1</w:t>
            </w:r>
            <w:r w:rsidR="001476E0">
              <w:rPr>
                <w:rFonts w:ascii="Times New Roman" w:hAnsi="Times New Roman"/>
                <w:bCs/>
                <w:sz w:val="24"/>
                <w:szCs w:val="24"/>
              </w:rPr>
              <w:t>6</w:t>
            </w:r>
            <w:r>
              <w:rPr>
                <w:rFonts w:ascii="Times New Roman" w:hAnsi="Times New Roman"/>
                <w:bCs/>
                <w:sz w:val="24"/>
                <w:szCs w:val="24"/>
              </w:rPr>
              <w:t>.0</w:t>
            </w:r>
            <w:r w:rsidR="001476E0">
              <w:rPr>
                <w:rFonts w:ascii="Times New Roman" w:hAnsi="Times New Roman"/>
                <w:bCs/>
                <w:sz w:val="24"/>
                <w:szCs w:val="24"/>
              </w:rPr>
              <w:t>1</w:t>
            </w:r>
            <w:r>
              <w:rPr>
                <w:rFonts w:ascii="Times New Roman" w:hAnsi="Times New Roman"/>
                <w:bCs/>
                <w:sz w:val="24"/>
                <w:szCs w:val="24"/>
              </w:rPr>
              <w:t>.202</w:t>
            </w:r>
            <w:r w:rsidR="001476E0">
              <w:rPr>
                <w:rFonts w:ascii="Times New Roman" w:hAnsi="Times New Roman"/>
                <w:bCs/>
                <w:sz w:val="24"/>
                <w:szCs w:val="24"/>
              </w:rPr>
              <w:t>4</w:t>
            </w:r>
            <w:r>
              <w:rPr>
                <w:rFonts w:ascii="Times New Roman" w:hAnsi="Times New Roman"/>
                <w:bCs/>
                <w:sz w:val="24"/>
                <w:szCs w:val="24"/>
              </w:rPr>
              <w:t xml:space="preserve"> № </w:t>
            </w:r>
            <w:r w:rsidR="001476E0">
              <w:rPr>
                <w:rFonts w:ascii="Times New Roman" w:hAnsi="Times New Roman"/>
                <w:bCs/>
                <w:sz w:val="24"/>
                <w:szCs w:val="24"/>
              </w:rPr>
              <w:t>2</w:t>
            </w:r>
            <w:r>
              <w:rPr>
                <w:rFonts w:ascii="Times New Roman" w:hAnsi="Times New Roman"/>
                <w:bCs/>
                <w:sz w:val="24"/>
                <w:szCs w:val="24"/>
              </w:rPr>
              <w:t>тд</w:t>
            </w:r>
            <w:r>
              <w:rPr>
                <w:rFonts w:ascii="Times New Roman" w:hAnsi="Times New Roman"/>
                <w:bCs/>
                <w:sz w:val="24"/>
                <w:szCs w:val="24"/>
              </w:rPr>
              <w:br/>
            </w:r>
            <w:r w:rsidR="001476E0">
              <w:rPr>
                <w:rFonts w:ascii="Times New Roman" w:hAnsi="Times New Roman"/>
                <w:sz w:val="24"/>
                <w:szCs w:val="24"/>
              </w:rPr>
              <w:t>«О</w:t>
            </w:r>
            <w:r w:rsidR="001476E0" w:rsidRPr="001476E0">
              <w:rPr>
                <w:rFonts w:ascii="Times New Roman" w:hAnsi="Times New Roman"/>
                <w:sz w:val="24"/>
                <w:szCs w:val="24"/>
              </w:rPr>
              <w:t xml:space="preserve">б утверждении документации по планировке территории по объекту «Магистральный нефтепровод «Куйбышев-Тихорецк», 427 км основная нитка ППМН </w:t>
            </w:r>
            <w:proofErr w:type="spellStart"/>
            <w:r w:rsidR="001476E0" w:rsidRPr="001476E0">
              <w:rPr>
                <w:rFonts w:ascii="Times New Roman" w:hAnsi="Times New Roman"/>
                <w:sz w:val="24"/>
                <w:szCs w:val="24"/>
              </w:rPr>
              <w:t>р.Волга</w:t>
            </w:r>
            <w:proofErr w:type="spellEnd"/>
            <w:r w:rsidR="001476E0" w:rsidRPr="001476E0">
              <w:rPr>
                <w:rFonts w:ascii="Times New Roman" w:hAnsi="Times New Roman"/>
                <w:sz w:val="24"/>
                <w:szCs w:val="24"/>
              </w:rPr>
              <w:t xml:space="preserve"> Ду1020. Саратовское РНУ. Реконструкция»</w:t>
            </w:r>
            <w:r w:rsidRPr="00E62753">
              <w:rPr>
                <w:rFonts w:ascii="Times New Roman" w:hAnsi="Times New Roman"/>
                <w:sz w:val="24"/>
                <w:szCs w:val="24"/>
              </w:rPr>
              <w:t>.</w:t>
            </w:r>
          </w:p>
          <w:p w14:paraId="4B6418EE" w14:textId="39333A0F" w:rsidR="00F23A60" w:rsidRPr="00C32BDF" w:rsidRDefault="00F23A60" w:rsidP="00F23A60">
            <w:pPr>
              <w:jc w:val="center"/>
              <w:rPr>
                <w:rFonts w:ascii="Times New Roman" w:hAnsi="Times New Roman"/>
                <w:sz w:val="24"/>
                <w:szCs w:val="24"/>
              </w:rPr>
            </w:pPr>
            <w:r w:rsidRPr="000F0A7F">
              <w:rPr>
                <w:rFonts w:ascii="Times New Roman" w:hAnsi="Times New Roman"/>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F23A60" w:rsidRPr="00C32BDF" w14:paraId="6D303FA7" w14:textId="77777777" w:rsidTr="006B40F6">
        <w:trPr>
          <w:trHeight w:val="840"/>
        </w:trPr>
        <w:tc>
          <w:tcPr>
            <w:tcW w:w="534" w:type="dxa"/>
          </w:tcPr>
          <w:p w14:paraId="1306D5FE" w14:textId="72C075CD" w:rsidR="00F23A60" w:rsidRPr="00C32BDF" w:rsidRDefault="00F23A60" w:rsidP="00F23A60">
            <w:pPr>
              <w:jc w:val="center"/>
              <w:rPr>
                <w:rFonts w:ascii="Times New Roman" w:hAnsi="Times New Roman"/>
                <w:sz w:val="24"/>
                <w:szCs w:val="24"/>
              </w:rPr>
            </w:pPr>
            <w:r>
              <w:rPr>
                <w:rFonts w:ascii="Times New Roman" w:hAnsi="Times New Roman"/>
                <w:sz w:val="24"/>
                <w:szCs w:val="24"/>
              </w:rPr>
              <w:t>7.</w:t>
            </w:r>
          </w:p>
        </w:tc>
        <w:tc>
          <w:tcPr>
            <w:tcW w:w="9213" w:type="dxa"/>
            <w:gridSpan w:val="3"/>
          </w:tcPr>
          <w:p w14:paraId="7D472A89" w14:textId="77777777" w:rsidR="00F23A60" w:rsidRDefault="00F23A60" w:rsidP="00F23A60">
            <w:pPr>
              <w:jc w:val="center"/>
              <w:rPr>
                <w:rFonts w:ascii="Times New Roman" w:hAnsi="Times New Roman"/>
                <w:sz w:val="24"/>
                <w:szCs w:val="24"/>
                <w:u w:val="single"/>
              </w:rPr>
            </w:pPr>
            <w:hyperlink r:id="rId7" w:history="1">
              <w:r w:rsidRPr="0047663F">
                <w:rPr>
                  <w:rFonts w:ascii="Times New Roman" w:hAnsi="Times New Roman"/>
                  <w:sz w:val="24"/>
                  <w:szCs w:val="24"/>
                  <w:u w:val="single"/>
                </w:rPr>
                <w:t>https://www.fgistp.economy.gov.ru</w:t>
              </w:r>
            </w:hyperlink>
          </w:p>
          <w:p w14:paraId="084C2B92" w14:textId="2E37C8D9" w:rsidR="00F23A60" w:rsidRPr="00C32BDF" w:rsidRDefault="00F23A60" w:rsidP="00F23A60">
            <w:pPr>
              <w:jc w:val="center"/>
              <w:rPr>
                <w:rFonts w:ascii="Times New Roman" w:hAnsi="Times New Roman"/>
                <w:sz w:val="24"/>
                <w:szCs w:val="24"/>
              </w:rPr>
            </w:pPr>
            <w:r w:rsidRPr="000F0A7F">
              <w:rPr>
                <w:rFonts w:ascii="Times New Roman" w:hAnsi="Times New Roman"/>
              </w:rPr>
              <w:t xml:space="preserve">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F23A60" w:rsidRPr="00C32BDF" w14:paraId="5E6243DD" w14:textId="77777777" w:rsidTr="006B40F6">
        <w:tc>
          <w:tcPr>
            <w:tcW w:w="534" w:type="dxa"/>
          </w:tcPr>
          <w:p w14:paraId="2760506B"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t>8</w:t>
            </w:r>
          </w:p>
        </w:tc>
        <w:tc>
          <w:tcPr>
            <w:tcW w:w="9213" w:type="dxa"/>
            <w:gridSpan w:val="3"/>
          </w:tcPr>
          <w:p w14:paraId="4D28BE24" w14:textId="77777777" w:rsidR="00F23A60" w:rsidRPr="00C32BDF" w:rsidRDefault="00F23A60" w:rsidP="00F23A60">
            <w:pPr>
              <w:jc w:val="center"/>
              <w:rPr>
                <w:rStyle w:val="a7"/>
                <w:rFonts w:ascii="Times New Roman" w:hAnsi="Times New Roman"/>
                <w:bCs/>
                <w:sz w:val="24"/>
                <w:szCs w:val="24"/>
              </w:rPr>
            </w:pPr>
            <w:r w:rsidRPr="00C32BDF">
              <w:rPr>
                <w:rStyle w:val="a7"/>
                <w:rFonts w:ascii="Times New Roman" w:hAnsi="Times New Roman"/>
                <w:bCs/>
                <w:sz w:val="24"/>
                <w:szCs w:val="24"/>
              </w:rPr>
              <w:t>https://minenergo.gov.ru/</w:t>
            </w:r>
          </w:p>
          <w:p w14:paraId="3AC00DA4" w14:textId="6AEC1125" w:rsidR="001476E0" w:rsidRDefault="001476E0" w:rsidP="001476E0">
            <w:pPr>
              <w:pStyle w:val="orgcontacts-item"/>
              <w:shd w:val="clear" w:color="auto" w:fill="FFFFFF"/>
              <w:spacing w:before="0" w:beforeAutospacing="0"/>
              <w:ind w:left="357"/>
              <w:contextualSpacing/>
              <w:jc w:val="center"/>
              <w:rPr>
                <w:bCs/>
              </w:rPr>
            </w:pPr>
            <w:hyperlink r:id="rId8" w:history="1">
              <w:r w:rsidRPr="00FF5E1A">
                <w:rPr>
                  <w:rStyle w:val="a7"/>
                  <w:bCs/>
                </w:rPr>
                <w:t>https://krasnoarmeysk64.gosuslugi.ru/</w:t>
              </w:r>
            </w:hyperlink>
          </w:p>
          <w:p w14:paraId="013E9FE2" w14:textId="5EDC8129" w:rsidR="001476E0" w:rsidRDefault="001476E0" w:rsidP="001476E0">
            <w:pPr>
              <w:pStyle w:val="orgcontacts-item"/>
              <w:shd w:val="clear" w:color="auto" w:fill="FFFFFF"/>
              <w:spacing w:before="0" w:beforeAutospacing="0"/>
              <w:ind w:left="357"/>
              <w:contextualSpacing/>
              <w:jc w:val="center"/>
              <w:rPr>
                <w:bCs/>
              </w:rPr>
            </w:pPr>
            <w:hyperlink r:id="rId9" w:history="1">
              <w:r w:rsidRPr="00FF5E1A">
                <w:rPr>
                  <w:rStyle w:val="a7"/>
                  <w:bCs/>
                </w:rPr>
                <w:t>https://privolzhskoe-r64.gosweb.gosuslugi.ru/</w:t>
              </w:r>
            </w:hyperlink>
          </w:p>
          <w:p w14:paraId="33EB6130" w14:textId="77777777" w:rsidR="001476E0" w:rsidRPr="001476E0" w:rsidRDefault="001476E0" w:rsidP="001476E0">
            <w:pPr>
              <w:pStyle w:val="orgcontacts-item"/>
              <w:shd w:val="clear" w:color="auto" w:fill="FFFFFF"/>
              <w:spacing w:before="0" w:beforeAutospacing="0"/>
              <w:ind w:left="357"/>
              <w:contextualSpacing/>
              <w:jc w:val="center"/>
              <w:rPr>
                <w:bCs/>
                <w:sz w:val="16"/>
                <w:szCs w:val="16"/>
              </w:rPr>
            </w:pPr>
          </w:p>
          <w:p w14:paraId="5F2D0D40" w14:textId="7A62C8D8" w:rsidR="00F23A60" w:rsidRPr="00C32BDF" w:rsidRDefault="00F23A60" w:rsidP="00F23A60">
            <w:pPr>
              <w:pStyle w:val="orgcontacts-item"/>
              <w:shd w:val="clear" w:color="auto" w:fill="FFFFFF"/>
              <w:spacing w:before="0" w:beforeAutospacing="0"/>
              <w:ind w:left="360"/>
              <w:jc w:val="center"/>
            </w:pPr>
            <w:r w:rsidRPr="00C32BDF">
              <w:rPr>
                <w:bCs/>
                <w:sz w:val="16"/>
                <w:szCs w:val="16"/>
              </w:rPr>
              <w:t>(официальные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F23A60" w:rsidRPr="00C32BDF" w14:paraId="25F2BAAA" w14:textId="77777777" w:rsidTr="00853331">
        <w:trPr>
          <w:trHeight w:val="726"/>
        </w:trPr>
        <w:tc>
          <w:tcPr>
            <w:tcW w:w="534" w:type="dxa"/>
          </w:tcPr>
          <w:p w14:paraId="7AD25989"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t>9</w:t>
            </w:r>
          </w:p>
        </w:tc>
        <w:tc>
          <w:tcPr>
            <w:tcW w:w="9213" w:type="dxa"/>
            <w:gridSpan w:val="3"/>
            <w:vAlign w:val="center"/>
          </w:tcPr>
          <w:p w14:paraId="72C1DE51"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t>Дополнительно по всем вопросам можно обращаться:</w:t>
            </w:r>
          </w:p>
          <w:p w14:paraId="0F7988E2" w14:textId="6F59CC5D" w:rsidR="00F23A60" w:rsidRPr="00452578" w:rsidRDefault="00F23A60" w:rsidP="00F23A60">
            <w:pPr>
              <w:jc w:val="center"/>
              <w:rPr>
                <w:rFonts w:ascii="Times New Roman" w:hAnsi="Times New Roman"/>
                <w:sz w:val="24"/>
                <w:szCs w:val="24"/>
              </w:rPr>
            </w:pPr>
            <w:r w:rsidRPr="00452578">
              <w:rPr>
                <w:rFonts w:ascii="Times New Roman" w:hAnsi="Times New Roman"/>
                <w:sz w:val="24"/>
                <w:szCs w:val="24"/>
              </w:rPr>
              <w:t xml:space="preserve">АО «Транснефть </w:t>
            </w:r>
            <w:r>
              <w:rPr>
                <w:rFonts w:ascii="Times New Roman" w:hAnsi="Times New Roman"/>
                <w:sz w:val="24"/>
                <w:szCs w:val="24"/>
              </w:rPr>
              <w:t>–</w:t>
            </w:r>
            <w:r w:rsidRPr="00452578">
              <w:rPr>
                <w:rFonts w:ascii="Times New Roman" w:hAnsi="Times New Roman"/>
                <w:sz w:val="24"/>
                <w:szCs w:val="24"/>
              </w:rPr>
              <w:t xml:space="preserve"> </w:t>
            </w:r>
            <w:proofErr w:type="spellStart"/>
            <w:r w:rsidRPr="00452578">
              <w:rPr>
                <w:rFonts w:ascii="Times New Roman" w:hAnsi="Times New Roman"/>
                <w:sz w:val="24"/>
                <w:szCs w:val="24"/>
              </w:rPr>
              <w:t>При</w:t>
            </w:r>
            <w:r w:rsidR="001476E0">
              <w:rPr>
                <w:rFonts w:ascii="Times New Roman" w:hAnsi="Times New Roman"/>
                <w:sz w:val="24"/>
                <w:szCs w:val="24"/>
              </w:rPr>
              <w:t>волга</w:t>
            </w:r>
            <w:proofErr w:type="spellEnd"/>
            <w:r>
              <w:rPr>
                <w:rFonts w:ascii="Times New Roman" w:hAnsi="Times New Roman"/>
                <w:sz w:val="24"/>
                <w:szCs w:val="24"/>
              </w:rPr>
              <w:t>»</w:t>
            </w:r>
          </w:p>
          <w:p w14:paraId="726F1A7C" w14:textId="30B9205C" w:rsidR="00F23A60" w:rsidRDefault="00F23A60" w:rsidP="00F23A60">
            <w:pPr>
              <w:jc w:val="center"/>
              <w:rPr>
                <w:rFonts w:ascii="Times New Roman" w:hAnsi="Times New Roman"/>
                <w:sz w:val="24"/>
                <w:szCs w:val="24"/>
              </w:rPr>
            </w:pPr>
            <w:r w:rsidRPr="00452578">
              <w:rPr>
                <w:rFonts w:ascii="Times New Roman" w:hAnsi="Times New Roman"/>
                <w:sz w:val="24"/>
                <w:szCs w:val="24"/>
              </w:rPr>
              <w:t xml:space="preserve">Почтовый адрес: </w:t>
            </w:r>
            <w:r w:rsidR="001476E0" w:rsidRPr="001476E0">
              <w:rPr>
                <w:rFonts w:ascii="Times New Roman" w:hAnsi="Times New Roman"/>
                <w:sz w:val="24"/>
                <w:szCs w:val="24"/>
              </w:rPr>
              <w:t>443020, г. Самара, ул. Ленинская, д. 100</w:t>
            </w:r>
          </w:p>
          <w:p w14:paraId="6D63BA66" w14:textId="0DC71384" w:rsidR="00F23A60" w:rsidRPr="00C32BDF" w:rsidRDefault="00F23A60" w:rsidP="00F23A60">
            <w:pPr>
              <w:jc w:val="center"/>
              <w:rPr>
                <w:rFonts w:ascii="Times New Roman" w:hAnsi="Times New Roman"/>
                <w:sz w:val="24"/>
                <w:szCs w:val="24"/>
              </w:rPr>
            </w:pPr>
            <w:r w:rsidRPr="00452578">
              <w:rPr>
                <w:rFonts w:ascii="Times New Roman" w:hAnsi="Times New Roman"/>
                <w:sz w:val="24"/>
                <w:szCs w:val="24"/>
              </w:rPr>
              <w:t>Тел</w:t>
            </w:r>
            <w:r>
              <w:rPr>
                <w:rFonts w:ascii="Times New Roman" w:hAnsi="Times New Roman"/>
                <w:sz w:val="24"/>
                <w:szCs w:val="24"/>
              </w:rPr>
              <w:t>ефон</w:t>
            </w:r>
            <w:r w:rsidR="001476E0">
              <w:rPr>
                <w:rFonts w:ascii="Times New Roman" w:hAnsi="Times New Roman"/>
                <w:sz w:val="24"/>
                <w:szCs w:val="24"/>
              </w:rPr>
              <w:t>:</w:t>
            </w:r>
            <w:r>
              <w:rPr>
                <w:rFonts w:ascii="Times New Roman" w:hAnsi="Times New Roman"/>
                <w:sz w:val="24"/>
                <w:szCs w:val="24"/>
              </w:rPr>
              <w:t xml:space="preserve"> </w:t>
            </w:r>
            <w:r w:rsidR="001476E0" w:rsidRPr="001476E0">
              <w:rPr>
                <w:rFonts w:ascii="Times New Roman" w:hAnsi="Times New Roman"/>
                <w:sz w:val="24"/>
                <w:szCs w:val="24"/>
              </w:rPr>
              <w:t>(846) 250-02-41, 250-02-39</w:t>
            </w:r>
            <w:r>
              <w:rPr>
                <w:rFonts w:ascii="Times New Roman" w:hAnsi="Times New Roman"/>
                <w:sz w:val="24"/>
                <w:szCs w:val="24"/>
              </w:rPr>
              <w:t xml:space="preserve">, </w:t>
            </w:r>
            <w:r w:rsidRPr="00452578">
              <w:rPr>
                <w:rFonts w:ascii="Times New Roman" w:hAnsi="Times New Roman"/>
                <w:sz w:val="24"/>
                <w:szCs w:val="24"/>
              </w:rPr>
              <w:t>Электронный</w:t>
            </w:r>
            <w:r>
              <w:rPr>
                <w:rFonts w:ascii="Times New Roman" w:hAnsi="Times New Roman"/>
                <w:sz w:val="24"/>
                <w:szCs w:val="24"/>
              </w:rPr>
              <w:t xml:space="preserve"> адрес: </w:t>
            </w:r>
            <w:r w:rsidR="001476E0" w:rsidRPr="001476E0">
              <w:rPr>
                <w:rFonts w:ascii="Times New Roman" w:hAnsi="Times New Roman"/>
                <w:sz w:val="24"/>
                <w:szCs w:val="24"/>
              </w:rPr>
              <w:t>privolga@sam.transneft.ru</w:t>
            </w:r>
          </w:p>
        </w:tc>
      </w:tr>
      <w:tr w:rsidR="00F23A60" w:rsidRPr="00C32BDF" w14:paraId="47C8A7E2" w14:textId="77777777" w:rsidTr="006B40F6">
        <w:tc>
          <w:tcPr>
            <w:tcW w:w="534" w:type="dxa"/>
          </w:tcPr>
          <w:p w14:paraId="6BEFDCE7" w14:textId="77777777" w:rsidR="00F23A60" w:rsidRPr="00C32BDF" w:rsidRDefault="00F23A60" w:rsidP="00F23A60">
            <w:pPr>
              <w:jc w:val="center"/>
              <w:rPr>
                <w:rFonts w:ascii="Times New Roman" w:hAnsi="Times New Roman"/>
                <w:sz w:val="24"/>
                <w:szCs w:val="24"/>
              </w:rPr>
            </w:pPr>
            <w:r w:rsidRPr="00C32BDF">
              <w:rPr>
                <w:rFonts w:ascii="Times New Roman" w:hAnsi="Times New Roman"/>
                <w:sz w:val="24"/>
                <w:szCs w:val="24"/>
              </w:rPr>
              <w:t>10</w:t>
            </w:r>
          </w:p>
        </w:tc>
        <w:tc>
          <w:tcPr>
            <w:tcW w:w="9213" w:type="dxa"/>
            <w:gridSpan w:val="3"/>
            <w:vAlign w:val="center"/>
          </w:tcPr>
          <w:p w14:paraId="03F0CBD7" w14:textId="161D2FBA" w:rsidR="00F23A60" w:rsidRPr="00C32BDF" w:rsidRDefault="00F23A60" w:rsidP="00F23A60">
            <w:pPr>
              <w:jc w:val="both"/>
              <w:rPr>
                <w:rFonts w:ascii="Times New Roman" w:hAnsi="Times New Roman"/>
                <w:sz w:val="16"/>
                <w:szCs w:val="16"/>
              </w:rPr>
            </w:pPr>
            <w:r w:rsidRPr="00C32BDF">
              <w:rPr>
                <w:rFonts w:ascii="Times New Roman" w:hAnsi="Times New Roman"/>
                <w:sz w:val="24"/>
                <w:szCs w:val="24"/>
              </w:rPr>
              <w:t xml:space="preserve">Графическое описание местоположения границ публичного сервитута, </w:t>
            </w:r>
            <w:r w:rsidRPr="00C32BDF">
              <w:rPr>
                <w:rFonts w:ascii="Times New Roman" w:hAnsi="Times New Roman"/>
                <w:sz w:val="24"/>
                <w:szCs w:val="24"/>
              </w:rPr>
              <w:br/>
              <w:t xml:space="preserve">а также перечень координат характерных точек этих границ </w:t>
            </w:r>
            <w:r w:rsidRPr="00C32BDF">
              <w:rPr>
                <w:rFonts w:ascii="Times New Roman" w:hAnsi="Times New Roman"/>
                <w:sz w:val="24"/>
                <w:szCs w:val="24"/>
              </w:rPr>
              <w:br/>
              <w:t>прилагается к сообщению (описание местоположения границ публичного сервитута)</w:t>
            </w:r>
          </w:p>
        </w:tc>
      </w:tr>
    </w:tbl>
    <w:p w14:paraId="77DD6C74" w14:textId="77777777" w:rsidR="0048623F" w:rsidRPr="00807501" w:rsidRDefault="0048623F" w:rsidP="006C64AF">
      <w:pPr>
        <w:rPr>
          <w:rFonts w:ascii="Times New Roman" w:hAnsi="Times New Roman" w:cs="Times New Roman"/>
          <w:b/>
          <w:sz w:val="24"/>
          <w:szCs w:val="24"/>
        </w:rPr>
      </w:pPr>
    </w:p>
    <w:sectPr w:rsidR="0048623F" w:rsidRPr="00807501" w:rsidSect="00CD64A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F682D"/>
    <w:multiLevelType w:val="hybridMultilevel"/>
    <w:tmpl w:val="00DA0BE6"/>
    <w:lvl w:ilvl="0" w:tplc="C22240C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EB5E2F"/>
    <w:multiLevelType w:val="multilevel"/>
    <w:tmpl w:val="D6EA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1067C2B"/>
    <w:multiLevelType w:val="hybridMultilevel"/>
    <w:tmpl w:val="9086D884"/>
    <w:lvl w:ilvl="0" w:tplc="C22240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3E77241"/>
    <w:multiLevelType w:val="hybridMultilevel"/>
    <w:tmpl w:val="CFA6D0A2"/>
    <w:lvl w:ilvl="0" w:tplc="FB441542">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4F44020"/>
    <w:multiLevelType w:val="hybridMultilevel"/>
    <w:tmpl w:val="8A6819BC"/>
    <w:lvl w:ilvl="0" w:tplc="C2224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89569E"/>
    <w:multiLevelType w:val="singleLevel"/>
    <w:tmpl w:val="4DFAE198"/>
    <w:lvl w:ilvl="0">
      <w:start w:val="1"/>
      <w:numFmt w:val="bullet"/>
      <w:lvlText w:val="-"/>
      <w:lvlJc w:val="left"/>
      <w:pPr>
        <w:tabs>
          <w:tab w:val="num" w:pos="1080"/>
        </w:tabs>
        <w:ind w:left="1080" w:hanging="360"/>
      </w:pPr>
      <w:rPr>
        <w:rFonts w:hint="default"/>
      </w:rPr>
    </w:lvl>
  </w:abstractNum>
  <w:num w:numId="1" w16cid:durableId="1313750538">
    <w:abstractNumId w:val="4"/>
  </w:num>
  <w:num w:numId="2" w16cid:durableId="784270801">
    <w:abstractNumId w:val="3"/>
  </w:num>
  <w:num w:numId="3" w16cid:durableId="2131776367">
    <w:abstractNumId w:val="7"/>
  </w:num>
  <w:num w:numId="4" w16cid:durableId="1809778876">
    <w:abstractNumId w:val="9"/>
  </w:num>
  <w:num w:numId="5" w16cid:durableId="300619013">
    <w:abstractNumId w:val="10"/>
  </w:num>
  <w:num w:numId="6" w16cid:durableId="1382166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1445015">
    <w:abstractNumId w:val="2"/>
  </w:num>
  <w:num w:numId="8" w16cid:durableId="1753163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5590311">
    <w:abstractNumId w:val="0"/>
  </w:num>
  <w:num w:numId="10" w16cid:durableId="1764763186">
    <w:abstractNumId w:val="5"/>
  </w:num>
  <w:num w:numId="11" w16cid:durableId="1387101375">
    <w:abstractNumId w:val="8"/>
  </w:num>
  <w:num w:numId="12" w16cid:durableId="1793358779">
    <w:abstractNumId w:val="6"/>
  </w:num>
  <w:num w:numId="13" w16cid:durableId="677199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F58"/>
    <w:rsid w:val="00004F95"/>
    <w:rsid w:val="00011DBD"/>
    <w:rsid w:val="0002073B"/>
    <w:rsid w:val="00046EBD"/>
    <w:rsid w:val="0004740E"/>
    <w:rsid w:val="00071D84"/>
    <w:rsid w:val="000A4C2C"/>
    <w:rsid w:val="000A60E0"/>
    <w:rsid w:val="000C52B7"/>
    <w:rsid w:val="000C7679"/>
    <w:rsid w:val="000D162B"/>
    <w:rsid w:val="000D3BD2"/>
    <w:rsid w:val="000D4AE1"/>
    <w:rsid w:val="000F44B6"/>
    <w:rsid w:val="00111851"/>
    <w:rsid w:val="0012622E"/>
    <w:rsid w:val="00134DC3"/>
    <w:rsid w:val="001476E0"/>
    <w:rsid w:val="00172190"/>
    <w:rsid w:val="00173E66"/>
    <w:rsid w:val="00175D7D"/>
    <w:rsid w:val="00191AA8"/>
    <w:rsid w:val="00195573"/>
    <w:rsid w:val="001A3FCD"/>
    <w:rsid w:val="001A4C7E"/>
    <w:rsid w:val="001A5A50"/>
    <w:rsid w:val="001C4603"/>
    <w:rsid w:val="001E179D"/>
    <w:rsid w:val="001E24AF"/>
    <w:rsid w:val="00203B45"/>
    <w:rsid w:val="00212A6A"/>
    <w:rsid w:val="00230898"/>
    <w:rsid w:val="00232B14"/>
    <w:rsid w:val="00236966"/>
    <w:rsid w:val="00246342"/>
    <w:rsid w:val="00251A29"/>
    <w:rsid w:val="002609A5"/>
    <w:rsid w:val="00265BB7"/>
    <w:rsid w:val="00267455"/>
    <w:rsid w:val="00276599"/>
    <w:rsid w:val="00294E2C"/>
    <w:rsid w:val="002958EC"/>
    <w:rsid w:val="002A5759"/>
    <w:rsid w:val="002A7B4A"/>
    <w:rsid w:val="002B2100"/>
    <w:rsid w:val="002B3B13"/>
    <w:rsid w:val="002C559D"/>
    <w:rsid w:val="002F22E3"/>
    <w:rsid w:val="002F2E07"/>
    <w:rsid w:val="00314D58"/>
    <w:rsid w:val="00321B49"/>
    <w:rsid w:val="00335F6E"/>
    <w:rsid w:val="00343DE3"/>
    <w:rsid w:val="00355EFC"/>
    <w:rsid w:val="00360821"/>
    <w:rsid w:val="00376143"/>
    <w:rsid w:val="003B46BB"/>
    <w:rsid w:val="003C2000"/>
    <w:rsid w:val="003C62B7"/>
    <w:rsid w:val="003D5AC3"/>
    <w:rsid w:val="003F373A"/>
    <w:rsid w:val="0040095A"/>
    <w:rsid w:val="004147C4"/>
    <w:rsid w:val="004222E1"/>
    <w:rsid w:val="00423C1C"/>
    <w:rsid w:val="00426433"/>
    <w:rsid w:val="0042687E"/>
    <w:rsid w:val="00431124"/>
    <w:rsid w:val="00452578"/>
    <w:rsid w:val="0047157E"/>
    <w:rsid w:val="0048623F"/>
    <w:rsid w:val="004A0D50"/>
    <w:rsid w:val="004B49A6"/>
    <w:rsid w:val="004C6113"/>
    <w:rsid w:val="004D0C0D"/>
    <w:rsid w:val="004D57A7"/>
    <w:rsid w:val="004F0619"/>
    <w:rsid w:val="004F6267"/>
    <w:rsid w:val="0056669D"/>
    <w:rsid w:val="005718E4"/>
    <w:rsid w:val="00571CF7"/>
    <w:rsid w:val="00575A25"/>
    <w:rsid w:val="0058612F"/>
    <w:rsid w:val="005873D7"/>
    <w:rsid w:val="00590CDC"/>
    <w:rsid w:val="00597DD2"/>
    <w:rsid w:val="005B57DC"/>
    <w:rsid w:val="005C012C"/>
    <w:rsid w:val="005D5E74"/>
    <w:rsid w:val="005E3BF7"/>
    <w:rsid w:val="005F76A8"/>
    <w:rsid w:val="005F7EB3"/>
    <w:rsid w:val="00607A54"/>
    <w:rsid w:val="00633530"/>
    <w:rsid w:val="00633C66"/>
    <w:rsid w:val="00640239"/>
    <w:rsid w:val="00645D92"/>
    <w:rsid w:val="00647621"/>
    <w:rsid w:val="0066067A"/>
    <w:rsid w:val="00665782"/>
    <w:rsid w:val="00675B23"/>
    <w:rsid w:val="006940A8"/>
    <w:rsid w:val="006967DB"/>
    <w:rsid w:val="006B1FEC"/>
    <w:rsid w:val="006B40F6"/>
    <w:rsid w:val="006C64AF"/>
    <w:rsid w:val="006C762D"/>
    <w:rsid w:val="006E137E"/>
    <w:rsid w:val="00743F01"/>
    <w:rsid w:val="00765CA3"/>
    <w:rsid w:val="007814BD"/>
    <w:rsid w:val="007830F6"/>
    <w:rsid w:val="00785589"/>
    <w:rsid w:val="0079045D"/>
    <w:rsid w:val="00791EC9"/>
    <w:rsid w:val="00793BA8"/>
    <w:rsid w:val="007B4838"/>
    <w:rsid w:val="007C0985"/>
    <w:rsid w:val="007F38CC"/>
    <w:rsid w:val="00807501"/>
    <w:rsid w:val="00807B77"/>
    <w:rsid w:val="00810FCC"/>
    <w:rsid w:val="00831F2A"/>
    <w:rsid w:val="00853331"/>
    <w:rsid w:val="00855098"/>
    <w:rsid w:val="008628EB"/>
    <w:rsid w:val="008A0BA9"/>
    <w:rsid w:val="008A690F"/>
    <w:rsid w:val="008A6BD0"/>
    <w:rsid w:val="008C03D5"/>
    <w:rsid w:val="008E0DD8"/>
    <w:rsid w:val="008F678B"/>
    <w:rsid w:val="00913054"/>
    <w:rsid w:val="0091359F"/>
    <w:rsid w:val="00916952"/>
    <w:rsid w:val="00923D05"/>
    <w:rsid w:val="009272FD"/>
    <w:rsid w:val="00931036"/>
    <w:rsid w:val="009415E9"/>
    <w:rsid w:val="00943F66"/>
    <w:rsid w:val="00947A5D"/>
    <w:rsid w:val="00962939"/>
    <w:rsid w:val="009632E4"/>
    <w:rsid w:val="009739D9"/>
    <w:rsid w:val="009766D4"/>
    <w:rsid w:val="009900BE"/>
    <w:rsid w:val="009F57C9"/>
    <w:rsid w:val="00A1054B"/>
    <w:rsid w:val="00A11094"/>
    <w:rsid w:val="00A50B57"/>
    <w:rsid w:val="00A50F52"/>
    <w:rsid w:val="00A53E8D"/>
    <w:rsid w:val="00A56B57"/>
    <w:rsid w:val="00A63F58"/>
    <w:rsid w:val="00A732B5"/>
    <w:rsid w:val="00A83972"/>
    <w:rsid w:val="00A931D3"/>
    <w:rsid w:val="00AA1029"/>
    <w:rsid w:val="00AE40DA"/>
    <w:rsid w:val="00B03EE7"/>
    <w:rsid w:val="00B12652"/>
    <w:rsid w:val="00B26768"/>
    <w:rsid w:val="00B311F6"/>
    <w:rsid w:val="00B348AB"/>
    <w:rsid w:val="00B54946"/>
    <w:rsid w:val="00B57D84"/>
    <w:rsid w:val="00B751D8"/>
    <w:rsid w:val="00B927CC"/>
    <w:rsid w:val="00B95BB1"/>
    <w:rsid w:val="00BB0462"/>
    <w:rsid w:val="00BB4F8F"/>
    <w:rsid w:val="00BB5937"/>
    <w:rsid w:val="00BE2CBC"/>
    <w:rsid w:val="00BE4D20"/>
    <w:rsid w:val="00BE702C"/>
    <w:rsid w:val="00BF3D5C"/>
    <w:rsid w:val="00C001D9"/>
    <w:rsid w:val="00C174AC"/>
    <w:rsid w:val="00C221AF"/>
    <w:rsid w:val="00C310D8"/>
    <w:rsid w:val="00C32BDF"/>
    <w:rsid w:val="00C71687"/>
    <w:rsid w:val="00C71F51"/>
    <w:rsid w:val="00C93D33"/>
    <w:rsid w:val="00C95B38"/>
    <w:rsid w:val="00CA76E4"/>
    <w:rsid w:val="00CB55AF"/>
    <w:rsid w:val="00CC4176"/>
    <w:rsid w:val="00CC462C"/>
    <w:rsid w:val="00CD64AF"/>
    <w:rsid w:val="00D015EC"/>
    <w:rsid w:val="00D223EB"/>
    <w:rsid w:val="00D2240B"/>
    <w:rsid w:val="00D24EFF"/>
    <w:rsid w:val="00D276C0"/>
    <w:rsid w:val="00D30FD0"/>
    <w:rsid w:val="00D31CF3"/>
    <w:rsid w:val="00D628CD"/>
    <w:rsid w:val="00D733D7"/>
    <w:rsid w:val="00D86BB1"/>
    <w:rsid w:val="00DB217E"/>
    <w:rsid w:val="00DC0864"/>
    <w:rsid w:val="00DC5230"/>
    <w:rsid w:val="00DE0D4F"/>
    <w:rsid w:val="00DF43DA"/>
    <w:rsid w:val="00E043F3"/>
    <w:rsid w:val="00E055EC"/>
    <w:rsid w:val="00E152CA"/>
    <w:rsid w:val="00E34E31"/>
    <w:rsid w:val="00E34F95"/>
    <w:rsid w:val="00E36E04"/>
    <w:rsid w:val="00E62753"/>
    <w:rsid w:val="00E95A48"/>
    <w:rsid w:val="00EA6D1B"/>
    <w:rsid w:val="00EE5BD9"/>
    <w:rsid w:val="00EF6684"/>
    <w:rsid w:val="00F13773"/>
    <w:rsid w:val="00F15BDE"/>
    <w:rsid w:val="00F206BA"/>
    <w:rsid w:val="00F23A60"/>
    <w:rsid w:val="00F35483"/>
    <w:rsid w:val="00F606D9"/>
    <w:rsid w:val="00F61E10"/>
    <w:rsid w:val="00F80192"/>
    <w:rsid w:val="00F80AB8"/>
    <w:rsid w:val="00F86CA2"/>
    <w:rsid w:val="00FA49D2"/>
    <w:rsid w:val="00FB58CA"/>
    <w:rsid w:val="00FC21AA"/>
    <w:rsid w:val="00FC704A"/>
    <w:rsid w:val="00FD643C"/>
    <w:rsid w:val="00FE1D98"/>
    <w:rsid w:val="00FF7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B14A"/>
  <w15:docId w15:val="{A1A41B3D-F390-4DF0-973D-C3D6DC567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D276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1">
    <w:name w:val="Нет списка1"/>
    <w:next w:val="a2"/>
    <w:uiPriority w:val="99"/>
    <w:semiHidden/>
    <w:unhideWhenUsed/>
    <w:rsid w:val="006B1FEC"/>
  </w:style>
  <w:style w:type="paragraph" w:styleId="a4">
    <w:name w:val="Balloon Text"/>
    <w:basedOn w:val="a"/>
    <w:link w:val="a5"/>
    <w:uiPriority w:val="99"/>
    <w:semiHidden/>
    <w:unhideWhenUsed/>
    <w:rsid w:val="006B1FEC"/>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6B1FEC"/>
    <w:pP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12">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msonormal0">
    <w:name w:val="msonormal"/>
    <w:basedOn w:val="a"/>
    <w:rsid w:val="00004F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
    <w:rsid w:val="00AA1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AA1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styleId="ad">
    <w:name w:val="Strong"/>
    <w:basedOn w:val="a0"/>
    <w:uiPriority w:val="22"/>
    <w:qFormat/>
    <w:rsid w:val="006C64AF"/>
    <w:rPr>
      <w:b/>
      <w:bCs/>
    </w:rPr>
  </w:style>
  <w:style w:type="character" w:customStyle="1" w:styleId="10">
    <w:name w:val="Заголовок 1 Знак"/>
    <w:basedOn w:val="a0"/>
    <w:link w:val="1"/>
    <w:uiPriority w:val="9"/>
    <w:rsid w:val="00D276C0"/>
    <w:rPr>
      <w:rFonts w:ascii="Times New Roman" w:eastAsia="Times New Roman" w:hAnsi="Times New Roman" w:cs="Times New Roman"/>
      <w:b/>
      <w:bCs/>
      <w:kern w:val="36"/>
      <w:sz w:val="48"/>
      <w:szCs w:val="48"/>
      <w:lang w:eastAsia="ru-RU"/>
    </w:rPr>
  </w:style>
  <w:style w:type="table" w:customStyle="1" w:styleId="13">
    <w:name w:val="Сетка таблицы светлая1"/>
    <w:basedOn w:val="a1"/>
    <w:uiPriority w:val="40"/>
    <w:rsid w:val="001C46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a"/>
    <w:uiPriority w:val="99"/>
    <w:rsid w:val="001C4603"/>
    <w:pPr>
      <w:widowControl w:val="0"/>
      <w:autoSpaceDE w:val="0"/>
      <w:autoSpaceDN w:val="0"/>
      <w:spacing w:before="73" w:after="0" w:line="240" w:lineRule="auto"/>
      <w:jc w:val="center"/>
    </w:pPr>
    <w:rPr>
      <w:rFonts w:ascii="Times New Roman" w:eastAsia="Times New Roman" w:hAnsi="Times New Roman" w:cs="Times New Roman"/>
      <w:lang w:val="en-US"/>
    </w:rPr>
  </w:style>
  <w:style w:type="character" w:customStyle="1" w:styleId="14">
    <w:name w:val="Неразрешенное упоминание1"/>
    <w:basedOn w:val="a0"/>
    <w:uiPriority w:val="99"/>
    <w:semiHidden/>
    <w:unhideWhenUsed/>
    <w:rsid w:val="001C4603"/>
    <w:rPr>
      <w:color w:val="605E5C"/>
      <w:shd w:val="clear" w:color="auto" w:fill="E1DFDD"/>
    </w:rPr>
  </w:style>
  <w:style w:type="character" w:customStyle="1" w:styleId="20">
    <w:name w:val="Неразрешенное упоминание2"/>
    <w:basedOn w:val="a0"/>
    <w:uiPriority w:val="99"/>
    <w:semiHidden/>
    <w:unhideWhenUsed/>
    <w:rsid w:val="00173E66"/>
    <w:rPr>
      <w:color w:val="605E5C"/>
      <w:shd w:val="clear" w:color="auto" w:fill="E1DFDD"/>
    </w:rPr>
  </w:style>
  <w:style w:type="paragraph" w:customStyle="1" w:styleId="orgcontacts-item">
    <w:name w:val="orgcontacts-item"/>
    <w:basedOn w:val="a"/>
    <w:rsid w:val="00173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rgcontacts-siteitem">
    <w:name w:val="orgcontacts-siteitem"/>
    <w:basedOn w:val="a0"/>
    <w:rsid w:val="00173E66"/>
  </w:style>
  <w:style w:type="character" w:styleId="ae">
    <w:name w:val="Unresolved Mention"/>
    <w:basedOn w:val="a0"/>
    <w:uiPriority w:val="99"/>
    <w:semiHidden/>
    <w:unhideWhenUsed/>
    <w:rsid w:val="00147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7899">
      <w:bodyDiv w:val="1"/>
      <w:marLeft w:val="0"/>
      <w:marRight w:val="0"/>
      <w:marTop w:val="0"/>
      <w:marBottom w:val="0"/>
      <w:divBdr>
        <w:top w:val="none" w:sz="0" w:space="0" w:color="auto"/>
        <w:left w:val="none" w:sz="0" w:space="0" w:color="auto"/>
        <w:bottom w:val="none" w:sz="0" w:space="0" w:color="auto"/>
        <w:right w:val="none" w:sz="0" w:space="0" w:color="auto"/>
      </w:divBdr>
    </w:div>
    <w:div w:id="98108038">
      <w:bodyDiv w:val="1"/>
      <w:marLeft w:val="0"/>
      <w:marRight w:val="0"/>
      <w:marTop w:val="0"/>
      <w:marBottom w:val="0"/>
      <w:divBdr>
        <w:top w:val="none" w:sz="0" w:space="0" w:color="auto"/>
        <w:left w:val="none" w:sz="0" w:space="0" w:color="auto"/>
        <w:bottom w:val="none" w:sz="0" w:space="0" w:color="auto"/>
        <w:right w:val="none" w:sz="0" w:space="0" w:color="auto"/>
      </w:divBdr>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496651159">
      <w:bodyDiv w:val="1"/>
      <w:marLeft w:val="0"/>
      <w:marRight w:val="0"/>
      <w:marTop w:val="0"/>
      <w:marBottom w:val="0"/>
      <w:divBdr>
        <w:top w:val="none" w:sz="0" w:space="0" w:color="auto"/>
        <w:left w:val="none" w:sz="0" w:space="0" w:color="auto"/>
        <w:bottom w:val="none" w:sz="0" w:space="0" w:color="auto"/>
        <w:right w:val="none" w:sz="0" w:space="0" w:color="auto"/>
      </w:divBdr>
    </w:div>
    <w:div w:id="550462853">
      <w:bodyDiv w:val="1"/>
      <w:marLeft w:val="0"/>
      <w:marRight w:val="0"/>
      <w:marTop w:val="0"/>
      <w:marBottom w:val="0"/>
      <w:divBdr>
        <w:top w:val="none" w:sz="0" w:space="0" w:color="auto"/>
        <w:left w:val="none" w:sz="0" w:space="0" w:color="auto"/>
        <w:bottom w:val="none" w:sz="0" w:space="0" w:color="auto"/>
        <w:right w:val="none" w:sz="0" w:space="0" w:color="auto"/>
      </w:divBdr>
    </w:div>
    <w:div w:id="562180902">
      <w:bodyDiv w:val="1"/>
      <w:marLeft w:val="0"/>
      <w:marRight w:val="0"/>
      <w:marTop w:val="0"/>
      <w:marBottom w:val="0"/>
      <w:divBdr>
        <w:top w:val="none" w:sz="0" w:space="0" w:color="auto"/>
        <w:left w:val="none" w:sz="0" w:space="0" w:color="auto"/>
        <w:bottom w:val="none" w:sz="0" w:space="0" w:color="auto"/>
        <w:right w:val="none" w:sz="0" w:space="0" w:color="auto"/>
      </w:divBdr>
    </w:div>
    <w:div w:id="821428377">
      <w:bodyDiv w:val="1"/>
      <w:marLeft w:val="0"/>
      <w:marRight w:val="0"/>
      <w:marTop w:val="0"/>
      <w:marBottom w:val="0"/>
      <w:divBdr>
        <w:top w:val="none" w:sz="0" w:space="0" w:color="auto"/>
        <w:left w:val="none" w:sz="0" w:space="0" w:color="auto"/>
        <w:bottom w:val="none" w:sz="0" w:space="0" w:color="auto"/>
        <w:right w:val="none" w:sz="0" w:space="0" w:color="auto"/>
      </w:divBdr>
    </w:div>
    <w:div w:id="996231674">
      <w:bodyDiv w:val="1"/>
      <w:marLeft w:val="0"/>
      <w:marRight w:val="0"/>
      <w:marTop w:val="0"/>
      <w:marBottom w:val="0"/>
      <w:divBdr>
        <w:top w:val="none" w:sz="0" w:space="0" w:color="auto"/>
        <w:left w:val="none" w:sz="0" w:space="0" w:color="auto"/>
        <w:bottom w:val="none" w:sz="0" w:space="0" w:color="auto"/>
        <w:right w:val="none" w:sz="0" w:space="0" w:color="auto"/>
      </w:divBdr>
    </w:div>
    <w:div w:id="1456753557">
      <w:bodyDiv w:val="1"/>
      <w:marLeft w:val="0"/>
      <w:marRight w:val="0"/>
      <w:marTop w:val="0"/>
      <w:marBottom w:val="0"/>
      <w:divBdr>
        <w:top w:val="none" w:sz="0" w:space="0" w:color="auto"/>
        <w:left w:val="none" w:sz="0" w:space="0" w:color="auto"/>
        <w:bottom w:val="none" w:sz="0" w:space="0" w:color="auto"/>
        <w:right w:val="none" w:sz="0" w:space="0" w:color="auto"/>
      </w:divBdr>
    </w:div>
    <w:div w:id="1609006038">
      <w:bodyDiv w:val="1"/>
      <w:marLeft w:val="0"/>
      <w:marRight w:val="0"/>
      <w:marTop w:val="0"/>
      <w:marBottom w:val="0"/>
      <w:divBdr>
        <w:top w:val="none" w:sz="0" w:space="0" w:color="auto"/>
        <w:left w:val="none" w:sz="0" w:space="0" w:color="auto"/>
        <w:bottom w:val="none" w:sz="0" w:space="0" w:color="auto"/>
        <w:right w:val="none" w:sz="0" w:space="0" w:color="auto"/>
      </w:divBdr>
    </w:div>
    <w:div w:id="1625115324">
      <w:bodyDiv w:val="1"/>
      <w:marLeft w:val="0"/>
      <w:marRight w:val="0"/>
      <w:marTop w:val="0"/>
      <w:marBottom w:val="0"/>
      <w:divBdr>
        <w:top w:val="none" w:sz="0" w:space="0" w:color="auto"/>
        <w:left w:val="none" w:sz="0" w:space="0" w:color="auto"/>
        <w:bottom w:val="none" w:sz="0" w:space="0" w:color="auto"/>
        <w:right w:val="none" w:sz="0" w:space="0" w:color="auto"/>
      </w:divBdr>
    </w:div>
    <w:div w:id="1646666398">
      <w:bodyDiv w:val="1"/>
      <w:marLeft w:val="0"/>
      <w:marRight w:val="0"/>
      <w:marTop w:val="0"/>
      <w:marBottom w:val="0"/>
      <w:divBdr>
        <w:top w:val="none" w:sz="0" w:space="0" w:color="auto"/>
        <w:left w:val="none" w:sz="0" w:space="0" w:color="auto"/>
        <w:bottom w:val="none" w:sz="0" w:space="0" w:color="auto"/>
        <w:right w:val="none" w:sz="0" w:space="0" w:color="auto"/>
      </w:divBdr>
    </w:div>
    <w:div w:id="1673101305">
      <w:bodyDiv w:val="1"/>
      <w:marLeft w:val="0"/>
      <w:marRight w:val="0"/>
      <w:marTop w:val="0"/>
      <w:marBottom w:val="0"/>
      <w:divBdr>
        <w:top w:val="none" w:sz="0" w:space="0" w:color="auto"/>
        <w:left w:val="none" w:sz="0" w:space="0" w:color="auto"/>
        <w:bottom w:val="none" w:sz="0" w:space="0" w:color="auto"/>
        <w:right w:val="none" w:sz="0" w:space="0" w:color="auto"/>
      </w:divBdr>
    </w:div>
    <w:div w:id="1966278844">
      <w:bodyDiv w:val="1"/>
      <w:marLeft w:val="0"/>
      <w:marRight w:val="0"/>
      <w:marTop w:val="0"/>
      <w:marBottom w:val="0"/>
      <w:divBdr>
        <w:top w:val="none" w:sz="0" w:space="0" w:color="auto"/>
        <w:left w:val="none" w:sz="0" w:space="0" w:color="auto"/>
        <w:bottom w:val="none" w:sz="0" w:space="0" w:color="auto"/>
        <w:right w:val="none" w:sz="0" w:space="0" w:color="auto"/>
      </w:divBdr>
    </w:div>
    <w:div w:id="208576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asnoarmeysk64.gosuslugi.ru/" TargetMode="External"/><Relationship Id="rId3" Type="http://schemas.openxmlformats.org/officeDocument/2006/relationships/styles" Target="styles.xml"/><Relationship Id="rId7" Type="http://schemas.openxmlformats.org/officeDocument/2006/relationships/hyperlink" Target="https://www.fgistp.economy.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inenergo@minenergo.g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ivolzhskoe-r64.gosweb.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5E74-4DE2-4CD5-A2FC-F75985BD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1561</Words>
  <Characters>8902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 Христиченко</dc:creator>
  <cp:lastModifiedBy>Моисейкина Дарья Вадимовна</cp:lastModifiedBy>
  <cp:revision>6</cp:revision>
  <cp:lastPrinted>2019-08-27T09:19:00Z</cp:lastPrinted>
  <dcterms:created xsi:type="dcterms:W3CDTF">2024-01-11T11:28:00Z</dcterms:created>
  <dcterms:modified xsi:type="dcterms:W3CDTF">2024-02-07T08:26:00Z</dcterms:modified>
</cp:coreProperties>
</file>