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28" w:rsidRPr="00764838" w:rsidRDefault="00730028" w:rsidP="00730028">
      <w:pPr>
        <w:tabs>
          <w:tab w:val="left" w:pos="9180"/>
        </w:tabs>
        <w:spacing w:after="0"/>
        <w:jc w:val="center"/>
        <w:rPr>
          <w:b/>
          <w:spacing w:val="24"/>
        </w:rPr>
      </w:pPr>
      <w:r>
        <w:rPr>
          <w:noProof/>
          <w:lang w:eastAsia="ru-RU"/>
        </w:rPr>
        <w:drawing>
          <wp:inline distT="0" distB="0" distL="0" distR="0">
            <wp:extent cx="690880" cy="829310"/>
            <wp:effectExtent l="19050" t="0" r="0" b="0"/>
            <wp:docPr id="6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028" w:rsidRPr="00D41361" w:rsidRDefault="00730028" w:rsidP="00730028">
      <w:pPr>
        <w:pStyle w:val="a9"/>
        <w:tabs>
          <w:tab w:val="left" w:pos="708"/>
          <w:tab w:val="left" w:pos="9180"/>
        </w:tabs>
        <w:spacing w:after="0" w:line="252" w:lineRule="auto"/>
        <w:jc w:val="center"/>
        <w:rPr>
          <w:b/>
          <w:spacing w:val="24"/>
          <w:lang w:val="ru-RU"/>
        </w:rPr>
      </w:pPr>
      <w:r w:rsidRPr="00D41361">
        <w:rPr>
          <w:b/>
          <w:spacing w:val="24"/>
          <w:lang w:val="ru-RU"/>
        </w:rPr>
        <w:t xml:space="preserve">РОВЕНСКАЯ РАЙОННАЯ АДМИНИСТРАЦИЯ </w:t>
      </w:r>
    </w:p>
    <w:p w:rsidR="00730028" w:rsidRPr="00D41361" w:rsidRDefault="00730028" w:rsidP="00730028">
      <w:pPr>
        <w:pStyle w:val="a9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0"/>
          <w:szCs w:val="20"/>
          <w:lang w:val="ru-RU"/>
        </w:rPr>
      </w:pPr>
      <w:r w:rsidRPr="00D41361">
        <w:rPr>
          <w:b/>
          <w:spacing w:val="24"/>
          <w:lang w:val="ru-RU"/>
        </w:rPr>
        <w:t xml:space="preserve">РОВЕНСКОГО МУНИЦИПАЛЬНОГО  РАЙОНА </w:t>
      </w:r>
      <w:r w:rsidRPr="00D41361">
        <w:rPr>
          <w:b/>
          <w:spacing w:val="24"/>
          <w:lang w:val="ru-RU"/>
        </w:rPr>
        <w:br/>
      </w:r>
      <w:r w:rsidRPr="00D41361">
        <w:rPr>
          <w:b/>
          <w:spacing w:val="24"/>
          <w:sz w:val="20"/>
          <w:lang w:val="ru-RU"/>
        </w:rPr>
        <w:t xml:space="preserve"> </w:t>
      </w:r>
      <w:r w:rsidRPr="00D41361">
        <w:rPr>
          <w:b/>
          <w:spacing w:val="24"/>
          <w:lang w:val="ru-RU"/>
        </w:rPr>
        <w:t>САРАТОВСКОЙ ОБЛАСТИ</w:t>
      </w:r>
    </w:p>
    <w:p w:rsidR="00730028" w:rsidRPr="00D41361" w:rsidRDefault="00730028" w:rsidP="00730028">
      <w:pPr>
        <w:pStyle w:val="a9"/>
        <w:tabs>
          <w:tab w:val="left" w:pos="708"/>
          <w:tab w:val="left" w:pos="9180"/>
        </w:tabs>
        <w:spacing w:after="0" w:line="252" w:lineRule="auto"/>
        <w:jc w:val="center"/>
        <w:rPr>
          <w:b/>
          <w:spacing w:val="24"/>
          <w:sz w:val="20"/>
          <w:lang w:val="ru-RU"/>
        </w:rPr>
      </w:pPr>
    </w:p>
    <w:p w:rsidR="00730028" w:rsidRPr="00170433" w:rsidRDefault="00730028" w:rsidP="00730028">
      <w:pPr>
        <w:pStyle w:val="a9"/>
        <w:tabs>
          <w:tab w:val="clear" w:pos="9355"/>
          <w:tab w:val="center" w:pos="0"/>
          <w:tab w:val="left" w:pos="708"/>
          <w:tab w:val="left" w:pos="9180"/>
          <w:tab w:val="right" w:pos="9360"/>
        </w:tabs>
        <w:spacing w:after="0"/>
        <w:jc w:val="center"/>
        <w:rPr>
          <w:spacing w:val="30"/>
          <w:lang w:val="ru-RU"/>
        </w:rPr>
      </w:pPr>
      <w:r w:rsidRPr="00170433">
        <w:rPr>
          <w:b/>
          <w:spacing w:val="110"/>
          <w:sz w:val="30"/>
          <w:lang w:val="ru-RU"/>
        </w:rPr>
        <w:t xml:space="preserve">ПОСТАНОВЛЕНИЕ </w:t>
      </w:r>
    </w:p>
    <w:p w:rsidR="00730028" w:rsidRDefault="00730028" w:rsidP="00730028">
      <w:pPr>
        <w:spacing w:after="0" w:line="240" w:lineRule="auto"/>
        <w:jc w:val="center"/>
        <w:rPr>
          <w:b/>
          <w:sz w:val="28"/>
          <w:szCs w:val="28"/>
        </w:rPr>
      </w:pPr>
    </w:p>
    <w:p w:rsidR="00730028" w:rsidRPr="00170433" w:rsidRDefault="00730028" w:rsidP="00730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33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52AA3">
        <w:rPr>
          <w:rFonts w:ascii="Times New Roman" w:hAnsi="Times New Roman" w:cs="Times New Roman"/>
          <w:b/>
          <w:sz w:val="28"/>
          <w:szCs w:val="28"/>
        </w:rPr>
        <w:t>19.02.2025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№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52AA3">
        <w:rPr>
          <w:rFonts w:ascii="Times New Roman" w:hAnsi="Times New Roman" w:cs="Times New Roman"/>
          <w:b/>
          <w:sz w:val="28"/>
          <w:szCs w:val="28"/>
        </w:rPr>
        <w:t>26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  р.п. Ровное</w:t>
      </w:r>
    </w:p>
    <w:p w:rsidR="00730028" w:rsidRPr="00170433" w:rsidRDefault="00730028" w:rsidP="00730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028" w:rsidRPr="00170433" w:rsidRDefault="00730028" w:rsidP="00730028">
      <w:pPr>
        <w:tabs>
          <w:tab w:val="left" w:pos="6237"/>
        </w:tabs>
        <w:spacing w:after="0" w:line="240" w:lineRule="auto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Ровенской районной администрации от 21.12.2020 №282 «</w:t>
      </w:r>
      <w:r w:rsidRPr="00170433">
        <w:rPr>
          <w:rFonts w:ascii="Times New Roman" w:hAnsi="Times New Roman" w:cs="Times New Roman"/>
          <w:b/>
          <w:sz w:val="28"/>
          <w:szCs w:val="28"/>
        </w:rPr>
        <w:t>Об утверждении муниципальной  программы «</w:t>
      </w:r>
      <w:r w:rsidRPr="001704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Подготовка к отопительному сезону объектов теплоснабжения  учреждений Ровенского муниципального района</w:t>
      </w:r>
      <w:r w:rsidRPr="00170433">
        <w:rPr>
          <w:rFonts w:ascii="Times New Roman" w:hAnsi="Times New Roman" w:cs="Times New Roman"/>
          <w:b/>
          <w:sz w:val="28"/>
          <w:szCs w:val="28"/>
        </w:rPr>
        <w:t>»</w:t>
      </w:r>
    </w:p>
    <w:p w:rsidR="00730028" w:rsidRPr="00170433" w:rsidRDefault="00730028" w:rsidP="00730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028" w:rsidRPr="00170433" w:rsidRDefault="00730028" w:rsidP="0073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433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Уставом Ровенского муниципального района  ПОСТАНОВЛЯЕТ</w:t>
      </w:r>
      <w:r w:rsidRPr="00170433">
        <w:rPr>
          <w:rFonts w:ascii="Times New Roman" w:hAnsi="Times New Roman" w:cs="Times New Roman"/>
          <w:spacing w:val="48"/>
          <w:sz w:val="28"/>
          <w:szCs w:val="28"/>
        </w:rPr>
        <w:t>:</w:t>
      </w:r>
      <w:proofErr w:type="gramEnd"/>
    </w:p>
    <w:p w:rsidR="00730028" w:rsidRPr="00170433" w:rsidRDefault="00730028" w:rsidP="0073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3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Ровенской районной администрации от 21.12.2020 №282 «Об у</w:t>
      </w:r>
      <w:r w:rsidRPr="00170433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17043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7043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70433">
        <w:rPr>
          <w:rFonts w:ascii="Times New Roman" w:hAnsi="Times New Roman" w:cs="Times New Roman"/>
          <w:sz w:val="28"/>
          <w:szCs w:val="28"/>
        </w:rPr>
        <w:t xml:space="preserve"> «</w:t>
      </w:r>
      <w:r w:rsidRPr="001704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Подготовка к отопительному сезону объектов теплоснабжения  учреждений Ровенского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, изложив в новой редакции </w:t>
      </w:r>
      <w:r w:rsidRPr="0017043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30028" w:rsidRPr="00170433" w:rsidRDefault="00730028" w:rsidP="007300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70433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официального опубликования в районной газете «Знамя победы».</w:t>
      </w:r>
    </w:p>
    <w:p w:rsidR="00730028" w:rsidRPr="00170433" w:rsidRDefault="00730028" w:rsidP="00730028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70433">
        <w:rPr>
          <w:rFonts w:ascii="Times New Roman" w:hAnsi="Times New Roman" w:cs="Times New Roman"/>
          <w:sz w:val="28"/>
          <w:szCs w:val="28"/>
          <w:lang w:eastAsia="ru-RU"/>
        </w:rPr>
        <w:t>. Контроль за исполнением постановления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0433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на заместителя главы районной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жилищно-коммунальному хозяйству – начальника отдела архитектуры и строительства, главного архитектора А. 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Медугалиеву</w:t>
      </w:r>
      <w:proofErr w:type="spellEnd"/>
      <w:r w:rsidRPr="001704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0028" w:rsidRPr="00170433" w:rsidRDefault="00730028" w:rsidP="0073002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30028" w:rsidRDefault="005B52C2" w:rsidP="00730028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И. о. г</w:t>
      </w:r>
      <w:r w:rsidR="00730028"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="007300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Ровенского</w:t>
      </w:r>
      <w:r w:rsidR="00730028"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30028" w:rsidRDefault="00730028" w:rsidP="00730028">
      <w:pPr>
        <w:rPr>
          <w:b/>
          <w:spacing w:val="24"/>
        </w:rPr>
      </w:pP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5B52C2">
        <w:rPr>
          <w:rFonts w:ascii="Times New Roman" w:hAnsi="Times New Roman" w:cs="Times New Roman"/>
          <w:b/>
          <w:sz w:val="28"/>
          <w:szCs w:val="28"/>
          <w:lang w:eastAsia="ru-RU"/>
        </w:rPr>
        <w:t>А. А. Бугаев</w:t>
      </w:r>
      <w:r>
        <w:rPr>
          <w:b/>
          <w:spacing w:val="24"/>
        </w:rPr>
        <w:t xml:space="preserve"> </w:t>
      </w:r>
      <w:r>
        <w:rPr>
          <w:b/>
          <w:spacing w:val="24"/>
        </w:rPr>
        <w:br w:type="page"/>
      </w:r>
    </w:p>
    <w:p w:rsidR="00170433" w:rsidRDefault="00170433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6941" w:rsidRPr="004112E9" w:rsidRDefault="00446941" w:rsidP="00446941">
      <w:pPr>
        <w:shd w:val="clear" w:color="auto" w:fill="FFFFFF"/>
        <w:spacing w:before="51" w:after="51" w:line="292" w:lineRule="atLeast"/>
        <w:ind w:left="101" w:right="101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Муниципальная программа «Подготовка к отопительному с</w:t>
      </w:r>
      <w:r w:rsidR="00BB5CE8" w:rsidRPr="004112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езону объектов теплоснабжения</w:t>
      </w:r>
      <w:r w:rsidR="00FC65C9" w:rsidRPr="004112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учреждений Ровенского муниципального района</w:t>
      </w:r>
      <w:r w:rsidRPr="004112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характеристика (паспорт) муниципальной программы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77"/>
        <w:gridCol w:w="6508"/>
      </w:tblGrid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before="10" w:after="1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112E9">
            <w:pPr>
              <w:spacing w:before="10" w:after="1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отопите</w:t>
            </w:r>
            <w:r w:rsidR="00BB5CE8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льному сезону объектов теплоснабжения</w:t>
            </w:r>
            <w:r w:rsidR="00FC65C9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 Ровенского муниципального района</w:t>
            </w:r>
            <w:r w:rsidR="00B66F5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Программа)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 не выделяются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FC65C9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</w:t>
            </w: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районной 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CD2D5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курирующий направление ЖКХ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CD2D5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архитектуры и строительства Ровенской районной а</w:t>
            </w:r>
            <w:r w:rsidR="00491A3A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</w:t>
            </w: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трации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Отдел)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Структурные подразделения, муниципальные учреждения 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надежности и качества системы теплоснабжения, снижение аварийности, обеспечение безопасности потребителей при эксплуатации </w:t>
            </w:r>
            <w:proofErr w:type="spellStart"/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теплопотребляющих</w:t>
            </w:r>
            <w:proofErr w:type="spellEnd"/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установок.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 (цели подпрограмм)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46941" w:rsidRPr="004112E9" w:rsidRDefault="00446941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Обеспечение бесперебойного теплоснабжения.</w:t>
            </w:r>
          </w:p>
          <w:p w:rsidR="00446941" w:rsidRPr="004112E9" w:rsidRDefault="00446941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(индикаторы)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1.Число аварий в системах теплоснабжения;</w:t>
            </w:r>
          </w:p>
          <w:p w:rsidR="00446941" w:rsidRPr="004112E9" w:rsidRDefault="00446941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2.Уровень готовности объектов жилищно-коммунального хозяйства к отопительному периоду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  реализации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FC0BA5" w:rsidP="00B56ED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– 202</w:t>
            </w:r>
            <w:r w:rsidR="00B56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годы, выделение этапов не предусмотрено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за счет средств бюджета </w:t>
            </w:r>
            <w:r w:rsidR="0076427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Ровенского муниципального района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B66F5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ъем финансирования  П</w:t>
            </w: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</w:t>
            </w:r>
            <w:r w:rsidR="0076427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за счет средств бюджета Ровенского муниципального района</w:t>
            </w:r>
            <w:r w:rsidR="00940BB9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составит  </w:t>
            </w:r>
            <w:r w:rsidR="00A9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24141,565</w:t>
            </w:r>
            <w:r w:rsidR="00940BB9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руб.:</w:t>
            </w:r>
          </w:p>
          <w:p w:rsidR="00446941" w:rsidRPr="004112E9" w:rsidRDefault="00FC0BA5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</w:t>
            </w:r>
            <w:r w:rsidR="00644043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    2 </w:t>
            </w:r>
            <w:r w:rsidR="00D56954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A12B59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44043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12B59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46941" w:rsidRPr="004112E9" w:rsidRDefault="00FC0BA5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</w:t>
            </w:r>
            <w:r w:rsidR="00644043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     </w:t>
            </w:r>
            <w:r w:rsidR="00C5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1611,95</w:t>
            </w:r>
            <w:r w:rsidR="004904A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446941" w:rsidRDefault="00FC0BA5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</w:t>
            </w:r>
            <w:r w:rsidR="00644043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      </w:t>
            </w:r>
            <w:r w:rsidR="003F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5681,7</w:t>
            </w:r>
            <w:r w:rsidR="004904A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4112E9" w:rsidRDefault="004112E9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– </w:t>
            </w:r>
            <w:r w:rsidR="00730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7783,8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112E9" w:rsidRDefault="003F5C1E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в2025 году – </w:t>
            </w:r>
            <w:r w:rsidR="00A9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5923,0</w:t>
            </w:r>
            <w:r w:rsid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112E9" w:rsidRDefault="004112E9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2026 году – </w:t>
            </w:r>
            <w:r w:rsidR="00A9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A93F0A" w:rsidRPr="004112E9" w:rsidRDefault="00A93F0A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150,0 тыс. руб.</w:t>
            </w:r>
          </w:p>
          <w:p w:rsidR="00446941" w:rsidRPr="004112E9" w:rsidRDefault="00446941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финансового обес</w:t>
            </w:r>
            <w:r w:rsidR="00B66F5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печения реализации  П</w:t>
            </w: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 ежегодно будут уточняться в рамках процедур формирования и утверждения бюджета.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результаты, оценка планируемой эффективности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1.Уменьшение процента износа объектов коммунальной инфраструктуры;</w:t>
            </w:r>
          </w:p>
          <w:p w:rsidR="00446941" w:rsidRPr="004112E9" w:rsidRDefault="00446941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2.Повышение эффективности функционирования  объектов теплоснабжения.</w:t>
            </w:r>
          </w:p>
        </w:tc>
      </w:tr>
    </w:tbl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состояния сферы деятельности, в рамках к</w:t>
      </w:r>
      <w:r w:rsidR="00B66F55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оторой реализуется  П</w:t>
      </w: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рограмма, основные проблемы в этой сфере и прогноз ее развития</w:t>
      </w:r>
    </w:p>
    <w:p w:rsidR="00446941" w:rsidRPr="004112E9" w:rsidRDefault="00D81FFE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состояние объектов коммунальной инфраструктуры </w:t>
      </w:r>
      <w:r w:rsidR="00940BB9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Ровенского муниципального района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характеризуется: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 высоким уровнем износа основных производственных фондов;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 высокими потерями </w:t>
      </w:r>
      <w:proofErr w:type="spellStart"/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теплоресурсов</w:t>
      </w:r>
      <w:proofErr w:type="spellEnd"/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стадиях от производства до потребления, вследствие эксплуатации устаревшего технологического оборудования с низким коэффициентом полезного действия.</w:t>
      </w:r>
    </w:p>
    <w:p w:rsidR="00DA56F6" w:rsidRPr="004112E9" w:rsidRDefault="00DA56F6" w:rsidP="00DA56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434DC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C8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Теплоснабжение 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объектов на территории </w:t>
      </w:r>
      <w:r w:rsidR="00670DF4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Ровенского 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>муниципальног</w:t>
      </w:r>
      <w:r w:rsidR="00670DF4" w:rsidRPr="004112E9">
        <w:rPr>
          <w:rFonts w:ascii="Times New Roman" w:hAnsi="Times New Roman" w:cs="Times New Roman"/>
          <w:sz w:val="28"/>
          <w:szCs w:val="28"/>
          <w:lang w:eastAsia="ru-RU"/>
        </w:rPr>
        <w:t>о района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обеспечивают </w:t>
      </w:r>
      <w:r w:rsidR="0092436C" w:rsidRPr="004112E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>8 муниципальных кот</w:t>
      </w:r>
      <w:r w:rsidR="0092436C" w:rsidRPr="004112E9">
        <w:rPr>
          <w:rFonts w:ascii="Times New Roman" w:hAnsi="Times New Roman" w:cs="Times New Roman"/>
          <w:sz w:val="28"/>
          <w:szCs w:val="28"/>
          <w:lang w:eastAsia="ru-RU"/>
        </w:rPr>
        <w:t>ельных, к которым  подключено 78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потребителей. Установленное котельное и вспомогательное оборудование в значительной части</w:t>
      </w:r>
      <w:r w:rsidR="002462EE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котельных</w:t>
      </w:r>
      <w:r w:rsidR="00985F3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морально и физически устарели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Используемый вид топлива – сетевой природный газ.</w:t>
      </w:r>
    </w:p>
    <w:p w:rsidR="00DA56F6" w:rsidRPr="004112E9" w:rsidRDefault="00D434DC" w:rsidP="00DA56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2436C" w:rsidRPr="004112E9">
        <w:rPr>
          <w:rFonts w:ascii="Times New Roman" w:hAnsi="Times New Roman" w:cs="Times New Roman"/>
          <w:sz w:val="28"/>
          <w:szCs w:val="28"/>
          <w:lang w:eastAsia="ru-RU"/>
        </w:rPr>
        <w:t>Большинство котельных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были введены в эксплу</w:t>
      </w:r>
      <w:r w:rsidR="0092436C" w:rsidRPr="004112E9">
        <w:rPr>
          <w:rFonts w:ascii="Times New Roman" w:hAnsi="Times New Roman" w:cs="Times New Roman"/>
          <w:sz w:val="28"/>
          <w:szCs w:val="28"/>
          <w:lang w:eastAsia="ru-RU"/>
        </w:rPr>
        <w:t>атацию в 1980-х годах</w:t>
      </w:r>
      <w:r w:rsidR="00DB67C2" w:rsidRPr="004112E9">
        <w:rPr>
          <w:rFonts w:ascii="Times New Roman" w:hAnsi="Times New Roman" w:cs="Times New Roman"/>
          <w:sz w:val="28"/>
          <w:szCs w:val="28"/>
          <w:lang w:eastAsia="ru-RU"/>
        </w:rPr>
        <w:t>, согласно требованиям технических регламентов, федеральных норм</w:t>
      </w:r>
      <w:r w:rsidR="002462EE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и правил в области промышленной безопасности, в целях безопасной эксплуатации данных объектов необходимо проведение их технического обследования, либо экспертизы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5F31" w:rsidRPr="004112E9">
        <w:rPr>
          <w:rFonts w:ascii="Times New Roman" w:hAnsi="Times New Roman" w:cs="Times New Roman"/>
          <w:sz w:val="28"/>
          <w:szCs w:val="28"/>
          <w:lang w:eastAsia="ru-RU"/>
        </w:rPr>
        <w:t>с  оформлением соответствующих Заключений, согласованных Средне-Поволжским управлением по экологическому, технологическому и атомному надзору (</w:t>
      </w:r>
      <w:proofErr w:type="spellStart"/>
      <w:r w:rsidR="00985F31" w:rsidRPr="004112E9">
        <w:rPr>
          <w:rFonts w:ascii="Times New Roman" w:hAnsi="Times New Roman" w:cs="Times New Roman"/>
          <w:sz w:val="28"/>
          <w:szCs w:val="28"/>
          <w:lang w:eastAsia="ru-RU"/>
        </w:rPr>
        <w:t>Ростехнадзор</w:t>
      </w:r>
      <w:proofErr w:type="spellEnd"/>
      <w:r w:rsidR="00985F31" w:rsidRPr="004112E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A56F6" w:rsidRPr="004112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34DC" w:rsidRPr="004112E9" w:rsidRDefault="006147E4" w:rsidP="00DA56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     Не все котельные учреждений отдела образования и отдела культуры и кино оснащены сигнализаторами загазованности и автоматикой безопасности, при оснащении объект</w:t>
      </w:r>
      <w:r w:rsidR="00A22B86" w:rsidRPr="004112E9">
        <w:rPr>
          <w:rFonts w:ascii="Times New Roman" w:hAnsi="Times New Roman" w:cs="Times New Roman"/>
          <w:sz w:val="28"/>
          <w:szCs w:val="28"/>
          <w:lang w:eastAsia="ru-RU"/>
        </w:rPr>
        <w:t>ов системами безопасности возникает необходимость в привлечении специализированной организации для их обслуживания.</w:t>
      </w:r>
    </w:p>
    <w:p w:rsidR="00A22B86" w:rsidRPr="004112E9" w:rsidRDefault="00A22B86" w:rsidP="00DA56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      Необходимо </w:t>
      </w:r>
      <w:r w:rsidR="00D81FFE" w:rsidRPr="004112E9">
        <w:rPr>
          <w:rFonts w:ascii="Times New Roman" w:hAnsi="Times New Roman" w:cs="Times New Roman"/>
          <w:sz w:val="28"/>
          <w:szCs w:val="28"/>
          <w:lang w:eastAsia="ru-RU"/>
        </w:rPr>
        <w:t>обеспечить 100% оснащение всех объектов приборами учета газа и их работоспособное состояние.</w:t>
      </w:r>
    </w:p>
    <w:p w:rsidR="000847B3" w:rsidRPr="004112E9" w:rsidRDefault="000847B3" w:rsidP="00DA56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      Часть котельных требуют замены котельного оборудования (водогрейные котлы, циркуляционные насосы, блок управления котлами</w:t>
      </w:r>
      <w:r w:rsidR="005657F5" w:rsidRPr="004112E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466D2" w:rsidRPr="004112E9" w:rsidRDefault="005657F5" w:rsidP="00DA56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В целях безопасной эксплуатации тепловых энергоустановок, руководствуясь </w:t>
      </w:r>
      <w:r w:rsidR="00B546F7" w:rsidRPr="004112E9">
        <w:rPr>
          <w:rFonts w:ascii="Times New Roman" w:hAnsi="Times New Roman" w:cs="Times New Roman"/>
          <w:sz w:val="28"/>
          <w:szCs w:val="28"/>
          <w:lang w:eastAsia="ru-RU"/>
        </w:rPr>
        <w:t>требованиями Правил</w:t>
      </w: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техничес</w:t>
      </w:r>
      <w:r w:rsidR="00D466D2" w:rsidRPr="004112E9">
        <w:rPr>
          <w:rFonts w:ascii="Times New Roman" w:hAnsi="Times New Roman" w:cs="Times New Roman"/>
          <w:sz w:val="28"/>
          <w:szCs w:val="28"/>
          <w:lang w:eastAsia="ru-RU"/>
        </w:rPr>
        <w:t>кой эксплуатации тепловых энерг</w:t>
      </w:r>
      <w:r w:rsidRPr="004112E9">
        <w:rPr>
          <w:rFonts w:ascii="Times New Roman" w:hAnsi="Times New Roman" w:cs="Times New Roman"/>
          <w:sz w:val="28"/>
          <w:szCs w:val="28"/>
          <w:lang w:eastAsia="ru-RU"/>
        </w:rPr>
        <w:t>оустановок</w:t>
      </w:r>
      <w:r w:rsidR="00D466D2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, руководителям бюджетных учреждений необходимо пройти обучение и проверку знаний в </w:t>
      </w:r>
      <w:proofErr w:type="spellStart"/>
      <w:r w:rsidR="00D466D2" w:rsidRPr="004112E9">
        <w:rPr>
          <w:rFonts w:ascii="Times New Roman" w:hAnsi="Times New Roman" w:cs="Times New Roman"/>
          <w:sz w:val="28"/>
          <w:szCs w:val="28"/>
          <w:lang w:eastAsia="ru-RU"/>
        </w:rPr>
        <w:t>Ростехнадзоре</w:t>
      </w:r>
      <w:proofErr w:type="spellEnd"/>
      <w:r w:rsidR="00D466D2" w:rsidRPr="004112E9">
        <w:rPr>
          <w:rFonts w:ascii="Times New Roman" w:hAnsi="Times New Roman" w:cs="Times New Roman"/>
          <w:sz w:val="28"/>
          <w:szCs w:val="28"/>
          <w:lang w:eastAsia="ru-RU"/>
        </w:rPr>
        <w:t>, обеспечить наличие расходных материалов для</w:t>
      </w:r>
      <w:r w:rsidR="00B546F7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безаварийной эксплуатации систем отопления.</w:t>
      </w:r>
    </w:p>
    <w:p w:rsidR="00B546F7" w:rsidRPr="004112E9" w:rsidRDefault="00B546F7" w:rsidP="00C8382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безопасной эксплуатации электроустановок, руководствуясь требованиями Правил технической эксплуатации электроустановок, ответственным по учреждениям из числа административно-технического персонала за </w:t>
      </w:r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>эксплуатацию</w:t>
      </w: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Pr="004112E9">
        <w:rPr>
          <w:rFonts w:ascii="Times New Roman" w:hAnsi="Times New Roman" w:cs="Times New Roman"/>
          <w:sz w:val="28"/>
          <w:szCs w:val="28"/>
          <w:lang w:eastAsia="ru-RU"/>
        </w:rPr>
        <w:t>лектроустановок</w:t>
      </w:r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,  необходимо пройти обучение и проверку знаний в </w:t>
      </w:r>
      <w:proofErr w:type="spellStart"/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>Ростехнадзоре</w:t>
      </w:r>
      <w:proofErr w:type="spellEnd"/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>, все учреждения оснастить средствами</w:t>
      </w:r>
      <w:r w:rsidR="004F59C0" w:rsidRPr="004112E9">
        <w:rPr>
          <w:lang w:eastAsia="ru-RU"/>
        </w:rPr>
        <w:t xml:space="preserve"> </w:t>
      </w:r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>индивидуальной защиты для работы с электроустановками.</w:t>
      </w:r>
      <w:proofErr w:type="gramEnd"/>
    </w:p>
    <w:p w:rsidR="00446941" w:rsidRPr="004112E9" w:rsidRDefault="00860B71" w:rsidP="00C8382E">
      <w:pPr>
        <w:shd w:val="clear" w:color="auto" w:fill="FFFFFF"/>
        <w:spacing w:before="51" w:after="51" w:line="292" w:lineRule="atLeast"/>
        <w:ind w:left="101" w:right="10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C8382E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 необходимостью предупреждения ситуаций, которые могут привести к нарушениям функционировани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систем теплоснабжения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отопительных сезонов, предотвращения критического уровня износа основных фондов объектов коммунальной инфрастру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ктуры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повышения надежности </w:t>
      </w:r>
      <w:r w:rsidR="005573A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 и снижения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 на оплату топливно-энергетических ресурсов, </w:t>
      </w:r>
      <w:r w:rsidR="005573A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3A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 Министерства энергетики РФ от 12</w:t>
      </w:r>
      <w:r w:rsidR="005573A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 № 103</w:t>
      </w:r>
      <w:r w:rsidR="005573A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Правил оценки готовности к отопительному периоду».</w:t>
      </w:r>
    </w:p>
    <w:p w:rsidR="00446941" w:rsidRPr="004112E9" w:rsidRDefault="00446941" w:rsidP="00C838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Приоритеты, цели и задачи социально-эконо</w:t>
      </w:r>
      <w:r w:rsidR="00860B7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мического развития Ровенского муниципального района</w:t>
      </w: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7E25B3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сфере реализации  П</w:t>
      </w: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</w:p>
    <w:p w:rsidR="00446941" w:rsidRPr="004112E9" w:rsidRDefault="00BB5CE8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является повышение надежности и качества систем теплосна</w:t>
      </w:r>
      <w:r w:rsidR="00F76202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бжения на объектах Ровенского</w:t>
      </w:r>
      <w:r w:rsidR="00860B7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обеспечение безопасности потребителей при эксплуатации </w:t>
      </w:r>
      <w:proofErr w:type="spellStart"/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должны быть решены следующие задачи: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Обеспечение бесперебойного теплоснабжения потребителей;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Снижение аварийности на объектах теплоснабжения.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Целевые показ</w:t>
      </w:r>
      <w:r w:rsidR="007E25B3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атели (индикаторы)  П</w:t>
      </w: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целевых показат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 (индикаторов) 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определены:</w:t>
      </w:r>
    </w:p>
    <w:p w:rsidR="00446941" w:rsidRPr="004112E9" w:rsidRDefault="00F76202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аварий в системах теплоснабжения, (ед.);</w:t>
      </w:r>
    </w:p>
    <w:p w:rsidR="00446941" w:rsidRPr="004112E9" w:rsidRDefault="00F76202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готовност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объектов теплоснабжения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отопительному периоду, (%).</w:t>
      </w:r>
    </w:p>
    <w:p w:rsidR="00446941" w:rsidRPr="004112E9" w:rsidRDefault="00F76202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значениях целевых показат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(индикаторов)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по годам ее реализации представлены 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1 к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Сроки </w:t>
      </w:r>
      <w:r w:rsidR="007E25B3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этапы реализации  П</w:t>
      </w: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7E25B3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</w:t>
      </w:r>
      <w:r w:rsidR="00FC0BA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реализуется в 2021-202</w:t>
      </w:r>
      <w:r w:rsidR="00B56E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подразделения на этапы.</w:t>
      </w:r>
    </w:p>
    <w:p w:rsidR="00446941" w:rsidRPr="004112E9" w:rsidRDefault="00F76202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происход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ящих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нормативно-зак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онодательной базе, мероприятия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могут быть скорректированы.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Ос</w:t>
      </w:r>
      <w:r w:rsidR="007E25B3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новные мероприятия  П</w:t>
      </w: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 </w:t>
      </w:r>
    </w:p>
    <w:p w:rsidR="00061F28" w:rsidRPr="004112E9" w:rsidRDefault="00061F28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6941" w:rsidRPr="004112E9" w:rsidRDefault="00061F28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BB5CE8" w:rsidRPr="00411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411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6941" w:rsidRPr="00411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Основой Пр</w:t>
      </w:r>
      <w:r w:rsidR="00642D17" w:rsidRPr="00411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ограммы является система взаимос</w:t>
      </w:r>
      <w:r w:rsidR="00446941" w:rsidRPr="00411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вязанных мероприятий, согласованных по ресурсам, исполнителям и срокам осуществления, обеспечивающих достижение программных целей.</w:t>
      </w:r>
    </w:p>
    <w:p w:rsidR="00446941" w:rsidRPr="004112E9" w:rsidRDefault="00642D17" w:rsidP="00061F28">
      <w:pPr>
        <w:shd w:val="clear" w:color="auto" w:fill="FFFFFF"/>
        <w:spacing w:before="51" w:after="51" w:line="292" w:lineRule="atLeast"/>
        <w:ind w:left="101" w:right="10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основных мероприятиях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="00280667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61F28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ответственного исполнителя, сроков реализации и ожидаемых непосредственных результатов приведена </w:t>
      </w:r>
      <w:r w:rsidR="00280667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2 к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рограмме.</w:t>
      </w:r>
    </w:p>
    <w:p w:rsidR="00061F28" w:rsidRPr="004112E9" w:rsidRDefault="00061F28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Меры муниципального регулирования</w:t>
      </w:r>
    </w:p>
    <w:p w:rsidR="00446941" w:rsidRPr="004112E9" w:rsidRDefault="00061F28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</w:t>
      </w:r>
      <w:r w:rsidR="00280667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осуществляются меры, направленные на снижение рисков и повышения уровня гарантированности достижения предусмотренных в ней конечных результатов.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B20D14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Взаимодействие с о</w:t>
      </w:r>
      <w:r w:rsidR="004D6A16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рганами 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местного самоуправле</w:t>
      </w:r>
      <w:r w:rsidR="004D6A16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ния, учреждениями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6A16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структурными подразделениями в ходе ре</w:t>
      </w:r>
      <w:r w:rsidR="00280667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ализации мероприятий в рамках  П</w:t>
      </w:r>
      <w:r w:rsidR="004D6A16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46941" w:rsidRPr="004112E9" w:rsidRDefault="004D6A16" w:rsidP="004D6A16">
      <w:pPr>
        <w:shd w:val="clear" w:color="auto" w:fill="FFFFFF"/>
        <w:spacing w:before="51" w:after="51" w:line="292" w:lineRule="atLeast"/>
        <w:ind w:left="101" w:right="10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0667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</w:t>
      </w:r>
      <w:r w:rsidR="00280667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мма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реализацию комплекса мероприятий по обеспечению своевременной и полной подготовки объектов 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 учреждений бюджетной сферы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позволит обеспечить надежность и стабильность работы теплового хозяй</w:t>
      </w:r>
      <w:r w:rsidR="005B35A6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в </w:t>
      </w:r>
      <w:r w:rsidR="00C058C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отопительные периоды 2021-202</w:t>
      </w:r>
      <w:r w:rsidR="00E21B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35A6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взаимодействие с муниципальными учреждениями, муниципальными казенными и унитарными предприятиями, структурными подразделениями администрации </w:t>
      </w:r>
      <w:r w:rsidR="005B35A6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Ровенского муниципального района.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5B35A6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Рес</w:t>
      </w:r>
      <w:r w:rsidR="00280667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урсное обеспечение  П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46941" w:rsidRPr="004112E9" w:rsidRDefault="005B35A6" w:rsidP="00017C9B">
      <w:pPr>
        <w:shd w:val="clear" w:color="auto" w:fill="FFFFFF"/>
        <w:spacing w:before="51" w:after="51" w:line="292" w:lineRule="atLeast"/>
        <w:ind w:left="101" w:right="10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80667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 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 осуществляется за сч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средств бюджета </w:t>
      </w:r>
      <w:r w:rsidR="00156E6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Ровенского муниципального района</w:t>
      </w:r>
      <w:r w:rsidR="00017C9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утверждается решением </w:t>
      </w:r>
      <w:r w:rsidR="00017C9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Собрания Ровенского муниципального района при принятии бюджета на соответствующий год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ежегодному уточнению в установленном порядке при формировании проекта бюджета района, исходя </w:t>
      </w:r>
      <w:r w:rsidR="00884BB0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возможностей районного бюджета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941" w:rsidRPr="004112E9" w:rsidRDefault="00884BB0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муниципальной программы представлено в Приложении № 5 к муниципальной программе.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363E2C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Риски и меры по управлению рисками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46941" w:rsidRPr="004112E9" w:rsidRDefault="00884BB0" w:rsidP="00017C9B">
      <w:pPr>
        <w:shd w:val="clear" w:color="auto" w:fill="FFFFFF"/>
        <w:spacing w:before="51" w:after="51" w:line="292" w:lineRule="atLeast"/>
        <w:ind w:left="101" w:right="10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реализации </w:t>
      </w:r>
      <w:r w:rsidR="00017C9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 задач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необходимо проводить анализ рисков, которые могут повлиять на ее выполнение.</w:t>
      </w:r>
    </w:p>
    <w:p w:rsidR="00446941" w:rsidRPr="004112E9" w:rsidRDefault="00363E2C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риском –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</w:t>
      </w:r>
      <w:proofErr w:type="gramStart"/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применением федеральных, областных и муниципальных  нормативно-правовых актов.</w:t>
      </w:r>
    </w:p>
    <w:p w:rsidR="00446941" w:rsidRPr="004112E9" w:rsidRDefault="00363E2C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17C9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рискам реализации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следует отнести следующие: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      </w:t>
      </w:r>
      <w:r w:rsidRPr="00411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Законодательные риски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планируемом периоде возможно внесение изменений в нормативно-правовые акты на федеральном уровне, что существенно повлияет на достижение поставленных целей муниципальной программы. В целях снижения законодательных рисков планируется своевременное внесение дополнений в действующую  нормативную базу, а при необходимости и возможных изменений в финансирование.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      </w:t>
      </w:r>
      <w:r w:rsidRPr="00411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Финансовые риски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Наиболее важной экономической составляющей муниципальной программы является ее финансирование за счет средств местного бюджета. Одним из наиболее важных рисков является уменьшение объема бюджета района в связи с оптимизацией расходов при формировании соответствующих бюджетов, которые направлены на реал</w:t>
      </w:r>
      <w:r w:rsidR="00017C9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изацию мероприятий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 К финансово-экономическим рискам также относится неэффективное и нерациона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 использование ресурсов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 Возможны снижение темпов роста экономики, уровня инвестиционной активности, высокая инфляция. Организация мониторинга и аналитического сопров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ождения реализации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обеспечит управление данными рисками. Проведение экономического анализа по испо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льзованию ресурсов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рограммы, определение экономии средств и перенесение их на наиболее затратные мероприятия минимизирует риски, а также сократит потери выделенных сре</w:t>
      </w:r>
      <w:proofErr w:type="gramStart"/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т</w:t>
      </w:r>
      <w:proofErr w:type="gramEnd"/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ечение финансового года. Своевременное принятие управленческих решений о более эффективном использовании 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 ресурсов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позволит реализовать мероприятия в полном объеме.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             </w:t>
      </w:r>
      <w:r w:rsidRPr="00411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Непредвиденные риски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Данные риски связаны с природными и техногенными катастрофами и катаклизмами, которые могут привести к увеличению расходов местного бюджета и сн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ижению расходов на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рограмму. Немаловажное значение имеют организационные риски, связанные с ошибками управления, неверными действиями и суждениями людей, непосредственно задействов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 в реализации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 В п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роцессе реализации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возможны отклонения в достижении результатов из-за несоответствия отдельных мероприятий их ожидаемой эффективности. Меры по минимизации непредвиденных рисков будут предприниматься в ходе оперативного управления. Своевременно принятые меры по управлению рисками приведут к достижению 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 целей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46941" w:rsidRPr="004112E9" w:rsidRDefault="00363E2C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Конечные результаты и оценка эффективности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46941" w:rsidRPr="004112E9" w:rsidRDefault="00363E2C" w:rsidP="00363E2C">
      <w:pPr>
        <w:shd w:val="clear" w:color="auto" w:fill="FFFFFF"/>
        <w:spacing w:before="51" w:after="51" w:line="292" w:lineRule="atLeast"/>
        <w:ind w:left="101" w:right="10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пешная реализация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 предполагает:</w:t>
      </w:r>
    </w:p>
    <w:p w:rsidR="00446941" w:rsidRPr="004112E9" w:rsidRDefault="00446941" w:rsidP="00446941">
      <w:pPr>
        <w:numPr>
          <w:ilvl w:val="0"/>
          <w:numId w:val="1"/>
        </w:numPr>
        <w:shd w:val="clear" w:color="auto" w:fill="FFFFFF"/>
        <w:spacing w:before="30" w:after="0" w:line="231" w:lineRule="atLeast"/>
        <w:ind w:lef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процента износа объе</w:t>
      </w:r>
      <w:r w:rsidR="00583F7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теплоснабжения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AB2" w:rsidRPr="004112E9" w:rsidRDefault="00446941" w:rsidP="00446941">
      <w:pPr>
        <w:numPr>
          <w:ilvl w:val="0"/>
          <w:numId w:val="1"/>
        </w:numPr>
        <w:shd w:val="clear" w:color="auto" w:fill="FFFFFF"/>
        <w:spacing w:before="30" w:after="0" w:line="231" w:lineRule="atLeast"/>
        <w:ind w:lef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функционирования объектов теплос</w:t>
      </w:r>
      <w:r w:rsidR="00363E2C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набжения.</w:t>
      </w:r>
    </w:p>
    <w:p w:rsidR="00911AB2" w:rsidRPr="004112E9" w:rsidRDefault="00911A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11AB2" w:rsidRPr="004112E9" w:rsidRDefault="00911AB2" w:rsidP="00911AB2">
      <w:pPr>
        <w:shd w:val="clear" w:color="auto" w:fill="FFFFFF"/>
        <w:spacing w:before="30" w:after="0" w:line="231" w:lineRule="atLeast"/>
        <w:ind w:lef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1AB2" w:rsidRPr="004112E9" w:rsidSect="00466F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6941" w:rsidRPr="004112E9" w:rsidRDefault="00446941" w:rsidP="00911AB2">
      <w:pPr>
        <w:shd w:val="clear" w:color="auto" w:fill="FFFFFF"/>
        <w:spacing w:before="30" w:after="0" w:line="231" w:lineRule="atLeast"/>
        <w:ind w:lef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AB2" w:rsidRPr="004112E9" w:rsidRDefault="00911AB2" w:rsidP="00911AB2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4112E9">
        <w:rPr>
          <w:rFonts w:ascii="Times New Roman" w:hAnsi="Times New Roman"/>
          <w:sz w:val="24"/>
          <w:szCs w:val="24"/>
        </w:rPr>
        <w:t>Приложение №1</w:t>
      </w:r>
    </w:p>
    <w:p w:rsidR="00911AB2" w:rsidRPr="004112E9" w:rsidRDefault="00911AB2" w:rsidP="00911AB2">
      <w:pPr>
        <w:shd w:val="clear" w:color="auto" w:fill="FFFFFF"/>
        <w:spacing w:before="51" w:after="51" w:line="292" w:lineRule="atLeast"/>
        <w:ind w:left="9072" w:right="10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112E9">
        <w:rPr>
          <w:rFonts w:ascii="Times New Roman" w:hAnsi="Times New Roman"/>
          <w:sz w:val="24"/>
          <w:szCs w:val="24"/>
        </w:rPr>
        <w:t>к муниципальной программе «</w:t>
      </w:r>
      <w:r w:rsidRPr="004112E9">
        <w:rPr>
          <w:rFonts w:ascii="Times New Roman" w:hAnsi="Times New Roman"/>
          <w:kern w:val="36"/>
          <w:sz w:val="24"/>
          <w:szCs w:val="24"/>
          <w:lang w:eastAsia="ru-RU"/>
        </w:rPr>
        <w:t>Подготовка к отопительному сезону объектов  теплоснабжения  учреждений Ровенско</w:t>
      </w:r>
      <w:r w:rsidR="00C058C1" w:rsidRPr="004112E9">
        <w:rPr>
          <w:rFonts w:ascii="Times New Roman" w:hAnsi="Times New Roman"/>
          <w:kern w:val="36"/>
          <w:sz w:val="24"/>
          <w:szCs w:val="24"/>
          <w:lang w:eastAsia="ru-RU"/>
        </w:rPr>
        <w:t>го муниципального района</w:t>
      </w:r>
      <w:r w:rsidRPr="004112E9">
        <w:rPr>
          <w:rFonts w:ascii="Times New Roman" w:hAnsi="Times New Roman"/>
          <w:kern w:val="36"/>
          <w:sz w:val="24"/>
          <w:szCs w:val="24"/>
          <w:lang w:eastAsia="ru-RU"/>
        </w:rPr>
        <w:t>»</w:t>
      </w:r>
      <w:r w:rsidRPr="004112E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11AB2" w:rsidRPr="004112E9" w:rsidRDefault="00911AB2" w:rsidP="00911AB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112E9">
        <w:rPr>
          <w:rFonts w:ascii="Times New Roman" w:hAnsi="Times New Roman"/>
          <w:sz w:val="20"/>
          <w:szCs w:val="20"/>
        </w:rPr>
        <w:t xml:space="preserve"> </w:t>
      </w:r>
    </w:p>
    <w:p w:rsidR="00911AB2" w:rsidRPr="004112E9" w:rsidRDefault="00911AB2" w:rsidP="00911A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11AB2" w:rsidRPr="004112E9" w:rsidRDefault="00911AB2" w:rsidP="00911AB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12E9">
        <w:rPr>
          <w:rFonts w:ascii="Times New Roman" w:hAnsi="Times New Roman"/>
          <w:b/>
          <w:sz w:val="28"/>
          <w:szCs w:val="28"/>
          <w:lang w:eastAsia="ru-RU"/>
        </w:rPr>
        <w:t>Сведения о составе и значениях целевых показателей (индикаторов) муниципальной программы</w:t>
      </w:r>
    </w:p>
    <w:tbl>
      <w:tblPr>
        <w:tblW w:w="15184" w:type="dxa"/>
        <w:tblInd w:w="9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/>
      </w:tblPr>
      <w:tblGrid>
        <w:gridCol w:w="365"/>
        <w:gridCol w:w="2905"/>
        <w:gridCol w:w="1028"/>
        <w:gridCol w:w="918"/>
        <w:gridCol w:w="904"/>
        <w:gridCol w:w="1018"/>
        <w:gridCol w:w="792"/>
        <w:gridCol w:w="904"/>
        <w:gridCol w:w="904"/>
        <w:gridCol w:w="904"/>
        <w:gridCol w:w="907"/>
        <w:gridCol w:w="907"/>
        <w:gridCol w:w="907"/>
        <w:gridCol w:w="907"/>
        <w:gridCol w:w="907"/>
        <w:gridCol w:w="7"/>
      </w:tblGrid>
      <w:tr w:rsidR="00E21B68" w:rsidRPr="004112E9" w:rsidTr="00E21B68">
        <w:trPr>
          <w:trHeight w:val="19"/>
        </w:trPr>
        <w:tc>
          <w:tcPr>
            <w:tcW w:w="365" w:type="dxa"/>
            <w:vMerge w:val="restart"/>
            <w:vAlign w:val="center"/>
            <w:hideMark/>
          </w:tcPr>
          <w:p w:rsidR="00E21B68" w:rsidRPr="004112E9" w:rsidRDefault="00E21B68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05" w:type="dxa"/>
            <w:vMerge w:val="restart"/>
            <w:vAlign w:val="center"/>
            <w:hideMark/>
          </w:tcPr>
          <w:p w:rsidR="00E21B68" w:rsidRPr="004112E9" w:rsidRDefault="00E21B68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28" w:type="dxa"/>
            <w:vMerge w:val="restart"/>
            <w:vAlign w:val="center"/>
            <w:hideMark/>
          </w:tcPr>
          <w:p w:rsidR="00E21B68" w:rsidRPr="004112E9" w:rsidRDefault="00E21B68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0886" w:type="dxa"/>
            <w:gridSpan w:val="13"/>
            <w:vAlign w:val="center"/>
            <w:hideMark/>
          </w:tcPr>
          <w:p w:rsidR="00E21B68" w:rsidRPr="004112E9" w:rsidRDefault="00E21B68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Значения целевых показателей (индикаторов)</w:t>
            </w:r>
          </w:p>
        </w:tc>
      </w:tr>
      <w:tr w:rsidR="00E21B68" w:rsidRPr="004112E9" w:rsidTr="00E21B68">
        <w:trPr>
          <w:gridAfter w:val="1"/>
          <w:wAfter w:w="7" w:type="dxa"/>
          <w:trHeight w:val="19"/>
        </w:trPr>
        <w:tc>
          <w:tcPr>
            <w:tcW w:w="365" w:type="dxa"/>
            <w:vMerge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vMerge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ind w:right="-12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04" w:type="dxa"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ind w:right="-12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018" w:type="dxa"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ind w:right="-12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792" w:type="dxa"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ind w:right="-12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04" w:type="dxa"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ind w:right="-12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2020 год </w:t>
            </w:r>
          </w:p>
        </w:tc>
        <w:tc>
          <w:tcPr>
            <w:tcW w:w="904" w:type="dxa"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ind w:right="-12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04" w:type="dxa"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ind w:right="-11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07" w:type="dxa"/>
            <w:vAlign w:val="center"/>
          </w:tcPr>
          <w:p w:rsidR="00E21B68" w:rsidRPr="004112E9" w:rsidRDefault="00E21B68" w:rsidP="00E21B68">
            <w:pPr>
              <w:spacing w:before="40" w:after="40" w:line="240" w:lineRule="auto"/>
              <w:ind w:right="-11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07" w:type="dxa"/>
            <w:vAlign w:val="center"/>
          </w:tcPr>
          <w:p w:rsidR="00E21B68" w:rsidRPr="004112E9" w:rsidRDefault="00E21B68" w:rsidP="00E21B68">
            <w:pPr>
              <w:spacing w:before="40" w:after="40" w:line="240" w:lineRule="auto"/>
              <w:ind w:right="-11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07" w:type="dxa"/>
            <w:vAlign w:val="center"/>
          </w:tcPr>
          <w:p w:rsidR="00E21B68" w:rsidRPr="004112E9" w:rsidRDefault="00E21B68" w:rsidP="00E21B68">
            <w:pPr>
              <w:spacing w:before="40" w:after="40" w:line="240" w:lineRule="auto"/>
              <w:ind w:right="-11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07" w:type="dxa"/>
            <w:vAlign w:val="center"/>
          </w:tcPr>
          <w:p w:rsidR="00E21B68" w:rsidRPr="004112E9" w:rsidRDefault="00E21B68" w:rsidP="00E21B68">
            <w:pPr>
              <w:spacing w:before="40" w:after="40" w:line="240" w:lineRule="auto"/>
              <w:ind w:right="-11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07" w:type="dxa"/>
            <w:vAlign w:val="center"/>
          </w:tcPr>
          <w:p w:rsidR="00E21B68" w:rsidRPr="004112E9" w:rsidRDefault="00E21B68" w:rsidP="00E21B68">
            <w:pPr>
              <w:spacing w:before="40" w:after="40" w:line="240" w:lineRule="auto"/>
              <w:ind w:right="-11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2027 год</w:t>
            </w:r>
          </w:p>
        </w:tc>
      </w:tr>
      <w:tr w:rsidR="00E21B68" w:rsidRPr="004112E9" w:rsidTr="00E21B68">
        <w:trPr>
          <w:gridAfter w:val="1"/>
          <w:wAfter w:w="7" w:type="dxa"/>
          <w:trHeight w:val="19"/>
        </w:trPr>
        <w:tc>
          <w:tcPr>
            <w:tcW w:w="365" w:type="dxa"/>
            <w:vMerge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vMerge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904" w:type="dxa"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018" w:type="dxa"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792" w:type="dxa"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904" w:type="dxa"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04" w:type="dxa"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 прогноз</w:t>
            </w:r>
          </w:p>
        </w:tc>
        <w:tc>
          <w:tcPr>
            <w:tcW w:w="904" w:type="dxa"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07" w:type="dxa"/>
            <w:vAlign w:val="center"/>
          </w:tcPr>
          <w:p w:rsidR="00E21B68" w:rsidRPr="004112E9" w:rsidRDefault="00E21B68" w:rsidP="00E21B68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07" w:type="dxa"/>
            <w:vAlign w:val="center"/>
          </w:tcPr>
          <w:p w:rsidR="00E21B68" w:rsidRDefault="00E21B68" w:rsidP="00E21B68">
            <w:pPr>
              <w:jc w:val="center"/>
            </w:pPr>
            <w:r w:rsidRPr="00F47E3D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07" w:type="dxa"/>
            <w:vAlign w:val="center"/>
          </w:tcPr>
          <w:p w:rsidR="00E21B68" w:rsidRDefault="00E21B68" w:rsidP="00E21B68">
            <w:pPr>
              <w:jc w:val="center"/>
            </w:pPr>
            <w:r w:rsidRPr="00F47E3D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07" w:type="dxa"/>
            <w:vAlign w:val="center"/>
          </w:tcPr>
          <w:p w:rsidR="00E21B68" w:rsidRDefault="00E21B68" w:rsidP="00E21B68">
            <w:pPr>
              <w:jc w:val="center"/>
            </w:pPr>
            <w:r w:rsidRPr="00F47E3D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07" w:type="dxa"/>
            <w:vAlign w:val="center"/>
          </w:tcPr>
          <w:p w:rsidR="00E21B68" w:rsidRDefault="00E21B68" w:rsidP="00E21B68">
            <w:pPr>
              <w:jc w:val="center"/>
            </w:pPr>
            <w:r w:rsidRPr="00F47E3D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</w:tr>
      <w:tr w:rsidR="00E21B68" w:rsidRPr="004112E9" w:rsidTr="00E21B68">
        <w:trPr>
          <w:trHeight w:val="19"/>
        </w:trPr>
        <w:tc>
          <w:tcPr>
            <w:tcW w:w="365" w:type="dxa"/>
            <w:noWrap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9" w:type="dxa"/>
            <w:gridSpan w:val="15"/>
            <w:noWrap/>
            <w:vAlign w:val="bottom"/>
            <w:hideMark/>
          </w:tcPr>
          <w:p w:rsidR="00E21B68" w:rsidRPr="004112E9" w:rsidRDefault="00E21B68" w:rsidP="00E21B68">
            <w:pPr>
              <w:shd w:val="clear" w:color="auto" w:fill="FFFFFF"/>
              <w:spacing w:before="51" w:after="51" w:line="292" w:lineRule="atLeast"/>
              <w:ind w:left="101" w:right="101"/>
              <w:jc w:val="center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4112E9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«Подготовка к отопительному сезону объектов теплоснабжения  учреждений Ровенско</w:t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го муниципального района</w:t>
            </w:r>
            <w:r w:rsidRPr="004112E9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»</w:t>
            </w:r>
          </w:p>
          <w:p w:rsidR="00E21B68" w:rsidRPr="004112E9" w:rsidRDefault="00E21B68" w:rsidP="00E21B68">
            <w:pPr>
              <w:shd w:val="clear" w:color="auto" w:fill="FFFFFF"/>
              <w:spacing w:before="51" w:after="51" w:line="292" w:lineRule="atLeast"/>
              <w:ind w:left="101" w:right="101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21B68" w:rsidRPr="004112E9" w:rsidTr="00E21B68">
        <w:trPr>
          <w:gridAfter w:val="1"/>
          <w:wAfter w:w="7" w:type="dxa"/>
          <w:trHeight w:val="19"/>
        </w:trPr>
        <w:tc>
          <w:tcPr>
            <w:tcW w:w="365" w:type="dxa"/>
            <w:noWrap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5" w:type="dxa"/>
            <w:noWrap/>
            <w:vAlign w:val="center"/>
            <w:hideMark/>
          </w:tcPr>
          <w:p w:rsidR="00E21B68" w:rsidRPr="004112E9" w:rsidRDefault="00E21B68" w:rsidP="00E21B68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Число аварий в системах теплоснабжения</w:t>
            </w:r>
          </w:p>
        </w:tc>
        <w:tc>
          <w:tcPr>
            <w:tcW w:w="1028" w:type="dxa"/>
            <w:noWrap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18" w:type="dxa"/>
            <w:noWrap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  <w:noWrap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noWrap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noWrap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4" w:type="dxa"/>
            <w:noWrap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4" w:type="dxa"/>
            <w:noWrap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4" w:type="dxa"/>
            <w:noWrap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vAlign w:val="center"/>
          </w:tcPr>
          <w:p w:rsidR="00E21B68" w:rsidRPr="004112E9" w:rsidRDefault="00E21B68" w:rsidP="00E21B68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vAlign w:val="center"/>
          </w:tcPr>
          <w:p w:rsidR="00E21B68" w:rsidRPr="004112E9" w:rsidRDefault="00E21B68" w:rsidP="00E21B68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vAlign w:val="center"/>
          </w:tcPr>
          <w:p w:rsidR="00E21B68" w:rsidRPr="004112E9" w:rsidRDefault="00E21B68" w:rsidP="00E21B68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vAlign w:val="center"/>
          </w:tcPr>
          <w:p w:rsidR="00E21B68" w:rsidRPr="004112E9" w:rsidRDefault="00E21B68" w:rsidP="00E21B68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</w:tcPr>
          <w:p w:rsidR="00E21B68" w:rsidRPr="004112E9" w:rsidRDefault="00E21B68" w:rsidP="00E21B68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21B68" w:rsidRPr="004112E9" w:rsidTr="00E21B68">
        <w:trPr>
          <w:gridAfter w:val="1"/>
          <w:wAfter w:w="7" w:type="dxa"/>
          <w:trHeight w:val="19"/>
        </w:trPr>
        <w:tc>
          <w:tcPr>
            <w:tcW w:w="365" w:type="dxa"/>
            <w:noWrap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5" w:type="dxa"/>
            <w:noWrap/>
            <w:vAlign w:val="bottom"/>
            <w:hideMark/>
          </w:tcPr>
          <w:p w:rsidR="00E21B68" w:rsidRPr="004112E9" w:rsidRDefault="00E21B68" w:rsidP="00E21B6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Уровень готовности объектов жилищно-коммунального хозяйства к отопительному периоду</w:t>
            </w:r>
          </w:p>
        </w:tc>
        <w:tc>
          <w:tcPr>
            <w:tcW w:w="1028" w:type="dxa"/>
            <w:noWrap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18" w:type="dxa"/>
            <w:noWrap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04" w:type="dxa"/>
            <w:noWrap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18" w:type="dxa"/>
            <w:noWrap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92" w:type="dxa"/>
            <w:noWrap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4" w:type="dxa"/>
            <w:noWrap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4" w:type="dxa"/>
            <w:noWrap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4" w:type="dxa"/>
            <w:noWrap/>
            <w:vAlign w:val="center"/>
            <w:hideMark/>
          </w:tcPr>
          <w:p w:rsidR="00E21B68" w:rsidRPr="004112E9" w:rsidRDefault="00E21B68" w:rsidP="00E21B68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vAlign w:val="center"/>
          </w:tcPr>
          <w:p w:rsidR="00E21B68" w:rsidRPr="004112E9" w:rsidRDefault="00E21B68" w:rsidP="00E21B68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vAlign w:val="center"/>
          </w:tcPr>
          <w:p w:rsidR="00E21B68" w:rsidRPr="004112E9" w:rsidRDefault="00E21B68" w:rsidP="00E21B68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vAlign w:val="center"/>
          </w:tcPr>
          <w:p w:rsidR="00E21B68" w:rsidRPr="004112E9" w:rsidRDefault="00E21B68" w:rsidP="00E21B68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vAlign w:val="center"/>
          </w:tcPr>
          <w:p w:rsidR="00E21B68" w:rsidRPr="004112E9" w:rsidRDefault="00E21B68" w:rsidP="00E21B68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</w:tcPr>
          <w:p w:rsidR="00E21B68" w:rsidRPr="004112E9" w:rsidRDefault="00E21B68" w:rsidP="00E21B68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11AB2" w:rsidRPr="004112E9" w:rsidRDefault="00911AB2" w:rsidP="00911AB2"/>
    <w:p w:rsidR="00911AB2" w:rsidRPr="004112E9" w:rsidRDefault="00911AB2">
      <w:pPr>
        <w:rPr>
          <w:rFonts w:ascii="Times New Roman" w:hAnsi="Times New Roman" w:cs="Times New Roman"/>
          <w:sz w:val="28"/>
          <w:szCs w:val="28"/>
        </w:rPr>
      </w:pPr>
    </w:p>
    <w:p w:rsidR="00911AB2" w:rsidRPr="004112E9" w:rsidRDefault="00911AB2">
      <w:pPr>
        <w:rPr>
          <w:rFonts w:ascii="Times New Roman" w:hAnsi="Times New Roman" w:cs="Times New Roman"/>
          <w:sz w:val="28"/>
          <w:szCs w:val="28"/>
        </w:rPr>
      </w:pPr>
      <w:r w:rsidRPr="004112E9">
        <w:rPr>
          <w:rFonts w:ascii="Times New Roman" w:hAnsi="Times New Roman" w:cs="Times New Roman"/>
          <w:sz w:val="28"/>
          <w:szCs w:val="28"/>
        </w:rPr>
        <w:br w:type="page"/>
      </w:r>
    </w:p>
    <w:p w:rsidR="00911AB2" w:rsidRPr="004112E9" w:rsidRDefault="00911AB2" w:rsidP="00911AB2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4112E9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911AB2" w:rsidRPr="004112E9" w:rsidRDefault="00911AB2" w:rsidP="00911AB2">
      <w:pPr>
        <w:shd w:val="clear" w:color="auto" w:fill="FFFFFF"/>
        <w:spacing w:before="51" w:after="51" w:line="292" w:lineRule="atLeast"/>
        <w:ind w:left="9072" w:right="10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112E9">
        <w:rPr>
          <w:rFonts w:ascii="Times New Roman" w:hAnsi="Times New Roman"/>
          <w:sz w:val="24"/>
          <w:szCs w:val="24"/>
        </w:rPr>
        <w:t>к муниципальной программе «</w:t>
      </w:r>
      <w:r w:rsidRPr="004112E9">
        <w:rPr>
          <w:rFonts w:ascii="Times New Roman" w:hAnsi="Times New Roman"/>
          <w:kern w:val="36"/>
          <w:sz w:val="24"/>
          <w:szCs w:val="24"/>
          <w:lang w:eastAsia="ru-RU"/>
        </w:rPr>
        <w:t>Подготовка к отопительному сезону объектов  теплоснабжения  учреждений Ровенско</w:t>
      </w:r>
      <w:r w:rsidR="00C058C1" w:rsidRPr="004112E9">
        <w:rPr>
          <w:rFonts w:ascii="Times New Roman" w:hAnsi="Times New Roman"/>
          <w:kern w:val="36"/>
          <w:sz w:val="24"/>
          <w:szCs w:val="24"/>
          <w:lang w:eastAsia="ru-RU"/>
        </w:rPr>
        <w:t>го муниципального района</w:t>
      </w:r>
      <w:r w:rsidRPr="004112E9">
        <w:rPr>
          <w:rFonts w:ascii="Times New Roman" w:hAnsi="Times New Roman"/>
          <w:kern w:val="36"/>
          <w:sz w:val="24"/>
          <w:szCs w:val="24"/>
          <w:lang w:eastAsia="ru-RU"/>
        </w:rPr>
        <w:t>»</w:t>
      </w:r>
      <w:r w:rsidRPr="004112E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11AB2" w:rsidRPr="004112E9" w:rsidRDefault="00911AB2" w:rsidP="00911A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AB2" w:rsidRPr="004112E9" w:rsidRDefault="00911AB2" w:rsidP="00911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</w:t>
      </w:r>
    </w:p>
    <w:p w:rsidR="00911AB2" w:rsidRPr="004112E9" w:rsidRDefault="00911AB2" w:rsidP="0091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79" w:type="dxa"/>
        <w:tblInd w:w="9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/>
      </w:tblPr>
      <w:tblGrid>
        <w:gridCol w:w="582"/>
        <w:gridCol w:w="142"/>
        <w:gridCol w:w="1907"/>
        <w:gridCol w:w="272"/>
        <w:gridCol w:w="1504"/>
        <w:gridCol w:w="116"/>
        <w:gridCol w:w="1040"/>
        <w:gridCol w:w="973"/>
        <w:gridCol w:w="808"/>
        <w:gridCol w:w="184"/>
        <w:gridCol w:w="717"/>
        <w:gridCol w:w="134"/>
        <w:gridCol w:w="913"/>
        <w:gridCol w:w="992"/>
        <w:gridCol w:w="850"/>
        <w:gridCol w:w="817"/>
        <w:gridCol w:w="2126"/>
        <w:gridCol w:w="992"/>
        <w:gridCol w:w="10"/>
      </w:tblGrid>
      <w:tr w:rsidR="00B56ED7" w:rsidRPr="004112E9" w:rsidTr="00B56ED7">
        <w:trPr>
          <w:gridAfter w:val="1"/>
          <w:wAfter w:w="10" w:type="dxa"/>
          <w:trHeight w:val="634"/>
        </w:trPr>
        <w:tc>
          <w:tcPr>
            <w:tcW w:w="582" w:type="dxa"/>
            <w:vMerge w:val="restart"/>
            <w:vAlign w:val="center"/>
          </w:tcPr>
          <w:p w:rsidR="00B56ED7" w:rsidRPr="004112E9" w:rsidRDefault="00B56ED7" w:rsidP="00F1392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21" w:type="dxa"/>
            <w:gridSpan w:val="3"/>
            <w:vMerge w:val="restart"/>
            <w:vAlign w:val="center"/>
            <w:hideMark/>
          </w:tcPr>
          <w:p w:rsidR="00B56ED7" w:rsidRPr="004112E9" w:rsidRDefault="00B56ED7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подпрограммы, основного мероприятия, </w:t>
            </w:r>
          </w:p>
        </w:tc>
        <w:tc>
          <w:tcPr>
            <w:tcW w:w="1620" w:type="dxa"/>
            <w:gridSpan w:val="2"/>
            <w:vMerge w:val="restart"/>
            <w:vAlign w:val="center"/>
            <w:hideMark/>
          </w:tcPr>
          <w:p w:rsidR="00B56ED7" w:rsidRPr="004112E9" w:rsidRDefault="00B56ED7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040" w:type="dxa"/>
            <w:vMerge w:val="restart"/>
            <w:vAlign w:val="center"/>
            <w:hideMark/>
          </w:tcPr>
          <w:p w:rsidR="00B56ED7" w:rsidRPr="004112E9" w:rsidRDefault="00B56ED7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финансового обеспечения, тыс. руб.</w:t>
            </w:r>
          </w:p>
        </w:tc>
        <w:tc>
          <w:tcPr>
            <w:tcW w:w="6388" w:type="dxa"/>
            <w:gridSpan w:val="9"/>
          </w:tcPr>
          <w:p w:rsidR="00B56ED7" w:rsidRPr="004112E9" w:rsidRDefault="00B56ED7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годам реализации, тыс. руб.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B56ED7" w:rsidRPr="004112E9" w:rsidRDefault="00B56ED7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992" w:type="dxa"/>
            <w:vMerge w:val="restart"/>
            <w:vAlign w:val="center"/>
          </w:tcPr>
          <w:p w:rsidR="00B56ED7" w:rsidRPr="004112E9" w:rsidRDefault="00B56ED7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Взаимосвязь с целевыми показателями (индикаторами)</w:t>
            </w:r>
          </w:p>
        </w:tc>
      </w:tr>
      <w:tr w:rsidR="00B56ED7" w:rsidRPr="004112E9" w:rsidTr="00B56ED7">
        <w:trPr>
          <w:gridAfter w:val="1"/>
          <w:wAfter w:w="10" w:type="dxa"/>
          <w:trHeight w:val="821"/>
        </w:trPr>
        <w:tc>
          <w:tcPr>
            <w:tcW w:w="582" w:type="dxa"/>
            <w:vMerge/>
            <w:vAlign w:val="center"/>
          </w:tcPr>
          <w:p w:rsidR="00B56ED7" w:rsidRPr="004112E9" w:rsidRDefault="00B56ED7" w:rsidP="00F1392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gridSpan w:val="3"/>
            <w:vMerge/>
            <w:vAlign w:val="center"/>
            <w:hideMark/>
          </w:tcPr>
          <w:p w:rsidR="00B56ED7" w:rsidRPr="004112E9" w:rsidRDefault="00B56ED7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B56ED7" w:rsidRPr="004112E9" w:rsidRDefault="00B56ED7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B56ED7" w:rsidRPr="004112E9" w:rsidRDefault="00B56ED7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56ED7" w:rsidRPr="004112E9" w:rsidRDefault="00B56ED7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8" w:type="dxa"/>
          </w:tcPr>
          <w:p w:rsidR="00B56ED7" w:rsidRPr="004112E9" w:rsidRDefault="00B56ED7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01" w:type="dxa"/>
            <w:gridSpan w:val="2"/>
          </w:tcPr>
          <w:p w:rsidR="00B56ED7" w:rsidRPr="004112E9" w:rsidRDefault="00B56ED7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7" w:type="dxa"/>
            <w:gridSpan w:val="2"/>
          </w:tcPr>
          <w:p w:rsidR="00B56ED7" w:rsidRPr="004112E9" w:rsidRDefault="00B56ED7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B56ED7" w:rsidRPr="004112E9" w:rsidRDefault="00B56ED7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</w:tcPr>
          <w:p w:rsidR="00B56ED7" w:rsidRPr="004112E9" w:rsidRDefault="00B56ED7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17" w:type="dxa"/>
          </w:tcPr>
          <w:p w:rsidR="00B56ED7" w:rsidRPr="004112E9" w:rsidRDefault="00B56ED7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vMerge/>
            <w:vAlign w:val="center"/>
            <w:hideMark/>
          </w:tcPr>
          <w:p w:rsidR="00B56ED7" w:rsidRPr="004112E9" w:rsidRDefault="00B56ED7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trHeight w:val="20"/>
        </w:trPr>
        <w:tc>
          <w:tcPr>
            <w:tcW w:w="2631" w:type="dxa"/>
            <w:gridSpan w:val="3"/>
          </w:tcPr>
          <w:p w:rsidR="00B56ED7" w:rsidRDefault="00B56ED7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8" w:type="dxa"/>
            <w:gridSpan w:val="16"/>
          </w:tcPr>
          <w:p w:rsidR="00B56ED7" w:rsidRPr="004112E9" w:rsidRDefault="00B56ED7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Основное мероприятия 1. </w:t>
            </w:r>
            <w:r w:rsidRPr="004112E9">
              <w:rPr>
                <w:rFonts w:ascii="Times New Roman" w:hAnsi="Times New Roman"/>
                <w:b/>
                <w:sz w:val="24"/>
                <w:szCs w:val="24"/>
              </w:rPr>
              <w:t>Приобретение и ремонт котельного и котельно-вспомогательного оборудования</w:t>
            </w:r>
          </w:p>
        </w:tc>
      </w:tr>
      <w:tr w:rsidR="00B56ED7" w:rsidRPr="004112E9" w:rsidTr="00B56ED7">
        <w:trPr>
          <w:gridAfter w:val="1"/>
          <w:wAfter w:w="10" w:type="dxa"/>
          <w:trHeight w:val="1640"/>
        </w:trPr>
        <w:tc>
          <w:tcPr>
            <w:tcW w:w="724" w:type="dxa"/>
            <w:gridSpan w:val="2"/>
            <w:vMerge w:val="restart"/>
            <w:vAlign w:val="center"/>
          </w:tcPr>
          <w:p w:rsidR="00B56ED7" w:rsidRPr="004112E9" w:rsidRDefault="00B56ED7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79" w:type="dxa"/>
            <w:gridSpan w:val="2"/>
            <w:vMerge w:val="restart"/>
            <w:noWrap/>
            <w:vAlign w:val="center"/>
            <w:hideMark/>
          </w:tcPr>
          <w:p w:rsidR="00B56ED7" w:rsidRPr="004112E9" w:rsidRDefault="00B56ED7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монтаж сигнализаторов загазованности </w:t>
            </w:r>
          </w:p>
        </w:tc>
        <w:tc>
          <w:tcPr>
            <w:tcW w:w="1620" w:type="dxa"/>
            <w:gridSpan w:val="2"/>
            <w:vAlign w:val="center"/>
          </w:tcPr>
          <w:p w:rsidR="00B56ED7" w:rsidRPr="004112E9" w:rsidRDefault="00B56ED7" w:rsidP="00F13923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/сад №8 с.Кривояр</w:t>
            </w:r>
          </w:p>
        </w:tc>
        <w:tc>
          <w:tcPr>
            <w:tcW w:w="1040" w:type="dxa"/>
            <w:vAlign w:val="center"/>
          </w:tcPr>
          <w:p w:rsidR="00B56ED7" w:rsidRPr="004112E9" w:rsidRDefault="00B56ED7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3,385</w:t>
            </w:r>
          </w:p>
        </w:tc>
        <w:tc>
          <w:tcPr>
            <w:tcW w:w="973" w:type="dxa"/>
            <w:vAlign w:val="center"/>
          </w:tcPr>
          <w:p w:rsidR="00B56ED7" w:rsidRPr="004112E9" w:rsidRDefault="00B56ED7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3,385</w:t>
            </w:r>
          </w:p>
        </w:tc>
        <w:tc>
          <w:tcPr>
            <w:tcW w:w="992" w:type="dxa"/>
            <w:gridSpan w:val="2"/>
            <w:vAlign w:val="center"/>
          </w:tcPr>
          <w:p w:rsidR="00B56ED7" w:rsidRPr="004112E9" w:rsidRDefault="00B56ED7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B56ED7" w:rsidRPr="004112E9" w:rsidRDefault="00B56ED7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B56ED7" w:rsidRPr="004112E9" w:rsidRDefault="00B56ED7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56ED7" w:rsidRPr="004112E9" w:rsidRDefault="00B56ED7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6ED7" w:rsidRPr="004112E9" w:rsidRDefault="00B56ED7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B56ED7" w:rsidRPr="004112E9" w:rsidRDefault="00B56ED7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56ED7" w:rsidRPr="004112E9" w:rsidRDefault="00B56ED7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Merge w:val="restart"/>
            <w:vAlign w:val="center"/>
          </w:tcPr>
          <w:p w:rsidR="00B56ED7" w:rsidRPr="004112E9" w:rsidRDefault="00B56ED7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B56ED7" w:rsidRPr="004112E9" w:rsidTr="00B56ED7">
        <w:trPr>
          <w:gridAfter w:val="1"/>
          <w:wAfter w:w="10" w:type="dxa"/>
          <w:trHeight w:val="797"/>
        </w:trPr>
        <w:tc>
          <w:tcPr>
            <w:tcW w:w="724" w:type="dxa"/>
            <w:gridSpan w:val="2"/>
            <w:vMerge/>
            <w:vAlign w:val="center"/>
          </w:tcPr>
          <w:p w:rsidR="00B56ED7" w:rsidRPr="004112E9" w:rsidRDefault="00B56ED7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Pr="004112E9" w:rsidRDefault="00B56ED7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56ED7" w:rsidRPr="004112E9" w:rsidRDefault="00B56ED7" w:rsidP="00F13923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РДК (учреждения культуры)</w:t>
            </w:r>
          </w:p>
        </w:tc>
        <w:tc>
          <w:tcPr>
            <w:tcW w:w="1040" w:type="dxa"/>
            <w:vAlign w:val="center"/>
          </w:tcPr>
          <w:p w:rsidR="00B56ED7" w:rsidRPr="004112E9" w:rsidRDefault="00B56ED7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973" w:type="dxa"/>
            <w:vAlign w:val="center"/>
          </w:tcPr>
          <w:p w:rsidR="00B56ED7" w:rsidRPr="004112E9" w:rsidRDefault="00B56ED7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6ED7" w:rsidRPr="004112E9" w:rsidRDefault="00B56ED7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1" w:type="dxa"/>
            <w:gridSpan w:val="2"/>
            <w:vAlign w:val="center"/>
          </w:tcPr>
          <w:p w:rsidR="00B56ED7" w:rsidRPr="004112E9" w:rsidRDefault="00B56ED7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13" w:type="dxa"/>
          </w:tcPr>
          <w:p w:rsidR="00B56ED7" w:rsidRDefault="00B56ED7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992" w:type="dxa"/>
          </w:tcPr>
          <w:p w:rsidR="00B56ED7" w:rsidRDefault="00B56ED7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B56ED7" w:rsidRDefault="00B56ED7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841"/>
        </w:trPr>
        <w:tc>
          <w:tcPr>
            <w:tcW w:w="724" w:type="dxa"/>
            <w:gridSpan w:val="2"/>
            <w:vMerge/>
            <w:vAlign w:val="center"/>
          </w:tcPr>
          <w:p w:rsidR="00B56ED7" w:rsidRPr="004112E9" w:rsidRDefault="00B56ED7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Pr="004112E9" w:rsidRDefault="00B56ED7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56ED7" w:rsidRPr="004112E9" w:rsidRDefault="00B56ED7" w:rsidP="00F13923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МБУК РМЦБ (учреждения культуры)</w:t>
            </w:r>
          </w:p>
        </w:tc>
        <w:tc>
          <w:tcPr>
            <w:tcW w:w="1040" w:type="dxa"/>
            <w:vAlign w:val="center"/>
          </w:tcPr>
          <w:p w:rsidR="00B56ED7" w:rsidRPr="004112E9" w:rsidRDefault="00B56ED7" w:rsidP="00B2510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973" w:type="dxa"/>
            <w:vAlign w:val="center"/>
          </w:tcPr>
          <w:p w:rsidR="00B56ED7" w:rsidRPr="004112E9" w:rsidRDefault="00B56ED7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6ED7" w:rsidRPr="004112E9" w:rsidRDefault="00B56ED7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1" w:type="dxa"/>
            <w:gridSpan w:val="2"/>
            <w:vAlign w:val="center"/>
          </w:tcPr>
          <w:p w:rsidR="00B56ED7" w:rsidRPr="004112E9" w:rsidRDefault="00B56ED7" w:rsidP="00B2510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13" w:type="dxa"/>
          </w:tcPr>
          <w:p w:rsidR="00B56ED7" w:rsidRDefault="00B56ED7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ED7" w:rsidRDefault="00B56ED7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B56ED7" w:rsidRDefault="00B56ED7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2355"/>
        </w:trPr>
        <w:tc>
          <w:tcPr>
            <w:tcW w:w="724" w:type="dxa"/>
            <w:gridSpan w:val="2"/>
            <w:vAlign w:val="center"/>
          </w:tcPr>
          <w:p w:rsidR="00B56ED7" w:rsidRPr="004112E9" w:rsidRDefault="00B56ED7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gridSpan w:val="2"/>
            <w:noWrap/>
            <w:vAlign w:val="center"/>
            <w:hideMark/>
          </w:tcPr>
          <w:p w:rsidR="00B56ED7" w:rsidRPr="004112E9" w:rsidRDefault="00B56ED7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Приобретение и монтаж циркуляционных насосов в котельную Школьная, котельную №3 п.Владимирский</w:t>
            </w:r>
          </w:p>
        </w:tc>
        <w:tc>
          <w:tcPr>
            <w:tcW w:w="1620" w:type="dxa"/>
            <w:gridSpan w:val="2"/>
            <w:vAlign w:val="center"/>
          </w:tcPr>
          <w:p w:rsidR="00B56ED7" w:rsidRPr="004112E9" w:rsidRDefault="00B56ED7" w:rsidP="00F13923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МКУ МУ «СЕБ»</w:t>
            </w:r>
          </w:p>
        </w:tc>
        <w:tc>
          <w:tcPr>
            <w:tcW w:w="1040" w:type="dxa"/>
            <w:vAlign w:val="center"/>
          </w:tcPr>
          <w:p w:rsidR="00B56ED7" w:rsidRPr="004112E9" w:rsidRDefault="00B56ED7" w:rsidP="000B604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vAlign w:val="center"/>
          </w:tcPr>
          <w:p w:rsidR="00B56ED7" w:rsidRPr="004112E9" w:rsidRDefault="00B56ED7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B56ED7" w:rsidRPr="004112E9" w:rsidRDefault="00B56ED7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56ED7" w:rsidRPr="004112E9" w:rsidRDefault="00B56ED7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B56ED7" w:rsidRPr="004112E9" w:rsidRDefault="00B56ED7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56ED7" w:rsidRPr="004112E9" w:rsidRDefault="00B56ED7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6ED7" w:rsidRPr="004112E9" w:rsidRDefault="00B56ED7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B56ED7" w:rsidRPr="004112E9" w:rsidRDefault="00B56ED7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  <w:p w:rsidR="00B56ED7" w:rsidRPr="004112E9" w:rsidRDefault="00B56ED7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6ED7" w:rsidRPr="004112E9" w:rsidRDefault="00B56ED7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B56ED7" w:rsidRPr="004112E9" w:rsidTr="00B56ED7">
        <w:trPr>
          <w:gridAfter w:val="1"/>
          <w:wAfter w:w="10" w:type="dxa"/>
          <w:trHeight w:val="736"/>
        </w:trPr>
        <w:tc>
          <w:tcPr>
            <w:tcW w:w="724" w:type="dxa"/>
            <w:gridSpan w:val="2"/>
            <w:vMerge w:val="restart"/>
            <w:vAlign w:val="center"/>
          </w:tcPr>
          <w:p w:rsidR="00B56ED7" w:rsidRDefault="00B56ED7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B56ED7" w:rsidRPr="003F5C1E" w:rsidRDefault="00B56ED7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C1E">
              <w:rPr>
                <w:rFonts w:ascii="Times New Roman" w:hAnsi="Times New Roman" w:cs="Times New Roman"/>
                <w:sz w:val="24"/>
                <w:szCs w:val="24"/>
              </w:rPr>
              <w:t>Приобретение и монтаж циркуляционных насосов в котельную</w:t>
            </w:r>
          </w:p>
        </w:tc>
        <w:tc>
          <w:tcPr>
            <w:tcW w:w="1620" w:type="dxa"/>
            <w:gridSpan w:val="2"/>
          </w:tcPr>
          <w:p w:rsidR="00B56ED7" w:rsidRPr="003F5C1E" w:rsidRDefault="00B56ED7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C1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F5C1E">
              <w:rPr>
                <w:rFonts w:ascii="Times New Roman" w:hAnsi="Times New Roman" w:cs="Times New Roman"/>
                <w:sz w:val="24"/>
                <w:szCs w:val="24"/>
              </w:rPr>
              <w:t>с.Кочетное</w:t>
            </w:r>
            <w:proofErr w:type="spellEnd"/>
          </w:p>
        </w:tc>
        <w:tc>
          <w:tcPr>
            <w:tcW w:w="1040" w:type="dxa"/>
          </w:tcPr>
          <w:p w:rsidR="00B56ED7" w:rsidRDefault="00B56ED7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73" w:type="dxa"/>
            <w:vAlign w:val="center"/>
          </w:tcPr>
          <w:p w:rsidR="00B56ED7" w:rsidRDefault="00B56ED7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6ED7" w:rsidRPr="004112E9" w:rsidRDefault="00B56ED7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56ED7" w:rsidRPr="004112E9" w:rsidRDefault="00B56ED7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56ED7" w:rsidRDefault="00B56ED7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B56ED7" w:rsidRDefault="00B56ED7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6ED7" w:rsidRDefault="00B56ED7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6ED7" w:rsidRPr="004112E9" w:rsidRDefault="00B56ED7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577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</w:tcPr>
          <w:p w:rsidR="00B56ED7" w:rsidRPr="003F5C1E" w:rsidRDefault="00B56ED7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B56ED7" w:rsidRPr="003F5C1E" w:rsidRDefault="00B56ED7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C1E">
              <w:rPr>
                <w:rFonts w:ascii="Times New Roman" w:hAnsi="Times New Roman" w:cs="Times New Roman"/>
                <w:sz w:val="24"/>
                <w:szCs w:val="24"/>
              </w:rPr>
              <w:t>МБОУ СОШ с.Приволжское</w:t>
            </w:r>
          </w:p>
        </w:tc>
        <w:tc>
          <w:tcPr>
            <w:tcW w:w="1040" w:type="dxa"/>
          </w:tcPr>
          <w:p w:rsidR="00B56ED7" w:rsidRDefault="00B56ED7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73" w:type="dxa"/>
            <w:vAlign w:val="center"/>
          </w:tcPr>
          <w:p w:rsidR="00B56ED7" w:rsidRDefault="00B56ED7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6ED7" w:rsidRPr="004112E9" w:rsidRDefault="00B56ED7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56ED7" w:rsidRPr="004112E9" w:rsidRDefault="00B56ED7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56ED7" w:rsidRDefault="00B56ED7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B56ED7" w:rsidRDefault="00B56ED7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6ED7" w:rsidRDefault="00B56ED7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6ED7" w:rsidRPr="004112E9" w:rsidRDefault="00B56ED7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577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</w:tcPr>
          <w:p w:rsidR="00B56ED7" w:rsidRPr="003F5C1E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B56ED7" w:rsidRPr="00B56ED7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ED7">
              <w:rPr>
                <w:rFonts w:ascii="Times New Roman" w:hAnsi="Times New Roman" w:cs="Times New Roman"/>
                <w:sz w:val="24"/>
                <w:szCs w:val="24"/>
              </w:rPr>
              <w:t>МБОУ СОШ с.Первомайское</w:t>
            </w:r>
          </w:p>
        </w:tc>
        <w:tc>
          <w:tcPr>
            <w:tcW w:w="1040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73" w:type="dxa"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577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</w:tcPr>
          <w:p w:rsidR="00B56ED7" w:rsidRPr="003F5C1E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B56ED7" w:rsidRPr="00B56ED7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ED7">
              <w:rPr>
                <w:rFonts w:ascii="Times New Roman" w:hAnsi="Times New Roman" w:cs="Times New Roman"/>
                <w:sz w:val="24"/>
                <w:szCs w:val="24"/>
              </w:rPr>
              <w:t>МБОУ СОШ с.Скатовка</w:t>
            </w:r>
          </w:p>
        </w:tc>
        <w:tc>
          <w:tcPr>
            <w:tcW w:w="1040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73" w:type="dxa"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577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</w:tcPr>
          <w:p w:rsidR="00B56ED7" w:rsidRPr="003F5C1E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B56ED7" w:rsidRPr="00B56ED7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ED7">
              <w:rPr>
                <w:rFonts w:ascii="Times New Roman" w:hAnsi="Times New Roman" w:cs="Times New Roman"/>
                <w:sz w:val="24"/>
                <w:szCs w:val="24"/>
              </w:rPr>
              <w:t>МБОУ СОШ Тарлыковка</w:t>
            </w:r>
          </w:p>
        </w:tc>
        <w:tc>
          <w:tcPr>
            <w:tcW w:w="1040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73" w:type="dxa"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854"/>
        </w:trPr>
        <w:tc>
          <w:tcPr>
            <w:tcW w:w="724" w:type="dxa"/>
            <w:gridSpan w:val="2"/>
            <w:vMerge w:val="restart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9" w:type="dxa"/>
            <w:gridSpan w:val="2"/>
            <w:vMerge w:val="restart"/>
            <w:noWrap/>
            <w:vAlign w:val="center"/>
            <w:hideMark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Приобретение и монтаж котлов (теплообменников)</w:t>
            </w:r>
          </w:p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В котельные №1,№2, №3 п.Владимирский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МБОУ СОШ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с.Кочетное</w:t>
            </w:r>
            <w:proofErr w:type="spellEnd"/>
          </w:p>
          <w:p w:rsidR="00B56ED7" w:rsidRPr="004112E9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Merge w:val="restart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B56ED7" w:rsidRPr="004112E9" w:rsidTr="00B56ED7">
        <w:trPr>
          <w:gridAfter w:val="1"/>
          <w:wAfter w:w="10" w:type="dxa"/>
          <w:trHeight w:val="393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  <w:hideMark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с.Скатовка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514,0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393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МБУК РМЦБ (СБ с. Привольное)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393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РДК (СК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Новокаменка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393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B33E0E" w:rsidRDefault="00B56ED7" w:rsidP="00B56ED7">
            <w:pPr>
              <w:spacing w:before="40" w:after="40" w:line="240" w:lineRule="auto"/>
              <w:ind w:left="-94"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3E0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МБУ РДК р.п.Ровное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B56ED7" w:rsidRPr="00B33E0E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B33E0E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B33E0E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B33E0E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393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с.Тарлыковка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468,2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468,2</w:t>
            </w:r>
          </w:p>
        </w:tc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757"/>
        </w:trPr>
        <w:tc>
          <w:tcPr>
            <w:tcW w:w="724" w:type="dxa"/>
            <w:gridSpan w:val="2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  <w:hideMark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МКУ МУ «СЕБ»</w:t>
            </w:r>
          </w:p>
        </w:tc>
        <w:tc>
          <w:tcPr>
            <w:tcW w:w="1040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757"/>
        </w:trPr>
        <w:tc>
          <w:tcPr>
            <w:tcW w:w="724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79" w:type="dxa"/>
            <w:gridSpan w:val="2"/>
            <w:noWrap/>
            <w:vAlign w:val="center"/>
            <w:hideMark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программно-аппаратного комплекса для считывания, обработки и анализа данных архивов электронных корректоров</w:t>
            </w:r>
          </w:p>
        </w:tc>
        <w:tc>
          <w:tcPr>
            <w:tcW w:w="1620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/с №12 с.Тарлыковка</w:t>
            </w:r>
          </w:p>
        </w:tc>
        <w:tc>
          <w:tcPr>
            <w:tcW w:w="1040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73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56ED7" w:rsidRPr="004112E9" w:rsidTr="00B56ED7">
        <w:trPr>
          <w:gridAfter w:val="1"/>
          <w:wAfter w:w="10" w:type="dxa"/>
          <w:trHeight w:val="757"/>
        </w:trPr>
        <w:tc>
          <w:tcPr>
            <w:tcW w:w="724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179" w:type="dxa"/>
            <w:gridSpan w:val="2"/>
            <w:noWrap/>
            <w:vAlign w:val="center"/>
            <w:hideMark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монтаж узла учета газа в пищеблоке</w:t>
            </w:r>
          </w:p>
        </w:tc>
        <w:tc>
          <w:tcPr>
            <w:tcW w:w="1620" w:type="dxa"/>
            <w:gridSpan w:val="2"/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/с №6 п.Лиманный</w:t>
            </w:r>
          </w:p>
        </w:tc>
        <w:tc>
          <w:tcPr>
            <w:tcW w:w="1040" w:type="dxa"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973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56ED7" w:rsidRPr="004112E9" w:rsidTr="00B56ED7">
        <w:trPr>
          <w:gridAfter w:val="1"/>
          <w:wAfter w:w="10" w:type="dxa"/>
          <w:trHeight w:val="995"/>
        </w:trPr>
        <w:tc>
          <w:tcPr>
            <w:tcW w:w="724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179" w:type="dxa"/>
            <w:gridSpan w:val="2"/>
            <w:noWrap/>
            <w:vAlign w:val="center"/>
            <w:hideMark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Приобретение, монтаж  узлов учета электроэнергии</w:t>
            </w:r>
          </w:p>
        </w:tc>
        <w:tc>
          <w:tcPr>
            <w:tcW w:w="1620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/сад №11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с.Луговское</w:t>
            </w:r>
            <w:proofErr w:type="spellEnd"/>
          </w:p>
        </w:tc>
        <w:tc>
          <w:tcPr>
            <w:tcW w:w="1040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3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56ED7" w:rsidRPr="004112E9" w:rsidTr="00B56ED7">
        <w:trPr>
          <w:gridAfter w:val="1"/>
          <w:wAfter w:w="10" w:type="dxa"/>
          <w:trHeight w:val="995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179" w:type="dxa"/>
            <w:gridSpan w:val="2"/>
            <w:noWrap/>
            <w:vAlign w:val="center"/>
            <w:hideMark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потребления газа</w:t>
            </w:r>
          </w:p>
        </w:tc>
        <w:tc>
          <w:tcPr>
            <w:tcW w:w="1620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/с №11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с.Луговское</w:t>
            </w:r>
            <w:proofErr w:type="spellEnd"/>
          </w:p>
        </w:tc>
        <w:tc>
          <w:tcPr>
            <w:tcW w:w="1040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1,558</w:t>
            </w:r>
          </w:p>
        </w:tc>
        <w:tc>
          <w:tcPr>
            <w:tcW w:w="973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1,5558</w:t>
            </w:r>
          </w:p>
        </w:tc>
        <w:tc>
          <w:tcPr>
            <w:tcW w:w="851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B56ED7" w:rsidRPr="004112E9" w:rsidTr="00B56ED7">
        <w:trPr>
          <w:gridAfter w:val="1"/>
          <w:wAfter w:w="10" w:type="dxa"/>
          <w:trHeight w:val="995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179" w:type="dxa"/>
            <w:gridSpan w:val="2"/>
            <w:noWrap/>
            <w:vAlign w:val="center"/>
            <w:hideMark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проектно-сметной документации на установку котла</w:t>
            </w:r>
          </w:p>
        </w:tc>
        <w:tc>
          <w:tcPr>
            <w:tcW w:w="1620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/с №11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с.Луговское</w:t>
            </w:r>
            <w:proofErr w:type="spellEnd"/>
          </w:p>
        </w:tc>
        <w:tc>
          <w:tcPr>
            <w:tcW w:w="1040" w:type="dxa"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19,95</w:t>
            </w:r>
          </w:p>
        </w:tc>
        <w:tc>
          <w:tcPr>
            <w:tcW w:w="973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851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56ED7" w:rsidRPr="004112E9" w:rsidTr="00B56ED7">
        <w:trPr>
          <w:gridAfter w:val="1"/>
          <w:wAfter w:w="10" w:type="dxa"/>
          <w:trHeight w:val="995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179" w:type="dxa"/>
            <w:gridSpan w:val="2"/>
            <w:noWrap/>
            <w:vAlign w:val="center"/>
            <w:hideMark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котла</w:t>
            </w:r>
          </w:p>
        </w:tc>
        <w:tc>
          <w:tcPr>
            <w:tcW w:w="1620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/с №11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с.Луговское</w:t>
            </w:r>
            <w:proofErr w:type="spellEnd"/>
          </w:p>
        </w:tc>
        <w:tc>
          <w:tcPr>
            <w:tcW w:w="1040" w:type="dxa"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13,311</w:t>
            </w:r>
          </w:p>
        </w:tc>
        <w:tc>
          <w:tcPr>
            <w:tcW w:w="973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13,311</w:t>
            </w:r>
          </w:p>
        </w:tc>
        <w:tc>
          <w:tcPr>
            <w:tcW w:w="851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56ED7" w:rsidRPr="004112E9" w:rsidTr="00B56ED7">
        <w:trPr>
          <w:gridAfter w:val="1"/>
          <w:wAfter w:w="10" w:type="dxa"/>
          <w:trHeight w:val="995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2179" w:type="dxa"/>
            <w:gridSpan w:val="2"/>
            <w:noWrap/>
            <w:vAlign w:val="center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узла учета газа</w:t>
            </w:r>
          </w:p>
        </w:tc>
        <w:tc>
          <w:tcPr>
            <w:tcW w:w="1620" w:type="dxa"/>
            <w:gridSpan w:val="2"/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/с №11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с.Луговское</w:t>
            </w:r>
            <w:proofErr w:type="spellEnd"/>
          </w:p>
        </w:tc>
        <w:tc>
          <w:tcPr>
            <w:tcW w:w="1040" w:type="dxa"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6,521</w:t>
            </w:r>
          </w:p>
        </w:tc>
        <w:tc>
          <w:tcPr>
            <w:tcW w:w="973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6,521</w:t>
            </w:r>
          </w:p>
        </w:tc>
        <w:tc>
          <w:tcPr>
            <w:tcW w:w="851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56ED7" w:rsidRPr="004112E9" w:rsidTr="00B56ED7">
        <w:trPr>
          <w:gridAfter w:val="1"/>
          <w:wAfter w:w="10" w:type="dxa"/>
          <w:trHeight w:val="995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179" w:type="dxa"/>
            <w:gridSpan w:val="2"/>
            <w:noWrap/>
            <w:vAlign w:val="center"/>
            <w:hideMark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монтаж коммерческого узла учета тепловой энергии</w:t>
            </w:r>
          </w:p>
        </w:tc>
        <w:tc>
          <w:tcPr>
            <w:tcW w:w="1620" w:type="dxa"/>
            <w:gridSpan w:val="2"/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с.Кочетное</w:t>
            </w:r>
            <w:proofErr w:type="spellEnd"/>
          </w:p>
        </w:tc>
        <w:tc>
          <w:tcPr>
            <w:tcW w:w="1040" w:type="dxa"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56ED7" w:rsidRPr="001629E3" w:rsidTr="00B56ED7">
        <w:trPr>
          <w:gridAfter w:val="1"/>
          <w:wAfter w:w="10" w:type="dxa"/>
          <w:trHeight w:val="560"/>
        </w:trPr>
        <w:tc>
          <w:tcPr>
            <w:tcW w:w="724" w:type="dxa"/>
            <w:gridSpan w:val="2"/>
            <w:vMerge w:val="restart"/>
            <w:vAlign w:val="center"/>
          </w:tcPr>
          <w:p w:rsidR="00B56ED7" w:rsidRPr="001629E3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E3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179" w:type="dxa"/>
            <w:gridSpan w:val="2"/>
            <w:vMerge w:val="restart"/>
            <w:noWrap/>
            <w:vAlign w:val="center"/>
            <w:hideMark/>
          </w:tcPr>
          <w:p w:rsidR="00B56ED7" w:rsidRPr="001629E3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E3">
              <w:rPr>
                <w:rFonts w:ascii="Times New Roman" w:hAnsi="Times New Roman"/>
                <w:sz w:val="24"/>
                <w:szCs w:val="24"/>
              </w:rPr>
              <w:t>Реконструкция узлов измерений газа</w:t>
            </w:r>
          </w:p>
          <w:p w:rsidR="00B56ED7" w:rsidRPr="001629E3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ED7" w:rsidRPr="001629E3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B56ED7" w:rsidRPr="001629E3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9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МБДОУ д/сад №13 п. Владимирский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B56ED7" w:rsidRPr="001629E3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324,6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B56ED7" w:rsidRPr="001629E3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56ED7" w:rsidRPr="001629E3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B56ED7" w:rsidRPr="001629E3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324,6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B56ED7" w:rsidRPr="001629E3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6ED7" w:rsidRPr="001629E3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6ED7" w:rsidRPr="001629E3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1629E3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56ED7" w:rsidRPr="001629E3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E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</w:t>
            </w:r>
            <w:r w:rsidRPr="0016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теплоснабжения к эксплуатации в осеннее-зимний период</w:t>
            </w:r>
          </w:p>
        </w:tc>
        <w:tc>
          <w:tcPr>
            <w:tcW w:w="992" w:type="dxa"/>
            <w:vMerge w:val="restart"/>
            <w:vAlign w:val="center"/>
          </w:tcPr>
          <w:p w:rsidR="00B56ED7" w:rsidRPr="001629E3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9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  <w:hideMark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ООШ с. Яблоновка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324,6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324,6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с. Приволжское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Котельная «Центральная» (Ровенская районная администрация)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с. Кривояр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с. Привольное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336,4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336,4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ООШ п. Лиманный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333,1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333,1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п. Владимирский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333,1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333,1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Детский сад №11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с.Луговское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Детский сад №17 с.Привольное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186,6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186,6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Детский сад №14 с.Яблоновка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208,7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208,7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Детский сад №10 с.Скатовка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B56ED7" w:rsidRPr="00305325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0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305325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Детски сад № 3 с.Приволжское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B56ED7" w:rsidRPr="00305325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305325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с. Луговское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с. Береговое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с. Тарлыковка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МБОУ СОШ с.Приволжское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970,9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Котельная «Центральная»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980,9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СОШ с.Кривояр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983,4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 xml:space="preserve">ООШ </w:t>
            </w:r>
            <w:proofErr w:type="spellStart"/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Новокаменка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Д/с № 3 с.Приволжское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СОШ с. Тарлыковка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СОШ с. Скатовка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СОШ с. Первомайская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Детский сад с. Скатовка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с. </w:t>
            </w:r>
            <w:r w:rsidRPr="00C06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Тарлыковка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 xml:space="preserve">СК с. </w:t>
            </w:r>
            <w:proofErr w:type="spellStart"/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Новокаменка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Библиотека с. Приволжское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СК с. Яблоновка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п. Владимирский Котельная №2 (МКУ МУ СЕБ)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noWrap/>
          </w:tcPr>
          <w:p w:rsidR="00B56ED7" w:rsidRPr="00B56ED7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ED7">
              <w:rPr>
                <w:rFonts w:ascii="Times New Roman" w:hAnsi="Times New Roman" w:cs="Times New Roman"/>
                <w:sz w:val="24"/>
                <w:szCs w:val="24"/>
              </w:rPr>
              <w:t>Монтаж узла учета газа в пищеблоке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B56ED7" w:rsidRPr="00B56ED7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ED7">
              <w:rPr>
                <w:rFonts w:ascii="Times New Roman" w:hAnsi="Times New Roman" w:cs="Times New Roman"/>
                <w:sz w:val="24"/>
                <w:szCs w:val="24"/>
              </w:rPr>
              <w:t>Детский сад №6 Лиманный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 w:val="restart"/>
            <w:noWrap/>
            <w:vAlign w:val="center"/>
          </w:tcPr>
          <w:p w:rsidR="00B56ED7" w:rsidRDefault="00B56ED7" w:rsidP="00B56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узлов учета измерений (проектные работы)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Детский сад с. Скатовка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СОШ с. Тарлыковка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СОШ с. Скатовка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СОШ с. Первомайская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Детский сад с. Тарлыковка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 xml:space="preserve">СК с. </w:t>
            </w:r>
            <w:proofErr w:type="spellStart"/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Новокаменка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СК с. Яблоновка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Библиотека с. Приволжское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п. Владимирский Котельная №2 (МКУ МУ СЕБ)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Детский сад с. Береговое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СК с. Чкаловское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СДК с. Приволжское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Default="00B56ED7" w:rsidP="00B56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СК п. Лиманный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Pr="00C06D50" w:rsidRDefault="00B56ED7" w:rsidP="00B5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179" w:type="dxa"/>
            <w:gridSpan w:val="2"/>
            <w:noWrap/>
            <w:vAlign w:val="center"/>
            <w:hideMark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датчика температуры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/с №13 п.Владимирский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2179" w:type="dxa"/>
            <w:gridSpan w:val="2"/>
            <w:noWrap/>
            <w:vAlign w:val="center"/>
            <w:hideMark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автоматики безопасности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/с №13 п.Владимирский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B56ED7" w:rsidRPr="004112E9" w:rsidTr="00B56ED7">
        <w:trPr>
          <w:gridAfter w:val="1"/>
          <w:wAfter w:w="10" w:type="dxa"/>
          <w:trHeight w:val="687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2179" w:type="dxa"/>
            <w:gridSpan w:val="2"/>
            <w:noWrap/>
            <w:vAlign w:val="center"/>
            <w:hideMark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ремонтного комплекта автоматики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 и кино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56ED7" w:rsidRPr="004112E9" w:rsidTr="00B56ED7">
        <w:trPr>
          <w:gridAfter w:val="1"/>
          <w:wAfter w:w="10" w:type="dxa"/>
          <w:trHeight w:val="422"/>
        </w:trPr>
        <w:tc>
          <w:tcPr>
            <w:tcW w:w="724" w:type="dxa"/>
            <w:gridSpan w:val="2"/>
            <w:vMerge w:val="restart"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2179" w:type="dxa"/>
            <w:gridSpan w:val="2"/>
            <w:vMerge w:val="restart"/>
            <w:noWrap/>
            <w:vAlign w:val="center"/>
            <w:hideMark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монтаж газовых конусных кранов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Merge w:val="restart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56ED7" w:rsidRPr="004112E9" w:rsidTr="00B56ED7">
        <w:trPr>
          <w:gridAfter w:val="1"/>
          <w:wAfter w:w="10" w:type="dxa"/>
          <w:trHeight w:val="469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  <w:hideMark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МБУК «Ровенская МЦБ»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2444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Поверка СИКЗ, БУГ</w:t>
            </w:r>
          </w:p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B56ED7" w:rsidRDefault="00B56ED7" w:rsidP="00B5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2E9">
              <w:rPr>
                <w:rFonts w:ascii="Times New Roman" w:hAnsi="Times New Roman" w:cs="Times New Roman"/>
              </w:rPr>
              <w:t>Отдел образования районной администрации</w:t>
            </w:r>
            <w:r>
              <w:rPr>
                <w:rFonts w:ascii="Times New Roman" w:hAnsi="Times New Roman" w:cs="Times New Roman"/>
              </w:rPr>
              <w:t xml:space="preserve"> (образовательные учреждения)</w:t>
            </w:r>
          </w:p>
          <w:p w:rsidR="00B56ED7" w:rsidRPr="004112E9" w:rsidRDefault="00B56ED7" w:rsidP="00B5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527,295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29,795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B56ED7" w:rsidRPr="00C06D50" w:rsidRDefault="00B56ED7" w:rsidP="00B5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56ED7" w:rsidRPr="00C06D50" w:rsidRDefault="00B56ED7" w:rsidP="00B5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56ED7" w:rsidRPr="00C06D50" w:rsidRDefault="00B56ED7" w:rsidP="00B5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системы теплоснабжения к эксплуатации в осенне-зимний период</w:t>
            </w:r>
          </w:p>
        </w:tc>
        <w:tc>
          <w:tcPr>
            <w:tcW w:w="992" w:type="dxa"/>
            <w:vMerge w:val="restart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56ED7" w:rsidRPr="004112E9" w:rsidTr="00B56ED7">
        <w:trPr>
          <w:gridAfter w:val="1"/>
          <w:wAfter w:w="10" w:type="dxa"/>
          <w:trHeight w:val="234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  <w:hideMark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248,764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7" w:rsidRPr="00C06D50" w:rsidRDefault="00B56ED7" w:rsidP="00B5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7" w:rsidRPr="00C06D50" w:rsidRDefault="00B56ED7" w:rsidP="00B5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7" w:rsidRPr="00C06D50" w:rsidRDefault="00B56ED7" w:rsidP="00B5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197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  <w:hideMark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МБУК «Ровенская МЦБ»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56ED7" w:rsidRPr="00C06D50" w:rsidRDefault="00B56ED7" w:rsidP="00B5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645"/>
        </w:trPr>
        <w:tc>
          <w:tcPr>
            <w:tcW w:w="7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Поверка манометров</w:t>
            </w:r>
          </w:p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B56ED7" w:rsidRPr="004112E9" w:rsidRDefault="00B56ED7" w:rsidP="00B56ED7">
            <w:pPr>
              <w:spacing w:after="0"/>
              <w:jc w:val="center"/>
              <w:rPr>
                <w:b/>
              </w:rPr>
            </w:pPr>
            <w:r w:rsidRPr="004112E9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4112E9">
              <w:rPr>
                <w:rFonts w:ascii="Times New Roman" w:hAnsi="Times New Roman" w:cs="Times New Roman"/>
              </w:rPr>
              <w:t>д</w:t>
            </w:r>
            <w:proofErr w:type="spellEnd"/>
            <w:r w:rsidRPr="004112E9">
              <w:rPr>
                <w:rFonts w:ascii="Times New Roman" w:hAnsi="Times New Roman" w:cs="Times New Roman"/>
              </w:rPr>
              <w:t>/с №8 с.Кривояр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703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Поверка узлов учета газа</w:t>
            </w:r>
          </w:p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ED7" w:rsidRPr="004112E9" w:rsidRDefault="00B56ED7" w:rsidP="00B5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2E9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4112E9">
              <w:rPr>
                <w:rFonts w:ascii="Times New Roman" w:hAnsi="Times New Roman" w:cs="Times New Roman"/>
              </w:rPr>
              <w:t>д</w:t>
            </w:r>
            <w:proofErr w:type="spellEnd"/>
            <w:r w:rsidRPr="004112E9">
              <w:rPr>
                <w:rFonts w:ascii="Times New Roman" w:hAnsi="Times New Roman" w:cs="Times New Roman"/>
              </w:rPr>
              <w:t>/с №8 с.Кривояр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6,78</w:t>
            </w:r>
          </w:p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6,78</w:t>
            </w:r>
          </w:p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971"/>
        </w:trPr>
        <w:tc>
          <w:tcPr>
            <w:tcW w:w="724" w:type="dxa"/>
            <w:gridSpan w:val="2"/>
            <w:vMerge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  <w:hideMark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/сад № 10 с.Скатовка</w:t>
            </w:r>
          </w:p>
          <w:p w:rsidR="00B56ED7" w:rsidRPr="004112E9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1992"/>
        </w:trPr>
        <w:tc>
          <w:tcPr>
            <w:tcW w:w="724" w:type="dxa"/>
            <w:gridSpan w:val="2"/>
            <w:vMerge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  <w:hideMark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/с №1 р.п.Ровное</w:t>
            </w:r>
          </w:p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/с №12 с.Тарлыковка</w:t>
            </w:r>
          </w:p>
          <w:p w:rsidR="00B56ED7" w:rsidRPr="004112E9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439"/>
        </w:trPr>
        <w:tc>
          <w:tcPr>
            <w:tcW w:w="724" w:type="dxa"/>
            <w:gridSpan w:val="2"/>
            <w:vMerge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  <w:hideMark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с.Тарлыковка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439"/>
        </w:trPr>
        <w:tc>
          <w:tcPr>
            <w:tcW w:w="724" w:type="dxa"/>
            <w:gridSpan w:val="2"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СДК с.Владимирское, СДК с.Первомайское, </w:t>
            </w:r>
          </w:p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РДК р.п.Ровное, </w:t>
            </w:r>
          </w:p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с.Привольное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1032"/>
        </w:trPr>
        <w:tc>
          <w:tcPr>
            <w:tcW w:w="724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Обследование дымоходов и вентиляционных каналов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B56ED7" w:rsidRPr="004112E9" w:rsidRDefault="00B56ED7" w:rsidP="00B56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2E9">
              <w:rPr>
                <w:rFonts w:ascii="Times New Roman" w:hAnsi="Times New Roman" w:cs="Times New Roman"/>
              </w:rPr>
              <w:t>Отдел образования районной администрации</w:t>
            </w:r>
            <w:r>
              <w:rPr>
                <w:rFonts w:ascii="Times New Roman" w:hAnsi="Times New Roman" w:cs="Times New Roman"/>
              </w:rPr>
              <w:t xml:space="preserve"> (образователь</w:t>
            </w:r>
            <w:r>
              <w:rPr>
                <w:rFonts w:ascii="Times New Roman" w:hAnsi="Times New Roman" w:cs="Times New Roman"/>
              </w:rPr>
              <w:lastRenderedPageBreak/>
              <w:t>ные учреждения)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172,0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B56ED7" w:rsidRPr="00CA4562" w:rsidRDefault="00B56ED7" w:rsidP="00B5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992" w:type="dxa"/>
          </w:tcPr>
          <w:p w:rsidR="00B56ED7" w:rsidRPr="00CA4562" w:rsidRDefault="00B56ED7" w:rsidP="00B56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6ED7" w:rsidRPr="00CA4562" w:rsidRDefault="00B56ED7" w:rsidP="00B56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бесперебойного теплоснабжения</w:t>
            </w: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</w:tr>
      <w:tr w:rsidR="00B56ED7" w:rsidRPr="004112E9" w:rsidTr="00B56ED7">
        <w:trPr>
          <w:gridAfter w:val="1"/>
          <w:wAfter w:w="10" w:type="dxa"/>
          <w:trHeight w:val="1135"/>
        </w:trPr>
        <w:tc>
          <w:tcPr>
            <w:tcW w:w="724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2179" w:type="dxa"/>
            <w:gridSpan w:val="2"/>
            <w:noWrap/>
            <w:vAlign w:val="center"/>
            <w:hideMark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Приобретение и монтаж радиаторов для системы отопления</w:t>
            </w:r>
          </w:p>
        </w:tc>
        <w:tc>
          <w:tcPr>
            <w:tcW w:w="1620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с.Кочетное</w:t>
            </w:r>
            <w:proofErr w:type="spellEnd"/>
          </w:p>
        </w:tc>
        <w:tc>
          <w:tcPr>
            <w:tcW w:w="1040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973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992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992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бесперебойного теплоснабжения</w:t>
            </w:r>
          </w:p>
        </w:tc>
        <w:tc>
          <w:tcPr>
            <w:tcW w:w="992" w:type="dxa"/>
            <w:vMerge w:val="restart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</w:tr>
      <w:tr w:rsidR="00B56ED7" w:rsidRPr="004112E9" w:rsidTr="00B56ED7">
        <w:trPr>
          <w:gridAfter w:val="1"/>
          <w:wAfter w:w="10" w:type="dxa"/>
          <w:trHeight w:val="964"/>
        </w:trPr>
        <w:tc>
          <w:tcPr>
            <w:tcW w:w="724" w:type="dxa"/>
            <w:gridSpan w:val="2"/>
            <w:vMerge w:val="restart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2179" w:type="dxa"/>
            <w:gridSpan w:val="2"/>
            <w:vMerge w:val="restart"/>
            <w:noWrap/>
            <w:vAlign w:val="center"/>
            <w:hideMark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Замена трубопровода системы отопления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МБОУ ООШ с.Яблоновка</w:t>
            </w:r>
          </w:p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6ED7" w:rsidRPr="004112E9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988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  <w:hideMark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/с №12 с.Тарлыковка</w:t>
            </w:r>
          </w:p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298,34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536"/>
        </w:trPr>
        <w:tc>
          <w:tcPr>
            <w:tcW w:w="724" w:type="dxa"/>
            <w:gridSpan w:val="2"/>
            <w:vMerge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  <w:hideMark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/с №13 п.Владимирский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536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Детский сад №5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536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р.п. Ровное 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536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noWrap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сметы на замену трубопровода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Детский сад №5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ED7" w:rsidRPr="004112E9" w:rsidTr="00B56ED7">
        <w:trPr>
          <w:gridAfter w:val="1"/>
          <w:wAfter w:w="10" w:type="dxa"/>
          <w:trHeight w:val="1135"/>
        </w:trPr>
        <w:tc>
          <w:tcPr>
            <w:tcW w:w="724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2179" w:type="dxa"/>
            <w:gridSpan w:val="2"/>
            <w:noWrap/>
            <w:vAlign w:val="center"/>
            <w:hideMark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Замена электропровода в здании котельной</w:t>
            </w:r>
          </w:p>
        </w:tc>
        <w:tc>
          <w:tcPr>
            <w:tcW w:w="1620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МБОУ ООШ с.Яблоновка</w:t>
            </w:r>
          </w:p>
        </w:tc>
        <w:tc>
          <w:tcPr>
            <w:tcW w:w="1040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73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 xml:space="preserve">, обеспечение </w:t>
            </w:r>
            <w:r w:rsidRPr="004112E9">
              <w:rPr>
                <w:rFonts w:ascii="Times New Roman" w:hAnsi="Times New Roman"/>
                <w:sz w:val="24"/>
                <w:szCs w:val="24"/>
              </w:rPr>
              <w:lastRenderedPageBreak/>
              <w:t>бесперебойного теплоснабжения</w:t>
            </w: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1 - 2</w:t>
            </w:r>
          </w:p>
        </w:tc>
      </w:tr>
      <w:tr w:rsidR="00B56ED7" w:rsidRPr="004112E9" w:rsidTr="00B56ED7">
        <w:trPr>
          <w:gridAfter w:val="1"/>
          <w:wAfter w:w="10" w:type="dxa"/>
          <w:trHeight w:val="1135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2179" w:type="dxa"/>
            <w:gridSpan w:val="2"/>
            <w:noWrap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комплектующих материалов для ремонта котельной</w:t>
            </w:r>
          </w:p>
        </w:tc>
        <w:tc>
          <w:tcPr>
            <w:tcW w:w="1620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МБДОУ Детский сад №8 с. Кривояр</w:t>
            </w:r>
          </w:p>
        </w:tc>
        <w:tc>
          <w:tcPr>
            <w:tcW w:w="1040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3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13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B56ED7" w:rsidRPr="004112E9" w:rsidTr="00B56ED7">
        <w:trPr>
          <w:gridAfter w:val="1"/>
          <w:wAfter w:w="10" w:type="dxa"/>
          <w:trHeight w:val="1135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1.23.1</w:t>
            </w:r>
          </w:p>
        </w:tc>
        <w:tc>
          <w:tcPr>
            <w:tcW w:w="2179" w:type="dxa"/>
            <w:gridSpan w:val="2"/>
            <w:noWrap/>
            <w:vAlign w:val="center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комплектующих материалов для ремонта котельной</w:t>
            </w:r>
          </w:p>
        </w:tc>
        <w:tc>
          <w:tcPr>
            <w:tcW w:w="1620" w:type="dxa"/>
            <w:gridSpan w:val="2"/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МБДОУ Детский сад №11 с. Луговское</w:t>
            </w:r>
          </w:p>
        </w:tc>
        <w:tc>
          <w:tcPr>
            <w:tcW w:w="1040" w:type="dxa"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84,168</w:t>
            </w:r>
          </w:p>
        </w:tc>
        <w:tc>
          <w:tcPr>
            <w:tcW w:w="973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84,168</w:t>
            </w:r>
          </w:p>
        </w:tc>
        <w:tc>
          <w:tcPr>
            <w:tcW w:w="851" w:type="dxa"/>
            <w:gridSpan w:val="2"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B56ED7" w:rsidRPr="004112E9" w:rsidTr="00B56ED7">
        <w:trPr>
          <w:gridAfter w:val="1"/>
          <w:wAfter w:w="10" w:type="dxa"/>
          <w:trHeight w:val="1135"/>
        </w:trPr>
        <w:tc>
          <w:tcPr>
            <w:tcW w:w="724" w:type="dxa"/>
            <w:gridSpan w:val="2"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2179" w:type="dxa"/>
            <w:gridSpan w:val="2"/>
            <w:noWrap/>
            <w:vAlign w:val="center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комплектующих материалов для ремонта котельной</w:t>
            </w:r>
          </w:p>
        </w:tc>
        <w:tc>
          <w:tcPr>
            <w:tcW w:w="1620" w:type="dxa"/>
            <w:gridSpan w:val="2"/>
            <w:vAlign w:val="center"/>
          </w:tcPr>
          <w:p w:rsidR="00B56ED7" w:rsidRDefault="00B56ED7" w:rsidP="00B56ED7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с. Привольное </w:t>
            </w:r>
          </w:p>
        </w:tc>
        <w:tc>
          <w:tcPr>
            <w:tcW w:w="1040" w:type="dxa"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973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56ED7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992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6ED7" w:rsidRDefault="00B56ED7" w:rsidP="00B56ED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Align w:val="center"/>
          </w:tcPr>
          <w:p w:rsidR="00B56ED7" w:rsidRPr="004112E9" w:rsidRDefault="00B56ED7" w:rsidP="00B56ED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2730A4" w:rsidRPr="004112E9" w:rsidTr="00E21B68">
        <w:trPr>
          <w:gridAfter w:val="1"/>
          <w:wAfter w:w="10" w:type="dxa"/>
          <w:trHeight w:val="1135"/>
        </w:trPr>
        <w:tc>
          <w:tcPr>
            <w:tcW w:w="724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noWrap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Приобретение аварийной емкости для запаса воды</w:t>
            </w:r>
          </w:p>
        </w:tc>
        <w:tc>
          <w:tcPr>
            <w:tcW w:w="1620" w:type="dxa"/>
            <w:gridSpan w:val="2"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МБОУ СОШ Тарлыковка</w:t>
            </w:r>
          </w:p>
        </w:tc>
        <w:tc>
          <w:tcPr>
            <w:tcW w:w="1040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73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0A4" w:rsidRPr="004112E9" w:rsidTr="00E21B68">
        <w:trPr>
          <w:gridAfter w:val="1"/>
          <w:wAfter w:w="10" w:type="dxa"/>
          <w:trHeight w:val="1135"/>
        </w:trPr>
        <w:tc>
          <w:tcPr>
            <w:tcW w:w="724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 w:val="restart"/>
            <w:noWrap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Приобретение стальной трубы для котельной</w:t>
            </w:r>
          </w:p>
        </w:tc>
        <w:tc>
          <w:tcPr>
            <w:tcW w:w="1620" w:type="dxa"/>
            <w:gridSpan w:val="2"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МБОУ СОШ Первомайское</w:t>
            </w:r>
          </w:p>
        </w:tc>
        <w:tc>
          <w:tcPr>
            <w:tcW w:w="1040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73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0A4" w:rsidRPr="004112E9" w:rsidTr="00E21B68">
        <w:trPr>
          <w:gridAfter w:val="1"/>
          <w:wAfter w:w="10" w:type="dxa"/>
          <w:trHeight w:val="1135"/>
        </w:trPr>
        <w:tc>
          <w:tcPr>
            <w:tcW w:w="724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МБОУ СОШ Тарлыковка</w:t>
            </w:r>
          </w:p>
        </w:tc>
        <w:tc>
          <w:tcPr>
            <w:tcW w:w="1040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73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0A4" w:rsidRPr="004112E9" w:rsidTr="00E21B68">
        <w:trPr>
          <w:trHeight w:val="20"/>
        </w:trPr>
        <w:tc>
          <w:tcPr>
            <w:tcW w:w="15079" w:type="dxa"/>
            <w:gridSpan w:val="19"/>
          </w:tcPr>
          <w:p w:rsidR="002730A4" w:rsidRPr="004112E9" w:rsidRDefault="002730A4" w:rsidP="00273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2. </w:t>
            </w:r>
            <w:r w:rsidRPr="00411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Проведение обучения персонала и приобретение защитных средств</w:t>
            </w:r>
          </w:p>
        </w:tc>
      </w:tr>
      <w:tr w:rsidR="002730A4" w:rsidRPr="004112E9" w:rsidTr="00B56ED7">
        <w:trPr>
          <w:gridAfter w:val="1"/>
          <w:wAfter w:w="10" w:type="dxa"/>
          <w:trHeight w:val="356"/>
        </w:trPr>
        <w:tc>
          <w:tcPr>
            <w:tcW w:w="582" w:type="dxa"/>
            <w:vMerge w:val="restart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321" w:type="dxa"/>
            <w:gridSpan w:val="3"/>
            <w:vMerge w:val="restart"/>
            <w:noWrap/>
            <w:vAlign w:val="center"/>
            <w:hideMark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Обучение по дымоходам и вентиляционным каналам</w:t>
            </w:r>
            <w:r>
              <w:rPr>
                <w:rFonts w:ascii="Times New Roman" w:hAnsi="Times New Roman"/>
                <w:sz w:val="24"/>
                <w:szCs w:val="24"/>
              </w:rPr>
              <w:t>, чистильщика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(образовательные учреждения)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0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73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Merge w:val="restart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2730A4" w:rsidRPr="004112E9" w:rsidTr="00B56ED7">
        <w:trPr>
          <w:gridAfter w:val="1"/>
          <w:wAfter w:w="10" w:type="dxa"/>
          <w:trHeight w:val="355"/>
        </w:trPr>
        <w:tc>
          <w:tcPr>
            <w:tcW w:w="582" w:type="dxa"/>
            <w:vMerge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Merge/>
            <w:noWrap/>
            <w:vAlign w:val="center"/>
            <w:hideMark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 и кино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13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0A4" w:rsidRPr="004112E9" w:rsidTr="00B56ED7">
        <w:trPr>
          <w:gridAfter w:val="1"/>
          <w:wAfter w:w="10" w:type="dxa"/>
          <w:trHeight w:val="517"/>
        </w:trPr>
        <w:tc>
          <w:tcPr>
            <w:tcW w:w="582" w:type="dxa"/>
            <w:vMerge w:val="restart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321" w:type="dxa"/>
            <w:gridSpan w:val="3"/>
            <w:vMerge w:val="restart"/>
            <w:noWrap/>
            <w:vAlign w:val="center"/>
            <w:hideMark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 xml:space="preserve">Приобретение защитных средств для работы с электрооборудованием </w:t>
            </w:r>
          </w:p>
        </w:tc>
        <w:tc>
          <w:tcPr>
            <w:tcW w:w="1620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(образовательные учреждения)</w:t>
            </w:r>
          </w:p>
        </w:tc>
        <w:tc>
          <w:tcPr>
            <w:tcW w:w="1040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973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992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51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913" w:type="dxa"/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186,0</w:t>
            </w:r>
          </w:p>
        </w:tc>
        <w:tc>
          <w:tcPr>
            <w:tcW w:w="992" w:type="dxa"/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 xml:space="preserve">Обеспечение бесперебойного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</w:rPr>
              <w:t>электроснабжени</w:t>
            </w:r>
            <w:proofErr w:type="spellEnd"/>
            <w:r w:rsidRPr="004112E9">
              <w:rPr>
                <w:rFonts w:ascii="Times New Roman" w:hAnsi="Times New Roman"/>
                <w:sz w:val="24"/>
                <w:szCs w:val="24"/>
              </w:rPr>
              <w:t>, меры безопасности обслуживающего персонала</w:t>
            </w:r>
          </w:p>
        </w:tc>
        <w:tc>
          <w:tcPr>
            <w:tcW w:w="992" w:type="dxa"/>
            <w:vMerge w:val="restart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2730A4" w:rsidRPr="004112E9" w:rsidTr="00B56ED7">
        <w:trPr>
          <w:gridAfter w:val="1"/>
          <w:wAfter w:w="10" w:type="dxa"/>
          <w:trHeight w:val="516"/>
        </w:trPr>
        <w:tc>
          <w:tcPr>
            <w:tcW w:w="582" w:type="dxa"/>
            <w:vMerge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Merge/>
            <w:noWrap/>
            <w:vAlign w:val="center"/>
            <w:hideMark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 и кино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973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851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13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0A4" w:rsidRPr="004112E9" w:rsidTr="00B56ED7">
        <w:trPr>
          <w:gridAfter w:val="1"/>
          <w:wAfter w:w="10" w:type="dxa"/>
          <w:trHeight w:val="356"/>
        </w:trPr>
        <w:tc>
          <w:tcPr>
            <w:tcW w:w="582" w:type="dxa"/>
            <w:vMerge w:val="restart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321" w:type="dxa"/>
            <w:gridSpan w:val="3"/>
            <w:vMerge w:val="restart"/>
            <w:noWrap/>
            <w:vAlign w:val="center"/>
            <w:hideMark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 xml:space="preserve">Переаттестация ответственного персонала по технической эксплуатации </w:t>
            </w:r>
            <w:r w:rsidRPr="004112E9">
              <w:rPr>
                <w:rFonts w:ascii="Times New Roman" w:hAnsi="Times New Roman"/>
                <w:sz w:val="24"/>
                <w:szCs w:val="24"/>
              </w:rPr>
              <w:lastRenderedPageBreak/>
              <w:t>тепловых энергоустановок и электрохозяйству</w:t>
            </w:r>
          </w:p>
        </w:tc>
        <w:tc>
          <w:tcPr>
            <w:tcW w:w="1620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Отдел образования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(образовательн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ые учреждения)</w:t>
            </w:r>
          </w:p>
        </w:tc>
        <w:tc>
          <w:tcPr>
            <w:tcW w:w="1040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713,1</w:t>
            </w:r>
          </w:p>
        </w:tc>
        <w:tc>
          <w:tcPr>
            <w:tcW w:w="973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3" w:type="dxa"/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992" w:type="dxa"/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 xml:space="preserve">Обеспечение бесперебойного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  <w:r w:rsidRPr="004112E9">
              <w:rPr>
                <w:rFonts w:ascii="Times New Roman" w:hAnsi="Times New Roman"/>
                <w:sz w:val="24"/>
                <w:szCs w:val="24"/>
              </w:rPr>
              <w:t xml:space="preserve">,- </w:t>
            </w:r>
            <w:r>
              <w:rPr>
                <w:rFonts w:ascii="Times New Roman" w:hAnsi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еплоснабжении</w:t>
            </w:r>
            <w:proofErr w:type="spellEnd"/>
            <w:r w:rsidRPr="004112E9">
              <w:rPr>
                <w:rFonts w:ascii="Times New Roman" w:hAnsi="Times New Roman"/>
                <w:sz w:val="24"/>
                <w:szCs w:val="24"/>
              </w:rPr>
              <w:t xml:space="preserve">, меры </w:t>
            </w:r>
            <w:r w:rsidRPr="004112E9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обслуживающего персонала</w:t>
            </w:r>
          </w:p>
        </w:tc>
        <w:tc>
          <w:tcPr>
            <w:tcW w:w="992" w:type="dxa"/>
            <w:vMerge w:val="restart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2730A4" w:rsidRPr="004112E9" w:rsidTr="00B56ED7">
        <w:trPr>
          <w:gridAfter w:val="1"/>
          <w:wAfter w:w="10" w:type="dxa"/>
          <w:trHeight w:val="355"/>
        </w:trPr>
        <w:tc>
          <w:tcPr>
            <w:tcW w:w="582" w:type="dxa"/>
            <w:vMerge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Merge/>
            <w:noWrap/>
            <w:vAlign w:val="center"/>
            <w:hideMark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 и кино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973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1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3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0A4" w:rsidRPr="004112E9" w:rsidTr="00B56ED7">
        <w:trPr>
          <w:gridAfter w:val="1"/>
          <w:wAfter w:w="10" w:type="dxa"/>
          <w:trHeight w:val="547"/>
        </w:trPr>
        <w:tc>
          <w:tcPr>
            <w:tcW w:w="582" w:type="dxa"/>
            <w:vMerge w:val="restart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321" w:type="dxa"/>
            <w:gridSpan w:val="3"/>
            <w:vMerge w:val="restart"/>
            <w:noWrap/>
            <w:vAlign w:val="center"/>
            <w:hideMark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операторов котельных установок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(образовательные учреждения)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Merge w:val="restart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2730A4" w:rsidRPr="004112E9" w:rsidTr="00B56ED7">
        <w:trPr>
          <w:gridAfter w:val="1"/>
          <w:wAfter w:w="10" w:type="dxa"/>
          <w:trHeight w:val="620"/>
        </w:trPr>
        <w:tc>
          <w:tcPr>
            <w:tcW w:w="582" w:type="dxa"/>
            <w:vMerge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Merge/>
            <w:noWrap/>
            <w:vAlign w:val="center"/>
            <w:hideMark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 и кино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88,483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2730A4" w:rsidRDefault="002730A4" w:rsidP="002730A4">
            <w:r w:rsidRPr="00CF146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30A4" w:rsidRDefault="002730A4" w:rsidP="002730A4"/>
        </w:tc>
        <w:tc>
          <w:tcPr>
            <w:tcW w:w="850" w:type="dxa"/>
            <w:tcBorders>
              <w:top w:val="single" w:sz="4" w:space="0" w:color="auto"/>
            </w:tcBorders>
          </w:tcPr>
          <w:p w:rsidR="002730A4" w:rsidRDefault="002730A4" w:rsidP="002730A4"/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0A4" w:rsidRPr="004112E9" w:rsidTr="00B56ED7">
        <w:trPr>
          <w:gridAfter w:val="1"/>
          <w:wAfter w:w="10" w:type="dxa"/>
          <w:trHeight w:val="620"/>
        </w:trPr>
        <w:tc>
          <w:tcPr>
            <w:tcW w:w="582" w:type="dxa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321" w:type="dxa"/>
            <w:gridSpan w:val="3"/>
            <w:noWrap/>
            <w:vAlign w:val="center"/>
            <w:hideMark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ответственного персонала по электробезопасности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 и кино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2730A4" w:rsidRPr="004112E9" w:rsidTr="00E21B68">
        <w:trPr>
          <w:trHeight w:val="20"/>
        </w:trPr>
        <w:tc>
          <w:tcPr>
            <w:tcW w:w="15079" w:type="dxa"/>
            <w:gridSpan w:val="19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3. </w:t>
            </w:r>
            <w:r w:rsidRPr="00411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Техническое обследование зданий и оборудования и их обслуживание</w:t>
            </w:r>
          </w:p>
        </w:tc>
      </w:tr>
      <w:tr w:rsidR="002730A4" w:rsidRPr="004112E9" w:rsidTr="00B56ED7">
        <w:trPr>
          <w:gridAfter w:val="1"/>
          <w:wAfter w:w="10" w:type="dxa"/>
          <w:trHeight w:val="5588"/>
        </w:trPr>
        <w:tc>
          <w:tcPr>
            <w:tcW w:w="582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321" w:type="dxa"/>
            <w:gridSpan w:val="3"/>
            <w:noWrap/>
            <w:vAlign w:val="center"/>
            <w:hideMark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Обследование технического состояния и организация работ по проведению экспертизы промышленной безопасности технических устройств, зданий на опасном производственном объекте:</w:t>
            </w:r>
          </w:p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-МБОУ СОШ с.Кривояр;</w:t>
            </w:r>
          </w:p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 xml:space="preserve">- МБОУ ООШ с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</w:rPr>
              <w:t>Новокаменка</w:t>
            </w:r>
            <w:proofErr w:type="spellEnd"/>
            <w:r w:rsidRPr="004112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- МБОУ ООШ п.Лиманный;</w:t>
            </w:r>
          </w:p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- МБОУ СОШ с.Первомайское;</w:t>
            </w:r>
          </w:p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- МБОУ СОШ п.Владимирский</w:t>
            </w:r>
          </w:p>
        </w:tc>
        <w:tc>
          <w:tcPr>
            <w:tcW w:w="1504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Ровенская районная администрация Ровенского муниципального района</w:t>
            </w:r>
          </w:p>
        </w:tc>
        <w:tc>
          <w:tcPr>
            <w:tcW w:w="1156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662,0</w:t>
            </w:r>
          </w:p>
        </w:tc>
        <w:tc>
          <w:tcPr>
            <w:tcW w:w="973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662,0</w:t>
            </w:r>
          </w:p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2730A4" w:rsidRPr="004112E9" w:rsidTr="00B56ED7">
        <w:trPr>
          <w:gridAfter w:val="1"/>
          <w:wAfter w:w="10" w:type="dxa"/>
          <w:trHeight w:val="238"/>
        </w:trPr>
        <w:tc>
          <w:tcPr>
            <w:tcW w:w="582" w:type="dxa"/>
            <w:vMerge w:val="restart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321" w:type="dxa"/>
            <w:gridSpan w:val="3"/>
            <w:vMerge w:val="restart"/>
            <w:noWrap/>
            <w:vAlign w:val="center"/>
            <w:hideMark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Замеры сопротивления изоляции</w:t>
            </w:r>
          </w:p>
        </w:tc>
        <w:tc>
          <w:tcPr>
            <w:tcW w:w="1504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(образовательные учреждения)</w:t>
            </w:r>
          </w:p>
        </w:tc>
        <w:tc>
          <w:tcPr>
            <w:tcW w:w="1156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974,995</w:t>
            </w:r>
          </w:p>
        </w:tc>
        <w:tc>
          <w:tcPr>
            <w:tcW w:w="973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149,955</w:t>
            </w:r>
          </w:p>
        </w:tc>
        <w:tc>
          <w:tcPr>
            <w:tcW w:w="851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13" w:type="dxa"/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992" w:type="dxa"/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Обеспечение безопасной эксплуатации электрооборудования, противопожарные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2730A4" w:rsidRPr="004112E9" w:rsidTr="00B56ED7">
        <w:trPr>
          <w:gridAfter w:val="1"/>
          <w:wAfter w:w="10" w:type="dxa"/>
          <w:trHeight w:val="237"/>
        </w:trPr>
        <w:tc>
          <w:tcPr>
            <w:tcW w:w="582" w:type="dxa"/>
            <w:vMerge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Merge/>
            <w:noWrap/>
            <w:vAlign w:val="center"/>
            <w:hideMark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419,996</w:t>
            </w:r>
          </w:p>
        </w:tc>
        <w:tc>
          <w:tcPr>
            <w:tcW w:w="973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64,996</w:t>
            </w:r>
          </w:p>
        </w:tc>
        <w:tc>
          <w:tcPr>
            <w:tcW w:w="851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3" w:type="dxa"/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92" w:type="dxa"/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0A4" w:rsidRPr="004112E9" w:rsidTr="00B56ED7">
        <w:trPr>
          <w:gridAfter w:val="1"/>
          <w:wAfter w:w="10" w:type="dxa"/>
          <w:trHeight w:val="237"/>
        </w:trPr>
        <w:tc>
          <w:tcPr>
            <w:tcW w:w="582" w:type="dxa"/>
            <w:vMerge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Merge/>
            <w:noWrap/>
            <w:vAlign w:val="center"/>
            <w:hideMark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МБУК «Ровенская МЦБ»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485,928</w:t>
            </w:r>
          </w:p>
        </w:tc>
        <w:tc>
          <w:tcPr>
            <w:tcW w:w="973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14,928</w:t>
            </w:r>
          </w:p>
        </w:tc>
        <w:tc>
          <w:tcPr>
            <w:tcW w:w="851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3" w:type="dxa"/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0A4" w:rsidRPr="004112E9" w:rsidTr="00B56ED7">
        <w:trPr>
          <w:gridAfter w:val="1"/>
          <w:wAfter w:w="10" w:type="dxa"/>
          <w:trHeight w:val="297"/>
        </w:trPr>
        <w:tc>
          <w:tcPr>
            <w:tcW w:w="582" w:type="dxa"/>
            <w:vMerge w:val="restart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321" w:type="dxa"/>
            <w:gridSpan w:val="3"/>
            <w:vMerge w:val="restart"/>
            <w:noWrap/>
            <w:vAlign w:val="center"/>
            <w:hideMark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и зарядка огнетушителей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безопасной  эксплуатации электрооборудования, противопожарные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</w:tr>
      <w:tr w:rsidR="002730A4" w:rsidRPr="004112E9" w:rsidTr="00B56ED7">
        <w:trPr>
          <w:gridAfter w:val="1"/>
          <w:wAfter w:w="10" w:type="dxa"/>
          <w:trHeight w:val="318"/>
        </w:trPr>
        <w:tc>
          <w:tcPr>
            <w:tcW w:w="582" w:type="dxa"/>
            <w:vMerge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Merge/>
            <w:noWrap/>
            <w:vAlign w:val="center"/>
            <w:hideMark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МБУК «Ровенская МЦБ»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28,786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0A4" w:rsidRPr="004112E9" w:rsidTr="00B56ED7">
        <w:trPr>
          <w:gridAfter w:val="1"/>
          <w:wAfter w:w="10" w:type="dxa"/>
          <w:trHeight w:val="318"/>
        </w:trPr>
        <w:tc>
          <w:tcPr>
            <w:tcW w:w="582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Merge/>
            <w:noWrap/>
            <w:vAlign w:val="center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(учреждения)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0A4" w:rsidRPr="004112E9" w:rsidTr="00B56ED7">
        <w:trPr>
          <w:gridAfter w:val="1"/>
          <w:wAfter w:w="10" w:type="dxa"/>
          <w:trHeight w:val="1285"/>
        </w:trPr>
        <w:tc>
          <w:tcPr>
            <w:tcW w:w="582" w:type="dxa"/>
            <w:vMerge w:val="restart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321" w:type="dxa"/>
            <w:gridSpan w:val="3"/>
            <w:vMerge w:val="restart"/>
            <w:noWrap/>
            <w:vAlign w:val="center"/>
            <w:hideMark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сигнализаторов загазованности </w:t>
            </w:r>
          </w:p>
        </w:tc>
        <w:tc>
          <w:tcPr>
            <w:tcW w:w="1504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(образовательные учреждения)</w:t>
            </w:r>
          </w:p>
        </w:tc>
        <w:tc>
          <w:tcPr>
            <w:tcW w:w="1156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теплоснабжения, меры безопасности обслуживающего персонала</w:t>
            </w:r>
          </w:p>
        </w:tc>
        <w:tc>
          <w:tcPr>
            <w:tcW w:w="992" w:type="dxa"/>
            <w:vMerge w:val="restart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2730A4" w:rsidRPr="004112E9" w:rsidTr="00B56ED7">
        <w:trPr>
          <w:gridAfter w:val="1"/>
          <w:wAfter w:w="10" w:type="dxa"/>
          <w:trHeight w:val="446"/>
        </w:trPr>
        <w:tc>
          <w:tcPr>
            <w:tcW w:w="582" w:type="dxa"/>
            <w:vMerge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Merge/>
            <w:noWrap/>
            <w:vAlign w:val="center"/>
            <w:hideMark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973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45,054</w:t>
            </w:r>
          </w:p>
        </w:tc>
        <w:tc>
          <w:tcPr>
            <w:tcW w:w="851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0A4" w:rsidRPr="004112E9" w:rsidTr="00B56ED7">
        <w:trPr>
          <w:gridAfter w:val="1"/>
          <w:wAfter w:w="10" w:type="dxa"/>
          <w:trHeight w:val="2297"/>
        </w:trPr>
        <w:tc>
          <w:tcPr>
            <w:tcW w:w="582" w:type="dxa"/>
            <w:vMerge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Merge/>
            <w:noWrap/>
            <w:vAlign w:val="center"/>
            <w:hideMark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МБУК «Ровенская МЦБ»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47,450</w:t>
            </w:r>
          </w:p>
        </w:tc>
        <w:tc>
          <w:tcPr>
            <w:tcW w:w="973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7,450</w:t>
            </w:r>
          </w:p>
        </w:tc>
        <w:tc>
          <w:tcPr>
            <w:tcW w:w="851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0A4" w:rsidRPr="004112E9" w:rsidTr="00B56ED7">
        <w:trPr>
          <w:gridAfter w:val="1"/>
          <w:wAfter w:w="10" w:type="dxa"/>
          <w:trHeight w:val="297"/>
        </w:trPr>
        <w:tc>
          <w:tcPr>
            <w:tcW w:w="582" w:type="dxa"/>
            <w:vMerge w:val="restart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321" w:type="dxa"/>
            <w:gridSpan w:val="3"/>
            <w:vMerge w:val="restart"/>
            <w:noWrap/>
            <w:vAlign w:val="center"/>
            <w:hideMark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огнетушителей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безопасной  эксплуатации электрооборудования, противопожарные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</w:tr>
      <w:tr w:rsidR="002730A4" w:rsidRPr="004112E9" w:rsidTr="00B56ED7">
        <w:trPr>
          <w:gridAfter w:val="1"/>
          <w:wAfter w:w="10" w:type="dxa"/>
          <w:trHeight w:val="318"/>
        </w:trPr>
        <w:tc>
          <w:tcPr>
            <w:tcW w:w="582" w:type="dxa"/>
            <w:vMerge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Merge/>
            <w:noWrap/>
            <w:vAlign w:val="center"/>
            <w:hideMark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МБУК «Ровенская МЦБ»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0A4" w:rsidRPr="004112E9" w:rsidTr="00B56ED7">
        <w:trPr>
          <w:gridAfter w:val="1"/>
          <w:wAfter w:w="10" w:type="dxa"/>
          <w:trHeight w:val="318"/>
        </w:trPr>
        <w:tc>
          <w:tcPr>
            <w:tcW w:w="582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Merge/>
            <w:noWrap/>
            <w:vAlign w:val="center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(образовательные учреждения)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0A4" w:rsidRPr="004112E9" w:rsidTr="00B56ED7">
        <w:trPr>
          <w:gridAfter w:val="1"/>
          <w:wAfter w:w="10" w:type="dxa"/>
          <w:trHeight w:val="2297"/>
        </w:trPr>
        <w:tc>
          <w:tcPr>
            <w:tcW w:w="582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321" w:type="dxa"/>
            <w:gridSpan w:val="3"/>
            <w:vMerge w:val="restart"/>
            <w:noWrap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1504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1156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3105,0</w:t>
            </w:r>
          </w:p>
        </w:tc>
        <w:tc>
          <w:tcPr>
            <w:tcW w:w="973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51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913" w:type="dxa"/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992" w:type="dxa"/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0A4" w:rsidRPr="004112E9" w:rsidTr="00B56ED7">
        <w:trPr>
          <w:gridAfter w:val="1"/>
          <w:wAfter w:w="10" w:type="dxa"/>
          <w:trHeight w:val="661"/>
        </w:trPr>
        <w:tc>
          <w:tcPr>
            <w:tcW w:w="582" w:type="dxa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Merge/>
            <w:noWrap/>
            <w:vAlign w:val="center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156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973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</w:p>
        </w:tc>
        <w:tc>
          <w:tcPr>
            <w:tcW w:w="992" w:type="dxa"/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0A4" w:rsidRPr="004112E9" w:rsidTr="00B56ED7">
        <w:trPr>
          <w:gridAfter w:val="1"/>
          <w:wAfter w:w="10" w:type="dxa"/>
          <w:trHeight w:val="703"/>
        </w:trPr>
        <w:tc>
          <w:tcPr>
            <w:tcW w:w="582" w:type="dxa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Merge/>
            <w:noWrap/>
            <w:vAlign w:val="center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РМЦБ</w:t>
            </w:r>
          </w:p>
        </w:tc>
        <w:tc>
          <w:tcPr>
            <w:tcW w:w="1156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973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992" w:type="dxa"/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0A4" w:rsidRPr="004112E9" w:rsidTr="00B56ED7">
        <w:trPr>
          <w:gridAfter w:val="1"/>
          <w:wAfter w:w="10" w:type="dxa"/>
          <w:trHeight w:val="2297"/>
        </w:trPr>
        <w:tc>
          <w:tcPr>
            <w:tcW w:w="582" w:type="dxa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2321" w:type="dxa"/>
            <w:gridSpan w:val="3"/>
            <w:noWrap/>
            <w:vAlign w:val="center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Гидравлические испытания трубопроводов</w:t>
            </w:r>
          </w:p>
        </w:tc>
        <w:tc>
          <w:tcPr>
            <w:tcW w:w="1504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1156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973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222,5</w:t>
            </w:r>
          </w:p>
        </w:tc>
        <w:tc>
          <w:tcPr>
            <w:tcW w:w="851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0A4" w:rsidRPr="004112E9" w:rsidTr="00B56ED7">
        <w:trPr>
          <w:gridAfter w:val="1"/>
          <w:wAfter w:w="10" w:type="dxa"/>
          <w:trHeight w:val="806"/>
        </w:trPr>
        <w:tc>
          <w:tcPr>
            <w:tcW w:w="582" w:type="dxa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noWrap/>
          </w:tcPr>
          <w:p w:rsidR="002730A4" w:rsidRPr="009F1185" w:rsidRDefault="002730A4" w:rsidP="0027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85">
              <w:rPr>
                <w:rFonts w:ascii="Times New Roman" w:hAnsi="Times New Roman" w:cs="Times New Roman"/>
                <w:sz w:val="24"/>
                <w:szCs w:val="24"/>
              </w:rPr>
              <w:t>Подвод водопроводно-канализационной системы</w:t>
            </w:r>
          </w:p>
        </w:tc>
        <w:tc>
          <w:tcPr>
            <w:tcW w:w="1504" w:type="dxa"/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РМЦБ</w:t>
            </w:r>
          </w:p>
        </w:tc>
        <w:tc>
          <w:tcPr>
            <w:tcW w:w="1156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973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0A4" w:rsidRPr="004112E9" w:rsidTr="00B56ED7">
        <w:trPr>
          <w:gridAfter w:val="1"/>
          <w:wAfter w:w="10" w:type="dxa"/>
          <w:trHeight w:val="421"/>
        </w:trPr>
        <w:tc>
          <w:tcPr>
            <w:tcW w:w="582" w:type="dxa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noWrap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Техническое обслуживание газового оборудования</w:t>
            </w:r>
          </w:p>
        </w:tc>
        <w:tc>
          <w:tcPr>
            <w:tcW w:w="1504" w:type="dxa"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156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306,0</w:t>
            </w:r>
          </w:p>
        </w:tc>
        <w:tc>
          <w:tcPr>
            <w:tcW w:w="973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306,0</w:t>
            </w:r>
          </w:p>
        </w:tc>
        <w:tc>
          <w:tcPr>
            <w:tcW w:w="992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0A4" w:rsidRPr="004112E9" w:rsidTr="00E21B68">
        <w:trPr>
          <w:gridAfter w:val="1"/>
          <w:wAfter w:w="10" w:type="dxa"/>
          <w:trHeight w:val="421"/>
        </w:trPr>
        <w:tc>
          <w:tcPr>
            <w:tcW w:w="582" w:type="dxa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noWrap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Экспертиза наружного надземного газопровода высокого давления</w:t>
            </w:r>
          </w:p>
        </w:tc>
        <w:tc>
          <w:tcPr>
            <w:tcW w:w="1504" w:type="dxa"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Котельная Центральная</w:t>
            </w:r>
          </w:p>
        </w:tc>
        <w:tc>
          <w:tcPr>
            <w:tcW w:w="1156" w:type="dxa"/>
            <w:gridSpan w:val="2"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73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0A4" w:rsidRPr="004112E9" w:rsidTr="00E21B68">
        <w:trPr>
          <w:gridAfter w:val="1"/>
          <w:wAfter w:w="10" w:type="dxa"/>
          <w:trHeight w:val="421"/>
        </w:trPr>
        <w:tc>
          <w:tcPr>
            <w:tcW w:w="582" w:type="dxa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Merge w:val="restart"/>
            <w:noWrap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Экспертиза наружного надземного газопровода среднего давления</w:t>
            </w:r>
          </w:p>
        </w:tc>
        <w:tc>
          <w:tcPr>
            <w:tcW w:w="1504" w:type="dxa"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МБОУ СОШ Тарлыковка</w:t>
            </w:r>
          </w:p>
        </w:tc>
        <w:tc>
          <w:tcPr>
            <w:tcW w:w="1156" w:type="dxa"/>
            <w:gridSpan w:val="2"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73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0A4" w:rsidRPr="004112E9" w:rsidTr="00E21B68">
        <w:trPr>
          <w:gridAfter w:val="1"/>
          <w:wAfter w:w="10" w:type="dxa"/>
          <w:trHeight w:val="421"/>
        </w:trPr>
        <w:tc>
          <w:tcPr>
            <w:tcW w:w="582" w:type="dxa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Merge/>
            <w:noWrap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МБОУ СОШ Приволжское</w:t>
            </w:r>
          </w:p>
        </w:tc>
        <w:tc>
          <w:tcPr>
            <w:tcW w:w="1156" w:type="dxa"/>
            <w:gridSpan w:val="2"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73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0A4" w:rsidRPr="004112E9" w:rsidTr="00E21B68">
        <w:trPr>
          <w:gridAfter w:val="1"/>
          <w:wAfter w:w="10" w:type="dxa"/>
          <w:trHeight w:val="421"/>
        </w:trPr>
        <w:tc>
          <w:tcPr>
            <w:tcW w:w="582" w:type="dxa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Merge/>
            <w:noWrap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30A4">
              <w:rPr>
                <w:rFonts w:ascii="Times New Roman" w:hAnsi="Times New Roman"/>
                <w:sz w:val="24"/>
                <w:szCs w:val="24"/>
              </w:rPr>
              <w:lastRenderedPageBreak/>
              <w:t>СОШ Кривояр</w:t>
            </w:r>
          </w:p>
        </w:tc>
        <w:tc>
          <w:tcPr>
            <w:tcW w:w="1156" w:type="dxa"/>
            <w:gridSpan w:val="2"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lastRenderedPageBreak/>
              <w:t>30,0</w:t>
            </w:r>
          </w:p>
        </w:tc>
        <w:tc>
          <w:tcPr>
            <w:tcW w:w="973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0A4" w:rsidRPr="004112E9" w:rsidTr="00E21B68">
        <w:trPr>
          <w:gridAfter w:val="1"/>
          <w:wAfter w:w="10" w:type="dxa"/>
          <w:trHeight w:val="421"/>
        </w:trPr>
        <w:tc>
          <w:tcPr>
            <w:tcW w:w="582" w:type="dxa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noWrap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Экспертиза наружного подземного газопровода среднего давления</w:t>
            </w:r>
          </w:p>
        </w:tc>
        <w:tc>
          <w:tcPr>
            <w:tcW w:w="1504" w:type="dxa"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МБОУ СОШ Тарлыковка</w:t>
            </w:r>
          </w:p>
        </w:tc>
        <w:tc>
          <w:tcPr>
            <w:tcW w:w="1156" w:type="dxa"/>
            <w:gridSpan w:val="2"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73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0A4" w:rsidRPr="004112E9" w:rsidTr="00E21B68">
        <w:trPr>
          <w:gridAfter w:val="1"/>
          <w:wAfter w:w="10" w:type="dxa"/>
          <w:trHeight w:val="421"/>
        </w:trPr>
        <w:tc>
          <w:tcPr>
            <w:tcW w:w="582" w:type="dxa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noWrap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Работы по теплоизоляции наружных тепловых сетей</w:t>
            </w:r>
          </w:p>
        </w:tc>
        <w:tc>
          <w:tcPr>
            <w:tcW w:w="1504" w:type="dxa"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МБОУ СОШ Ровное</w:t>
            </w:r>
          </w:p>
        </w:tc>
        <w:tc>
          <w:tcPr>
            <w:tcW w:w="1156" w:type="dxa"/>
            <w:gridSpan w:val="2"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73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0A4" w:rsidRPr="004112E9" w:rsidTr="00E21B68">
        <w:trPr>
          <w:gridAfter w:val="1"/>
          <w:wAfter w:w="10" w:type="dxa"/>
          <w:trHeight w:val="421"/>
        </w:trPr>
        <w:tc>
          <w:tcPr>
            <w:tcW w:w="582" w:type="dxa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noWrap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Ремонт с заменой газовой трубы</w:t>
            </w:r>
          </w:p>
        </w:tc>
        <w:tc>
          <w:tcPr>
            <w:tcW w:w="1504" w:type="dxa"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156" w:type="dxa"/>
            <w:gridSpan w:val="2"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73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0A4" w:rsidRPr="004112E9" w:rsidTr="00E21B68">
        <w:trPr>
          <w:gridAfter w:val="1"/>
          <w:wAfter w:w="10" w:type="dxa"/>
          <w:trHeight w:val="421"/>
        </w:trPr>
        <w:tc>
          <w:tcPr>
            <w:tcW w:w="582" w:type="dxa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Merge w:val="restart"/>
            <w:noWrap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Подвод водопроводно-канализационной системы</w:t>
            </w:r>
          </w:p>
        </w:tc>
        <w:tc>
          <w:tcPr>
            <w:tcW w:w="1504" w:type="dxa"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 xml:space="preserve">СК </w:t>
            </w:r>
            <w:proofErr w:type="spellStart"/>
            <w:r w:rsidRPr="002730A4">
              <w:rPr>
                <w:rFonts w:ascii="Times New Roman" w:hAnsi="Times New Roman"/>
                <w:sz w:val="24"/>
                <w:szCs w:val="24"/>
              </w:rPr>
              <w:t>Новокаменка</w:t>
            </w:r>
            <w:proofErr w:type="spellEnd"/>
          </w:p>
        </w:tc>
        <w:tc>
          <w:tcPr>
            <w:tcW w:w="1156" w:type="dxa"/>
            <w:gridSpan w:val="2"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73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850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0A4" w:rsidRPr="004112E9" w:rsidTr="00E21B68">
        <w:trPr>
          <w:gridAfter w:val="1"/>
          <w:wAfter w:w="10" w:type="dxa"/>
          <w:trHeight w:val="421"/>
        </w:trPr>
        <w:tc>
          <w:tcPr>
            <w:tcW w:w="582" w:type="dxa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Merge/>
            <w:noWrap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СК Серебряный Бор</w:t>
            </w:r>
          </w:p>
        </w:tc>
        <w:tc>
          <w:tcPr>
            <w:tcW w:w="1156" w:type="dxa"/>
            <w:gridSpan w:val="2"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73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30A4" w:rsidRPr="002730A4" w:rsidRDefault="002730A4" w:rsidP="002730A4">
            <w:pPr>
              <w:rPr>
                <w:rFonts w:ascii="Times New Roman" w:hAnsi="Times New Roman"/>
                <w:sz w:val="24"/>
                <w:szCs w:val="24"/>
              </w:rPr>
            </w:pPr>
            <w:r w:rsidRPr="002730A4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</w:tcPr>
          <w:p w:rsidR="002730A4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0A4" w:rsidRPr="004112E9" w:rsidTr="00B56ED7">
        <w:trPr>
          <w:gridAfter w:val="1"/>
          <w:wAfter w:w="10" w:type="dxa"/>
          <w:trHeight w:val="20"/>
        </w:trPr>
        <w:tc>
          <w:tcPr>
            <w:tcW w:w="582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noWrap/>
            <w:hideMark/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24141,565</w:t>
            </w:r>
            <w:r w:rsidRPr="00B30F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3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2491,165</w:t>
            </w:r>
          </w:p>
        </w:tc>
        <w:tc>
          <w:tcPr>
            <w:tcW w:w="992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1611,9</w:t>
            </w:r>
          </w:p>
        </w:tc>
        <w:tc>
          <w:tcPr>
            <w:tcW w:w="851" w:type="dxa"/>
            <w:gridSpan w:val="2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5681,7</w:t>
            </w:r>
          </w:p>
        </w:tc>
        <w:tc>
          <w:tcPr>
            <w:tcW w:w="913" w:type="dxa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7783,8</w:t>
            </w:r>
          </w:p>
        </w:tc>
        <w:tc>
          <w:tcPr>
            <w:tcW w:w="992" w:type="dxa"/>
          </w:tcPr>
          <w:p w:rsidR="002730A4" w:rsidRP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A4">
              <w:rPr>
                <w:rFonts w:ascii="Times New Roman" w:hAnsi="Times New Roman" w:cs="Times New Roman"/>
                <w:b/>
                <w:sz w:val="24"/>
                <w:szCs w:val="24"/>
              </w:rPr>
              <w:t>5923,0</w:t>
            </w:r>
          </w:p>
        </w:tc>
        <w:tc>
          <w:tcPr>
            <w:tcW w:w="850" w:type="dxa"/>
          </w:tcPr>
          <w:p w:rsidR="002730A4" w:rsidRP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A4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817" w:type="dxa"/>
          </w:tcPr>
          <w:p w:rsidR="002730A4" w:rsidRP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A4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2126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730A4" w:rsidRPr="004112E9" w:rsidTr="00B56ED7">
        <w:trPr>
          <w:gridAfter w:val="1"/>
          <w:wAfter w:w="10" w:type="dxa"/>
          <w:trHeight w:val="20"/>
        </w:trPr>
        <w:tc>
          <w:tcPr>
            <w:tcW w:w="582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noWrap/>
          </w:tcPr>
          <w:p w:rsidR="002730A4" w:rsidRPr="00CA4562" w:rsidRDefault="002730A4" w:rsidP="0027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2730A4" w:rsidRPr="00B30FAF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30A4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30A4" w:rsidRPr="004112E9" w:rsidRDefault="002730A4" w:rsidP="002730A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11AB2" w:rsidRPr="004112E9" w:rsidRDefault="00911AB2" w:rsidP="00911AB2"/>
    <w:p w:rsidR="00911AB2" w:rsidRPr="004112E9" w:rsidRDefault="00911AB2" w:rsidP="00446941">
      <w:pPr>
        <w:jc w:val="both"/>
        <w:rPr>
          <w:rFonts w:ascii="Times New Roman" w:hAnsi="Times New Roman" w:cs="Times New Roman"/>
          <w:sz w:val="28"/>
          <w:szCs w:val="28"/>
        </w:rPr>
        <w:sectPr w:rsidR="00911AB2" w:rsidRPr="004112E9" w:rsidSect="00911AB2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466F85" w:rsidRPr="004112E9" w:rsidRDefault="00466F85" w:rsidP="004469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6F85" w:rsidRPr="004112E9" w:rsidSect="0046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F347E"/>
    <w:multiLevelType w:val="multilevel"/>
    <w:tmpl w:val="50A8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941"/>
    <w:rsid w:val="00017C9B"/>
    <w:rsid w:val="00017FCE"/>
    <w:rsid w:val="00060287"/>
    <w:rsid w:val="00061F28"/>
    <w:rsid w:val="000714CE"/>
    <w:rsid w:val="00074232"/>
    <w:rsid w:val="000835F3"/>
    <w:rsid w:val="000847B3"/>
    <w:rsid w:val="00095A5A"/>
    <w:rsid w:val="000A51E1"/>
    <w:rsid w:val="000A7F8D"/>
    <w:rsid w:val="000B604A"/>
    <w:rsid w:val="000E60B7"/>
    <w:rsid w:val="00104B6C"/>
    <w:rsid w:val="001071E1"/>
    <w:rsid w:val="00114DB1"/>
    <w:rsid w:val="00120C19"/>
    <w:rsid w:val="00120F09"/>
    <w:rsid w:val="0013143B"/>
    <w:rsid w:val="00136625"/>
    <w:rsid w:val="001415CE"/>
    <w:rsid w:val="00144BBE"/>
    <w:rsid w:val="00156E63"/>
    <w:rsid w:val="001620DB"/>
    <w:rsid w:val="001629E3"/>
    <w:rsid w:val="00170433"/>
    <w:rsid w:val="00171548"/>
    <w:rsid w:val="001A6C2F"/>
    <w:rsid w:val="001C6123"/>
    <w:rsid w:val="001E3B13"/>
    <w:rsid w:val="002022A3"/>
    <w:rsid w:val="002160A1"/>
    <w:rsid w:val="0022496F"/>
    <w:rsid w:val="00232EDA"/>
    <w:rsid w:val="00233B10"/>
    <w:rsid w:val="00241D0C"/>
    <w:rsid w:val="002462EE"/>
    <w:rsid w:val="00246336"/>
    <w:rsid w:val="00250995"/>
    <w:rsid w:val="00251F3F"/>
    <w:rsid w:val="00262EDF"/>
    <w:rsid w:val="002730A4"/>
    <w:rsid w:val="00280667"/>
    <w:rsid w:val="002914D6"/>
    <w:rsid w:val="002A2859"/>
    <w:rsid w:val="002A3F76"/>
    <w:rsid w:val="002B1C7D"/>
    <w:rsid w:val="002C0566"/>
    <w:rsid w:val="002C7328"/>
    <w:rsid w:val="002E512B"/>
    <w:rsid w:val="003461C8"/>
    <w:rsid w:val="003563DF"/>
    <w:rsid w:val="003622C4"/>
    <w:rsid w:val="0036236B"/>
    <w:rsid w:val="0036238E"/>
    <w:rsid w:val="00363E2C"/>
    <w:rsid w:val="00377617"/>
    <w:rsid w:val="00394C0C"/>
    <w:rsid w:val="003972B0"/>
    <w:rsid w:val="003A46D5"/>
    <w:rsid w:val="003B57D6"/>
    <w:rsid w:val="003D40C5"/>
    <w:rsid w:val="003F5C1E"/>
    <w:rsid w:val="004112E9"/>
    <w:rsid w:val="004132C6"/>
    <w:rsid w:val="0044168B"/>
    <w:rsid w:val="00446941"/>
    <w:rsid w:val="00451BF3"/>
    <w:rsid w:val="00466F85"/>
    <w:rsid w:val="0047024A"/>
    <w:rsid w:val="004818AF"/>
    <w:rsid w:val="004904A5"/>
    <w:rsid w:val="00491A3A"/>
    <w:rsid w:val="004A309B"/>
    <w:rsid w:val="004A5998"/>
    <w:rsid w:val="004B3EAC"/>
    <w:rsid w:val="004C0573"/>
    <w:rsid w:val="004D1CDB"/>
    <w:rsid w:val="004D66D9"/>
    <w:rsid w:val="004D675C"/>
    <w:rsid w:val="004D6A16"/>
    <w:rsid w:val="004E06FC"/>
    <w:rsid w:val="004F0A58"/>
    <w:rsid w:val="004F59C0"/>
    <w:rsid w:val="00514449"/>
    <w:rsid w:val="00515163"/>
    <w:rsid w:val="00522B28"/>
    <w:rsid w:val="00524632"/>
    <w:rsid w:val="00526B40"/>
    <w:rsid w:val="00552BC4"/>
    <w:rsid w:val="00555570"/>
    <w:rsid w:val="005573AB"/>
    <w:rsid w:val="005602B1"/>
    <w:rsid w:val="005608B9"/>
    <w:rsid w:val="005657F5"/>
    <w:rsid w:val="00583F7B"/>
    <w:rsid w:val="00585EFE"/>
    <w:rsid w:val="005907D8"/>
    <w:rsid w:val="00597987"/>
    <w:rsid w:val="005A31D4"/>
    <w:rsid w:val="005A4972"/>
    <w:rsid w:val="005B35A6"/>
    <w:rsid w:val="005B52C2"/>
    <w:rsid w:val="005C0CDD"/>
    <w:rsid w:val="005C6AF8"/>
    <w:rsid w:val="005E5334"/>
    <w:rsid w:val="005F0B0A"/>
    <w:rsid w:val="005F5014"/>
    <w:rsid w:val="00600AA7"/>
    <w:rsid w:val="0060693F"/>
    <w:rsid w:val="006147E4"/>
    <w:rsid w:val="006273E6"/>
    <w:rsid w:val="00642D17"/>
    <w:rsid w:val="00644043"/>
    <w:rsid w:val="00647F17"/>
    <w:rsid w:val="006614F6"/>
    <w:rsid w:val="00664CE1"/>
    <w:rsid w:val="00667DFD"/>
    <w:rsid w:val="00670DF4"/>
    <w:rsid w:val="00675E5A"/>
    <w:rsid w:val="006765E7"/>
    <w:rsid w:val="00683854"/>
    <w:rsid w:val="006A7076"/>
    <w:rsid w:val="006A787E"/>
    <w:rsid w:val="006C50C6"/>
    <w:rsid w:val="006D0C89"/>
    <w:rsid w:val="00706B6A"/>
    <w:rsid w:val="007154B0"/>
    <w:rsid w:val="00730028"/>
    <w:rsid w:val="00742257"/>
    <w:rsid w:val="00752AA3"/>
    <w:rsid w:val="00764275"/>
    <w:rsid w:val="007944AA"/>
    <w:rsid w:val="007979B2"/>
    <w:rsid w:val="007A03C9"/>
    <w:rsid w:val="007A0AE1"/>
    <w:rsid w:val="007B3B69"/>
    <w:rsid w:val="007D3435"/>
    <w:rsid w:val="007D7495"/>
    <w:rsid w:val="007E25B3"/>
    <w:rsid w:val="007E576F"/>
    <w:rsid w:val="007F3DF4"/>
    <w:rsid w:val="0080023E"/>
    <w:rsid w:val="0081468D"/>
    <w:rsid w:val="00823EFA"/>
    <w:rsid w:val="00860B71"/>
    <w:rsid w:val="008745A0"/>
    <w:rsid w:val="00884BB0"/>
    <w:rsid w:val="008A12F1"/>
    <w:rsid w:val="008B0153"/>
    <w:rsid w:val="008C4F03"/>
    <w:rsid w:val="008F2C80"/>
    <w:rsid w:val="00911AB2"/>
    <w:rsid w:val="00912151"/>
    <w:rsid w:val="0092436C"/>
    <w:rsid w:val="00927840"/>
    <w:rsid w:val="00932ABB"/>
    <w:rsid w:val="00940BB9"/>
    <w:rsid w:val="00944B7D"/>
    <w:rsid w:val="00957901"/>
    <w:rsid w:val="00970205"/>
    <w:rsid w:val="00985F31"/>
    <w:rsid w:val="00996569"/>
    <w:rsid w:val="009A4CAA"/>
    <w:rsid w:val="009B0DF3"/>
    <w:rsid w:val="009B1A99"/>
    <w:rsid w:val="009C71F1"/>
    <w:rsid w:val="009C7C95"/>
    <w:rsid w:val="009E6002"/>
    <w:rsid w:val="009F1185"/>
    <w:rsid w:val="009F50F7"/>
    <w:rsid w:val="00A02591"/>
    <w:rsid w:val="00A0797C"/>
    <w:rsid w:val="00A12B59"/>
    <w:rsid w:val="00A15CEA"/>
    <w:rsid w:val="00A174F4"/>
    <w:rsid w:val="00A22B86"/>
    <w:rsid w:val="00A3603E"/>
    <w:rsid w:val="00A4208D"/>
    <w:rsid w:val="00A4362C"/>
    <w:rsid w:val="00A514C5"/>
    <w:rsid w:val="00A80A5D"/>
    <w:rsid w:val="00A821F1"/>
    <w:rsid w:val="00A83F60"/>
    <w:rsid w:val="00A93F0A"/>
    <w:rsid w:val="00AA0944"/>
    <w:rsid w:val="00AA4A71"/>
    <w:rsid w:val="00AD2D35"/>
    <w:rsid w:val="00AE2E94"/>
    <w:rsid w:val="00AF5EE8"/>
    <w:rsid w:val="00AF5FC0"/>
    <w:rsid w:val="00B20D14"/>
    <w:rsid w:val="00B25109"/>
    <w:rsid w:val="00B30365"/>
    <w:rsid w:val="00B30FAF"/>
    <w:rsid w:val="00B317C6"/>
    <w:rsid w:val="00B546F7"/>
    <w:rsid w:val="00B56ED7"/>
    <w:rsid w:val="00B66F55"/>
    <w:rsid w:val="00B93BB3"/>
    <w:rsid w:val="00B96355"/>
    <w:rsid w:val="00BA1946"/>
    <w:rsid w:val="00BB2F74"/>
    <w:rsid w:val="00BB5CE8"/>
    <w:rsid w:val="00BB7462"/>
    <w:rsid w:val="00BE7C13"/>
    <w:rsid w:val="00BF61AE"/>
    <w:rsid w:val="00C058C1"/>
    <w:rsid w:val="00C06D50"/>
    <w:rsid w:val="00C0739B"/>
    <w:rsid w:val="00C1742C"/>
    <w:rsid w:val="00C521CF"/>
    <w:rsid w:val="00C53DF1"/>
    <w:rsid w:val="00C556A5"/>
    <w:rsid w:val="00C8382E"/>
    <w:rsid w:val="00C83ED5"/>
    <w:rsid w:val="00CA7F4A"/>
    <w:rsid w:val="00CD2D51"/>
    <w:rsid w:val="00CD565E"/>
    <w:rsid w:val="00CD786C"/>
    <w:rsid w:val="00D0553A"/>
    <w:rsid w:val="00D33770"/>
    <w:rsid w:val="00D434DC"/>
    <w:rsid w:val="00D466D2"/>
    <w:rsid w:val="00D51BB2"/>
    <w:rsid w:val="00D52145"/>
    <w:rsid w:val="00D52C04"/>
    <w:rsid w:val="00D56954"/>
    <w:rsid w:val="00D706CC"/>
    <w:rsid w:val="00D724AC"/>
    <w:rsid w:val="00D81FFE"/>
    <w:rsid w:val="00D9362F"/>
    <w:rsid w:val="00DA08CF"/>
    <w:rsid w:val="00DA56F6"/>
    <w:rsid w:val="00DA7D1A"/>
    <w:rsid w:val="00DB67C2"/>
    <w:rsid w:val="00DD1B3C"/>
    <w:rsid w:val="00DD2036"/>
    <w:rsid w:val="00DE65F5"/>
    <w:rsid w:val="00E155BA"/>
    <w:rsid w:val="00E20138"/>
    <w:rsid w:val="00E21B68"/>
    <w:rsid w:val="00E523A5"/>
    <w:rsid w:val="00E621F8"/>
    <w:rsid w:val="00E6316C"/>
    <w:rsid w:val="00E656CF"/>
    <w:rsid w:val="00E8304D"/>
    <w:rsid w:val="00E87848"/>
    <w:rsid w:val="00E946EB"/>
    <w:rsid w:val="00E9585B"/>
    <w:rsid w:val="00EA0749"/>
    <w:rsid w:val="00EA5617"/>
    <w:rsid w:val="00ED3B06"/>
    <w:rsid w:val="00ED5151"/>
    <w:rsid w:val="00ED7138"/>
    <w:rsid w:val="00F13923"/>
    <w:rsid w:val="00F1754C"/>
    <w:rsid w:val="00F222FB"/>
    <w:rsid w:val="00F347A6"/>
    <w:rsid w:val="00F47E58"/>
    <w:rsid w:val="00F54C8A"/>
    <w:rsid w:val="00F55E12"/>
    <w:rsid w:val="00F55EBF"/>
    <w:rsid w:val="00F76202"/>
    <w:rsid w:val="00F9296F"/>
    <w:rsid w:val="00F95A63"/>
    <w:rsid w:val="00FB27F4"/>
    <w:rsid w:val="00FC0BA5"/>
    <w:rsid w:val="00FC273D"/>
    <w:rsid w:val="00FC65C9"/>
    <w:rsid w:val="00FD38CE"/>
    <w:rsid w:val="00FE6F75"/>
    <w:rsid w:val="00FF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85"/>
  </w:style>
  <w:style w:type="paragraph" w:styleId="1">
    <w:name w:val="heading 1"/>
    <w:basedOn w:val="a"/>
    <w:link w:val="10"/>
    <w:uiPriority w:val="9"/>
    <w:qFormat/>
    <w:rsid w:val="00446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9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dateicon">
    <w:name w:val="art-postdateicon"/>
    <w:basedOn w:val="a0"/>
    <w:rsid w:val="00446941"/>
  </w:style>
  <w:style w:type="character" w:customStyle="1" w:styleId="11">
    <w:name w:val="Дата1"/>
    <w:basedOn w:val="a0"/>
    <w:rsid w:val="00446941"/>
  </w:style>
  <w:style w:type="character" w:customStyle="1" w:styleId="entry-date">
    <w:name w:val="entry-date"/>
    <w:basedOn w:val="a0"/>
    <w:rsid w:val="00446941"/>
  </w:style>
  <w:style w:type="character" w:customStyle="1" w:styleId="art-postauthoricon">
    <w:name w:val="art-postauthoricon"/>
    <w:basedOn w:val="a0"/>
    <w:rsid w:val="00446941"/>
  </w:style>
  <w:style w:type="character" w:customStyle="1" w:styleId="author">
    <w:name w:val="author"/>
    <w:basedOn w:val="a0"/>
    <w:rsid w:val="00446941"/>
  </w:style>
  <w:style w:type="character" w:styleId="a3">
    <w:name w:val="Hyperlink"/>
    <w:basedOn w:val="a0"/>
    <w:uiPriority w:val="99"/>
    <w:semiHidden/>
    <w:unhideWhenUsed/>
    <w:rsid w:val="0044694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6941"/>
    <w:rPr>
      <w:b/>
      <w:bCs/>
    </w:rPr>
  </w:style>
  <w:style w:type="paragraph" w:styleId="a6">
    <w:name w:val="No Spacing"/>
    <w:uiPriority w:val="1"/>
    <w:qFormat/>
    <w:rsid w:val="00DA56F6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11AB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911AB2"/>
  </w:style>
  <w:style w:type="paragraph" w:styleId="a9">
    <w:name w:val="header"/>
    <w:basedOn w:val="a"/>
    <w:link w:val="aa"/>
    <w:rsid w:val="00170433"/>
    <w:pPr>
      <w:tabs>
        <w:tab w:val="center" w:pos="4677"/>
        <w:tab w:val="right" w:pos="9355"/>
      </w:tabs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aa">
    <w:name w:val="Верхний колонтитул Знак"/>
    <w:basedOn w:val="a0"/>
    <w:link w:val="a9"/>
    <w:rsid w:val="00170433"/>
    <w:rPr>
      <w:rFonts w:ascii="Times New Roman" w:eastAsia="Calibri" w:hAnsi="Times New Roman" w:cs="Times New Roman"/>
      <w:sz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17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0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0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F9FC7-24DF-4AA1-AF72-C78D00D1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28</Pages>
  <Words>4103</Words>
  <Characters>23393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10</cp:revision>
  <cp:lastPrinted>2025-02-15T07:02:00Z</cp:lastPrinted>
  <dcterms:created xsi:type="dcterms:W3CDTF">2024-11-14T12:48:00Z</dcterms:created>
  <dcterms:modified xsi:type="dcterms:W3CDTF">2025-03-05T11:23:00Z</dcterms:modified>
</cp:coreProperties>
</file>