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EE" w:rsidRDefault="00A07EEE" w:rsidP="00A07EEE">
      <w:pPr>
        <w:spacing w:line="240" w:lineRule="auto"/>
        <w:ind w:firstLine="708"/>
        <w:rPr>
          <w:rFonts w:ascii="Cambria" w:hAnsi="Cambria"/>
          <w:color w:val="FF0000"/>
          <w:sz w:val="48"/>
          <w:szCs w:val="48"/>
          <w:lang w:val="ru-RU"/>
        </w:rPr>
      </w:pPr>
      <w:r w:rsidRPr="00A07EEE">
        <w:rPr>
          <w:rFonts w:ascii="Cambria" w:hAnsi="Cambria"/>
          <w:color w:val="FF0000"/>
          <w:sz w:val="48"/>
          <w:szCs w:val="48"/>
          <w:lang w:val="ru-RU"/>
        </w:rPr>
        <w:t xml:space="preserve">               БЮДЖЕТ ДЛЯ ГРАЖДАН</w:t>
      </w:r>
    </w:p>
    <w:p w:rsidR="00A07EEE" w:rsidRDefault="00A07EEE" w:rsidP="00A07EEE">
      <w:pPr>
        <w:spacing w:line="240" w:lineRule="auto"/>
        <w:ind w:firstLine="708"/>
        <w:jc w:val="center"/>
        <w:rPr>
          <w:rFonts w:ascii="Cambria" w:hAnsi="Cambria"/>
          <w:color w:val="FF0000"/>
          <w:sz w:val="32"/>
          <w:szCs w:val="32"/>
          <w:lang w:val="ru-RU"/>
        </w:rPr>
      </w:pPr>
      <w:r w:rsidRPr="00A07EEE">
        <w:rPr>
          <w:rFonts w:ascii="Cambria" w:hAnsi="Cambria"/>
          <w:color w:val="FF0000"/>
          <w:sz w:val="32"/>
          <w:szCs w:val="32"/>
          <w:lang w:val="ru-RU"/>
        </w:rPr>
        <w:t>подготовлен на основании проекта бюджета Ровенского муниципального района на 20</w:t>
      </w:r>
      <w:r w:rsidR="00DA112D">
        <w:rPr>
          <w:rFonts w:ascii="Cambria" w:hAnsi="Cambria"/>
          <w:color w:val="FF0000"/>
          <w:sz w:val="32"/>
          <w:szCs w:val="32"/>
          <w:lang w:val="ru-RU"/>
        </w:rPr>
        <w:t>2</w:t>
      </w:r>
      <w:r w:rsidR="00F11630">
        <w:rPr>
          <w:rFonts w:ascii="Cambria" w:hAnsi="Cambria"/>
          <w:color w:val="FF0000"/>
          <w:sz w:val="32"/>
          <w:szCs w:val="32"/>
          <w:lang w:val="ru-RU"/>
        </w:rPr>
        <w:t>5</w:t>
      </w:r>
      <w:r w:rsidRPr="00A07EEE">
        <w:rPr>
          <w:rFonts w:ascii="Cambria" w:hAnsi="Cambria"/>
          <w:color w:val="FF0000"/>
          <w:sz w:val="32"/>
          <w:szCs w:val="32"/>
          <w:lang w:val="ru-RU"/>
        </w:rPr>
        <w:t xml:space="preserve"> год</w:t>
      </w:r>
      <w:r w:rsidR="00954269">
        <w:rPr>
          <w:rFonts w:ascii="Cambria" w:hAnsi="Cambria"/>
          <w:color w:val="FF0000"/>
          <w:sz w:val="32"/>
          <w:szCs w:val="32"/>
          <w:lang w:val="ru-RU"/>
        </w:rPr>
        <w:t xml:space="preserve"> и на плановый период 202</w:t>
      </w:r>
      <w:r w:rsidR="00F11630">
        <w:rPr>
          <w:rFonts w:ascii="Cambria" w:hAnsi="Cambria"/>
          <w:color w:val="FF0000"/>
          <w:sz w:val="32"/>
          <w:szCs w:val="32"/>
          <w:lang w:val="ru-RU"/>
        </w:rPr>
        <w:t>6</w:t>
      </w:r>
      <w:r w:rsidR="00954269">
        <w:rPr>
          <w:rFonts w:ascii="Cambria" w:hAnsi="Cambria"/>
          <w:color w:val="FF0000"/>
          <w:sz w:val="32"/>
          <w:szCs w:val="32"/>
          <w:lang w:val="ru-RU"/>
        </w:rPr>
        <w:t xml:space="preserve"> и 202</w:t>
      </w:r>
      <w:r w:rsidR="00F11630">
        <w:rPr>
          <w:rFonts w:ascii="Cambria" w:hAnsi="Cambria"/>
          <w:color w:val="FF0000"/>
          <w:sz w:val="32"/>
          <w:szCs w:val="32"/>
          <w:lang w:val="ru-RU"/>
        </w:rPr>
        <w:t>7</w:t>
      </w:r>
      <w:r w:rsidR="00954269">
        <w:rPr>
          <w:rFonts w:ascii="Cambria" w:hAnsi="Cambria"/>
          <w:color w:val="FF0000"/>
          <w:sz w:val="32"/>
          <w:szCs w:val="32"/>
          <w:lang w:val="ru-RU"/>
        </w:rPr>
        <w:t xml:space="preserve"> годов </w:t>
      </w:r>
    </w:p>
    <w:p w:rsidR="004C3304" w:rsidRPr="00A07EEE" w:rsidRDefault="004C3304" w:rsidP="00A07EEE">
      <w:pPr>
        <w:spacing w:line="240" w:lineRule="auto"/>
        <w:ind w:firstLine="708"/>
        <w:jc w:val="center"/>
        <w:rPr>
          <w:rFonts w:ascii="Cambria" w:hAnsi="Cambria"/>
          <w:color w:val="FF0000"/>
          <w:sz w:val="32"/>
          <w:szCs w:val="32"/>
          <w:lang w:val="ru-RU"/>
        </w:rPr>
      </w:pPr>
    </w:p>
    <w:p w:rsidR="00A07EEE" w:rsidRDefault="00A07EEE" w:rsidP="00A07EE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Cambria" w:hAnsi="Cambria"/>
          <w:color w:val="FF0000"/>
          <w:sz w:val="28"/>
          <w:szCs w:val="28"/>
          <w:lang w:val="ru-RU"/>
        </w:rPr>
        <w:t>Сам проект бюджета на 20</w:t>
      </w:r>
      <w:r w:rsidR="00DA112D">
        <w:rPr>
          <w:rFonts w:ascii="Cambria" w:hAnsi="Cambria"/>
          <w:color w:val="FF0000"/>
          <w:sz w:val="28"/>
          <w:szCs w:val="28"/>
          <w:lang w:val="ru-RU"/>
        </w:rPr>
        <w:t>2</w:t>
      </w:r>
      <w:r w:rsidR="00F11630">
        <w:rPr>
          <w:rFonts w:ascii="Cambria" w:hAnsi="Cambria"/>
          <w:color w:val="FF0000"/>
          <w:sz w:val="28"/>
          <w:szCs w:val="28"/>
          <w:lang w:val="ru-RU"/>
        </w:rPr>
        <w:t>5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год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и на плановый период 202</w:t>
      </w:r>
      <w:r w:rsidR="00F11630">
        <w:rPr>
          <w:rFonts w:ascii="Cambria" w:hAnsi="Cambria"/>
          <w:color w:val="FF0000"/>
          <w:sz w:val="28"/>
          <w:szCs w:val="28"/>
          <w:lang w:val="ru-RU"/>
        </w:rPr>
        <w:t>6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и 202</w:t>
      </w:r>
      <w:r w:rsidR="00F11630">
        <w:rPr>
          <w:rFonts w:ascii="Cambria" w:hAnsi="Cambria"/>
          <w:color w:val="FF0000"/>
          <w:sz w:val="28"/>
          <w:szCs w:val="28"/>
          <w:lang w:val="ru-RU"/>
        </w:rPr>
        <w:t>7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годов</w:t>
      </w:r>
      <w:r>
        <w:rPr>
          <w:rFonts w:ascii="Cambria" w:hAnsi="Cambria"/>
          <w:color w:val="FF0000"/>
          <w:sz w:val="28"/>
          <w:szCs w:val="28"/>
          <w:lang w:val="ru-RU"/>
        </w:rPr>
        <w:t>, документы и материалы к нему  опубликован</w:t>
      </w:r>
      <w:r w:rsidR="00351DE8">
        <w:rPr>
          <w:rFonts w:ascii="Cambria" w:hAnsi="Cambria"/>
          <w:color w:val="FF0000"/>
          <w:sz w:val="28"/>
          <w:szCs w:val="28"/>
          <w:lang w:val="ru-RU"/>
        </w:rPr>
        <w:t>ы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</w:t>
      </w:r>
      <w:r w:rsidR="00284069">
        <w:rPr>
          <w:rFonts w:ascii="Cambria" w:hAnsi="Cambria"/>
          <w:color w:val="FF0000"/>
          <w:sz w:val="28"/>
          <w:szCs w:val="28"/>
          <w:lang w:val="ru-RU"/>
        </w:rPr>
        <w:t xml:space="preserve">в открытом доступе </w:t>
      </w:r>
      <w:r>
        <w:rPr>
          <w:rFonts w:ascii="Cambria" w:hAnsi="Cambria"/>
          <w:color w:val="FF0000"/>
          <w:sz w:val="28"/>
          <w:szCs w:val="28"/>
          <w:lang w:val="ru-RU"/>
        </w:rPr>
        <w:t>на официальном сайте Ровенского муниципального района</w:t>
      </w:r>
      <w:r w:rsidR="00747D2F">
        <w:rPr>
          <w:rFonts w:ascii="Cambria" w:hAnsi="Cambria"/>
          <w:color w:val="FF0000"/>
          <w:sz w:val="28"/>
          <w:szCs w:val="28"/>
          <w:lang w:val="ru-RU"/>
        </w:rPr>
        <w:t xml:space="preserve"> в разделе «Бюджет»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(</w:t>
      </w:r>
      <w:hyperlink r:id="rId5" w:history="1">
        <w:r w:rsidR="003B2E13" w:rsidRPr="00092E0D">
          <w:rPr>
            <w:rStyle w:val="a7"/>
          </w:rPr>
          <w:t>http</w:t>
        </w:r>
        <w:r w:rsidR="003B2E13" w:rsidRPr="00092E0D">
          <w:rPr>
            <w:rStyle w:val="a7"/>
            <w:lang w:val="ru-RU"/>
          </w:rPr>
          <w:t>://</w:t>
        </w:r>
        <w:proofErr w:type="spellStart"/>
        <w:r w:rsidR="003B2E13" w:rsidRPr="00092E0D">
          <w:rPr>
            <w:rStyle w:val="a7"/>
          </w:rPr>
          <w:t>rovnoe</w:t>
        </w:r>
        <w:proofErr w:type="spellEnd"/>
        <w:r w:rsidR="003B2E13" w:rsidRPr="00092E0D">
          <w:rPr>
            <w:rStyle w:val="a7"/>
            <w:lang w:val="ru-RU"/>
          </w:rPr>
          <w:t>.</w:t>
        </w:r>
        <w:proofErr w:type="spellStart"/>
        <w:r w:rsidR="003B2E13" w:rsidRPr="00092E0D">
          <w:rPr>
            <w:rStyle w:val="a7"/>
          </w:rPr>
          <w:t>sarmo</w:t>
        </w:r>
        <w:proofErr w:type="spellEnd"/>
        <w:r w:rsidR="003B2E13" w:rsidRPr="00092E0D">
          <w:rPr>
            <w:rStyle w:val="a7"/>
            <w:lang w:val="ru-RU"/>
          </w:rPr>
          <w:t>.</w:t>
        </w:r>
        <w:proofErr w:type="spellStart"/>
        <w:r w:rsidR="003B2E13" w:rsidRPr="00092E0D">
          <w:rPr>
            <w:rStyle w:val="a7"/>
          </w:rPr>
          <w:t>ru</w:t>
        </w:r>
        <w:proofErr w:type="spellEnd"/>
        <w:r w:rsidR="003B2E13" w:rsidRPr="00092E0D">
          <w:rPr>
            <w:rStyle w:val="a7"/>
            <w:lang w:val="ru-RU"/>
          </w:rPr>
          <w:t>/2025</w:t>
        </w:r>
        <w:r w:rsidR="003B2E13" w:rsidRPr="00092E0D">
          <w:rPr>
            <w:rStyle w:val="a7"/>
          </w:rPr>
          <w:t>god</w:t>
        </w:r>
        <w:r w:rsidR="003B2E13" w:rsidRPr="00092E0D">
          <w:rPr>
            <w:rStyle w:val="a7"/>
            <w:lang w:val="ru-RU"/>
          </w:rPr>
          <w:t>.</w:t>
        </w:r>
        <w:proofErr w:type="spellStart"/>
        <w:r w:rsidR="003B2E13" w:rsidRPr="00092E0D">
          <w:rPr>
            <w:rStyle w:val="a7"/>
          </w:rPr>
          <w:t>php</w:t>
        </w:r>
        <w:proofErr w:type="spellEnd"/>
        <w:r w:rsidR="003B2E13" w:rsidRPr="00092E0D">
          <w:rPr>
            <w:rStyle w:val="a7"/>
            <w:lang w:val="ru-RU"/>
          </w:rPr>
          <w:t>?</w:t>
        </w:r>
        <w:r w:rsidR="003B2E13" w:rsidRPr="00092E0D">
          <w:rPr>
            <w:rStyle w:val="a7"/>
          </w:rPr>
          <w:t>clear</w:t>
        </w:r>
        <w:r w:rsidR="003B2E13" w:rsidRPr="00092E0D">
          <w:rPr>
            <w:rStyle w:val="a7"/>
            <w:lang w:val="ru-RU"/>
          </w:rPr>
          <w:t>_</w:t>
        </w:r>
        <w:r w:rsidR="003B2E13" w:rsidRPr="00092E0D">
          <w:rPr>
            <w:rStyle w:val="a7"/>
          </w:rPr>
          <w:t>cache</w:t>
        </w:r>
        <w:r w:rsidR="003B2E13" w:rsidRPr="00092E0D">
          <w:rPr>
            <w:rStyle w:val="a7"/>
            <w:lang w:val="ru-RU"/>
          </w:rPr>
          <w:t>=</w:t>
        </w:r>
        <w:r w:rsidR="003B2E13" w:rsidRPr="00092E0D">
          <w:rPr>
            <w:rStyle w:val="a7"/>
          </w:rPr>
          <w:t>Y</w:t>
        </w:r>
      </w:hyperlink>
      <w:hyperlink r:id="rId6" w:history="1"/>
      <w:r w:rsidRPr="00747D2F">
        <w:rPr>
          <w:rFonts w:ascii="Times New Roman" w:hAnsi="Times New Roman"/>
          <w:color w:val="FF0000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C3636" w:rsidRDefault="006C3636" w:rsidP="001911CF">
      <w:pPr>
        <w:spacing w:line="240" w:lineRule="auto"/>
        <w:ind w:firstLine="709"/>
        <w:jc w:val="both"/>
        <w:rPr>
          <w:rFonts w:ascii="Arial" w:hAnsi="Arial" w:cs="Arial"/>
          <w:b/>
          <w:color w:val="548DD4"/>
          <w:sz w:val="28"/>
          <w:szCs w:val="28"/>
          <w:lang w:val="ru-RU"/>
        </w:rPr>
      </w:pP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Проект бюджета 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Ровенского муниципального района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на 20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2</w:t>
      </w:r>
      <w:r w:rsidR="00F11630">
        <w:rPr>
          <w:rFonts w:ascii="Arial" w:hAnsi="Arial" w:cs="Arial"/>
          <w:b/>
          <w:color w:val="548DD4"/>
          <w:sz w:val="28"/>
          <w:szCs w:val="28"/>
          <w:lang w:val="ru-RU"/>
        </w:rPr>
        <w:t>5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год и плановый период 20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2</w:t>
      </w:r>
      <w:r w:rsidR="00F11630">
        <w:rPr>
          <w:rFonts w:ascii="Arial" w:hAnsi="Arial" w:cs="Arial"/>
          <w:b/>
          <w:color w:val="548DD4"/>
          <w:sz w:val="28"/>
          <w:szCs w:val="28"/>
          <w:lang w:val="ru-RU"/>
        </w:rPr>
        <w:t>6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и 202</w:t>
      </w:r>
      <w:r w:rsidR="00F11630">
        <w:rPr>
          <w:rFonts w:ascii="Arial" w:hAnsi="Arial" w:cs="Arial"/>
          <w:b/>
          <w:color w:val="548DD4"/>
          <w:sz w:val="28"/>
          <w:szCs w:val="28"/>
          <w:lang w:val="ru-RU"/>
        </w:rPr>
        <w:t>7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годы» направлен на рассмотрение в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Ровенское районное Собрание.</w:t>
      </w:r>
    </w:p>
    <w:p w:rsidR="006C3636" w:rsidRDefault="006C3636" w:rsidP="001911CF">
      <w:pPr>
        <w:spacing w:line="240" w:lineRule="auto"/>
        <w:ind w:firstLine="709"/>
        <w:jc w:val="both"/>
        <w:rPr>
          <w:rFonts w:ascii="Arial" w:hAnsi="Arial" w:cs="Arial"/>
          <w:b/>
          <w:color w:val="548DD4"/>
          <w:sz w:val="28"/>
          <w:szCs w:val="28"/>
          <w:lang w:val="ru-RU"/>
        </w:rPr>
      </w:pP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В настоящем выпуске «Бюджета для граждан» мы познакомим 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В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ас с основами формирования бюджета, основными показателями, на которых основывался проект бюджета, представим общие сведения о доходах, расходах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,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дефиците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(</w:t>
      </w:r>
      <w:proofErr w:type="spellStart"/>
      <w:r>
        <w:rPr>
          <w:rFonts w:ascii="Arial" w:hAnsi="Arial" w:cs="Arial"/>
          <w:b/>
          <w:color w:val="548DD4"/>
          <w:sz w:val="28"/>
          <w:szCs w:val="28"/>
          <w:lang w:val="ru-RU"/>
        </w:rPr>
        <w:t>профиците</w:t>
      </w:r>
      <w:proofErr w:type="spellEnd"/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)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бюджета.</w:t>
      </w:r>
      <w:r w:rsidRPr="006C3636">
        <w:rPr>
          <w:rFonts w:ascii="Arial" w:hAnsi="Arial" w:cs="Arial"/>
          <w:b/>
          <w:bCs/>
          <w:color w:val="548DD4"/>
          <w:sz w:val="28"/>
          <w:szCs w:val="28"/>
          <w:lang w:val="ru-RU"/>
        </w:rPr>
        <w:t xml:space="preserve"> </w:t>
      </w:r>
      <w:r w:rsidRPr="006C3636">
        <w:rPr>
          <w:rFonts w:ascii="Arial" w:hAnsi="Arial" w:cs="Arial"/>
          <w:b/>
          <w:bCs/>
          <w:color w:val="548DD4"/>
          <w:sz w:val="28"/>
          <w:szCs w:val="28"/>
          <w:lang w:val="ru-RU"/>
        </w:rPr>
        <w:br/>
        <w:t xml:space="preserve">    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Также представим информацию о планируемых объемах расходов на реализацию муниципальных программ 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Ровенского муниципального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района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</w:t>
      </w:r>
    </w:p>
    <w:p w:rsidR="001911CF" w:rsidRPr="00A07EEE" w:rsidRDefault="001911CF" w:rsidP="001911CF">
      <w:pPr>
        <w:spacing w:line="240" w:lineRule="auto"/>
        <w:ind w:firstLine="709"/>
        <w:jc w:val="both"/>
        <w:rPr>
          <w:rFonts w:ascii="Cambria" w:hAnsi="Cambria"/>
          <w:b/>
          <w:i w:val="0"/>
          <w:color w:val="548DD4"/>
          <w:sz w:val="28"/>
          <w:szCs w:val="28"/>
          <w:lang w:val="ru-RU"/>
        </w:rPr>
      </w:pPr>
      <w:r>
        <w:rPr>
          <w:rFonts w:ascii="Arial" w:hAnsi="Arial" w:cs="Arial"/>
          <w:b/>
          <w:i w:val="0"/>
          <w:color w:val="548DD4"/>
          <w:sz w:val="28"/>
          <w:szCs w:val="28"/>
          <w:lang w:val="ru-RU"/>
        </w:rPr>
        <w:t>Непосредственное составление проекта бюджета Ровенского муниципального района осуществляет финансовое управление Ровенской районной администрации Ровенского муниципального района Саратовской области.</w:t>
      </w:r>
    </w:p>
    <w:p w:rsidR="00A07EEE" w:rsidRPr="00A07EEE" w:rsidRDefault="00A07EEE" w:rsidP="001911CF">
      <w:pPr>
        <w:pStyle w:val="nospacing"/>
        <w:shd w:val="clear" w:color="auto" w:fill="FFFFFF"/>
        <w:spacing w:line="360" w:lineRule="atLeast"/>
        <w:jc w:val="both"/>
        <w:rPr>
          <w:rFonts w:ascii="Tahoma" w:hAnsi="Tahoma" w:cs="Tahoma"/>
          <w:b/>
          <w:color w:val="943634"/>
          <w:sz w:val="28"/>
          <w:szCs w:val="28"/>
        </w:rPr>
      </w:pPr>
      <w:proofErr w:type="gramStart"/>
      <w:r w:rsidRPr="00A07EEE">
        <w:rPr>
          <w:rFonts w:ascii="Tahoma" w:hAnsi="Tahoma" w:cs="Tahoma"/>
          <w:b/>
          <w:color w:val="943634"/>
          <w:sz w:val="28"/>
          <w:szCs w:val="28"/>
        </w:rPr>
        <w:t>Проектировки районного бюджета на 20</w:t>
      </w:r>
      <w:r w:rsidR="00DA112D">
        <w:rPr>
          <w:rFonts w:ascii="Tahoma" w:hAnsi="Tahoma" w:cs="Tahoma"/>
          <w:b/>
          <w:color w:val="943634"/>
          <w:sz w:val="28"/>
          <w:szCs w:val="28"/>
        </w:rPr>
        <w:t>2</w:t>
      </w:r>
      <w:r w:rsidR="00F11630">
        <w:rPr>
          <w:rFonts w:ascii="Tahoma" w:hAnsi="Tahoma" w:cs="Tahoma"/>
          <w:b/>
          <w:color w:val="943634"/>
          <w:sz w:val="28"/>
          <w:szCs w:val="28"/>
        </w:rPr>
        <w:t>5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на плановый период 202</w:t>
      </w:r>
      <w:r w:rsidR="00F11630">
        <w:rPr>
          <w:rFonts w:ascii="Tahoma" w:hAnsi="Tahoma" w:cs="Tahoma"/>
          <w:b/>
          <w:color w:val="943634"/>
          <w:sz w:val="28"/>
          <w:szCs w:val="28"/>
        </w:rPr>
        <w:t>6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202</w:t>
      </w:r>
      <w:r w:rsidR="00F11630">
        <w:rPr>
          <w:rFonts w:ascii="Tahoma" w:hAnsi="Tahoma" w:cs="Tahoma"/>
          <w:b/>
          <w:color w:val="943634"/>
          <w:sz w:val="28"/>
          <w:szCs w:val="28"/>
        </w:rPr>
        <w:t>7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годов</w:t>
      </w:r>
      <w:r w:rsidR="001911CF" w:rsidRPr="001911CF">
        <w:rPr>
          <w:rFonts w:ascii="Tahoma" w:hAnsi="Tahoma" w:cs="Tahoma"/>
          <w:b/>
          <w:color w:val="943634"/>
          <w:sz w:val="28"/>
          <w:szCs w:val="28"/>
        </w:rPr>
        <w:t xml:space="preserve"> </w:t>
      </w:r>
      <w:r w:rsidR="001911CF" w:rsidRPr="00A07EEE">
        <w:rPr>
          <w:rFonts w:ascii="Tahoma" w:hAnsi="Tahoma" w:cs="Tahoma"/>
          <w:b/>
          <w:color w:val="943634"/>
          <w:sz w:val="28"/>
          <w:szCs w:val="28"/>
        </w:rPr>
        <w:t>разработаны</w:t>
      </w:r>
      <w:r w:rsidRPr="00A07EEE">
        <w:rPr>
          <w:rStyle w:val="a4"/>
          <w:rFonts w:ascii="Tahoma" w:hAnsi="Tahoma" w:cs="Tahoma"/>
          <w:b/>
          <w:color w:val="943634"/>
          <w:sz w:val="28"/>
          <w:szCs w:val="28"/>
        </w:rPr>
        <w:t xml:space="preserve"> 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>в соответствии с действующими нормативными актами – Положением о бюджетном процессе в Ровенском  муниципальном районе, прогнозом социально-экономического развития  и основных направлений бюджетной и налоговой политики, а также с проектом закона Саратовской области «Об областном бюджете на 20</w:t>
      </w:r>
      <w:r w:rsidR="00DA112D">
        <w:rPr>
          <w:rFonts w:ascii="Tahoma" w:hAnsi="Tahoma" w:cs="Tahoma"/>
          <w:b/>
          <w:color w:val="943634"/>
          <w:sz w:val="28"/>
          <w:szCs w:val="28"/>
        </w:rPr>
        <w:t>2</w:t>
      </w:r>
      <w:r w:rsidR="00F11630">
        <w:rPr>
          <w:rFonts w:ascii="Tahoma" w:hAnsi="Tahoma" w:cs="Tahoma"/>
          <w:b/>
          <w:color w:val="943634"/>
          <w:sz w:val="28"/>
          <w:szCs w:val="28"/>
        </w:rPr>
        <w:t>5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 и на плановый период 20</w:t>
      </w:r>
      <w:r w:rsidR="001911CF">
        <w:rPr>
          <w:rFonts w:ascii="Tahoma" w:hAnsi="Tahoma" w:cs="Tahoma"/>
          <w:b/>
          <w:color w:val="943634"/>
          <w:sz w:val="28"/>
          <w:szCs w:val="28"/>
        </w:rPr>
        <w:t>2</w:t>
      </w:r>
      <w:r w:rsidR="00F11630">
        <w:rPr>
          <w:rFonts w:ascii="Tahoma" w:hAnsi="Tahoma" w:cs="Tahoma"/>
          <w:b/>
          <w:color w:val="943634"/>
          <w:sz w:val="28"/>
          <w:szCs w:val="28"/>
        </w:rPr>
        <w:t>6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и 20</w:t>
      </w:r>
      <w:r w:rsidR="001911CF">
        <w:rPr>
          <w:rFonts w:ascii="Tahoma" w:hAnsi="Tahoma" w:cs="Tahoma"/>
          <w:b/>
          <w:color w:val="943634"/>
          <w:sz w:val="28"/>
          <w:szCs w:val="28"/>
        </w:rPr>
        <w:t>2</w:t>
      </w:r>
      <w:r w:rsidR="00F11630">
        <w:rPr>
          <w:rFonts w:ascii="Tahoma" w:hAnsi="Tahoma" w:cs="Tahoma"/>
          <w:b/>
          <w:color w:val="943634"/>
          <w:sz w:val="28"/>
          <w:szCs w:val="28"/>
        </w:rPr>
        <w:t>7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годов».</w:t>
      </w:r>
      <w:proofErr w:type="gramEnd"/>
    </w:p>
    <w:p w:rsidR="00A07EEE" w:rsidRDefault="00A07EEE" w:rsidP="00A07EEE">
      <w:pPr>
        <w:pStyle w:val="a3"/>
        <w:shd w:val="clear" w:color="auto" w:fill="FFFFFF"/>
        <w:spacing w:line="360" w:lineRule="atLeast"/>
        <w:jc w:val="both"/>
        <w:rPr>
          <w:rFonts w:ascii="Tahoma" w:hAnsi="Tahoma" w:cs="Tahoma"/>
          <w:b/>
          <w:color w:val="943634"/>
          <w:sz w:val="28"/>
          <w:szCs w:val="28"/>
        </w:rPr>
      </w:pP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Параметры бюджета  Ровенского муниципального района </w:t>
      </w:r>
      <w:r w:rsidR="001911CF" w:rsidRPr="00A07EEE">
        <w:rPr>
          <w:rFonts w:ascii="Tahoma" w:hAnsi="Tahoma" w:cs="Tahoma"/>
          <w:b/>
          <w:color w:val="943634"/>
          <w:sz w:val="28"/>
          <w:szCs w:val="28"/>
        </w:rPr>
        <w:t>на 20</w:t>
      </w:r>
      <w:r w:rsidR="00DA112D">
        <w:rPr>
          <w:rFonts w:ascii="Tahoma" w:hAnsi="Tahoma" w:cs="Tahoma"/>
          <w:b/>
          <w:color w:val="943634"/>
          <w:sz w:val="28"/>
          <w:szCs w:val="28"/>
        </w:rPr>
        <w:t>2</w:t>
      </w:r>
      <w:r w:rsidR="00F11630">
        <w:rPr>
          <w:rFonts w:ascii="Tahoma" w:hAnsi="Tahoma" w:cs="Tahoma"/>
          <w:b/>
          <w:color w:val="943634"/>
          <w:sz w:val="28"/>
          <w:szCs w:val="28"/>
        </w:rPr>
        <w:t>5</w:t>
      </w:r>
      <w:r w:rsidR="001911CF"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на плановый период 202</w:t>
      </w:r>
      <w:r w:rsidR="00F11630">
        <w:rPr>
          <w:rFonts w:ascii="Tahoma" w:hAnsi="Tahoma" w:cs="Tahoma"/>
          <w:b/>
          <w:color w:val="943634"/>
          <w:sz w:val="28"/>
          <w:szCs w:val="28"/>
        </w:rPr>
        <w:t>6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202</w:t>
      </w:r>
      <w:r w:rsidR="00F11630">
        <w:rPr>
          <w:rFonts w:ascii="Tahoma" w:hAnsi="Tahoma" w:cs="Tahoma"/>
          <w:b/>
          <w:color w:val="943634"/>
          <w:sz w:val="28"/>
          <w:szCs w:val="28"/>
        </w:rPr>
        <w:t>7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годов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основаны на показателях прогноза социально-экономического развития Ровенского муниципального района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Саратовской области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>.</w:t>
      </w:r>
    </w:p>
    <w:p w:rsidR="004C3304" w:rsidRPr="002E5349" w:rsidRDefault="004C3304" w:rsidP="004C3304">
      <w:pPr>
        <w:pStyle w:val="2"/>
        <w:jc w:val="center"/>
        <w:rPr>
          <w:sz w:val="28"/>
          <w:szCs w:val="28"/>
          <w:lang w:val="ru-RU"/>
        </w:rPr>
      </w:pPr>
      <w:r w:rsidRPr="002E5349">
        <w:rPr>
          <w:sz w:val="28"/>
          <w:szCs w:val="28"/>
          <w:lang w:val="ru-RU"/>
        </w:rPr>
        <w:t>Прогноз социально-экономического развития Ровенского района на</w:t>
      </w:r>
      <w:r w:rsidRPr="002E5349">
        <w:rPr>
          <w:sz w:val="28"/>
          <w:szCs w:val="28"/>
          <w:lang w:val="ru-RU"/>
        </w:rPr>
        <w:br/>
        <w:t xml:space="preserve"> 20</w:t>
      </w:r>
      <w:r w:rsidR="00DA112D">
        <w:rPr>
          <w:sz w:val="28"/>
          <w:szCs w:val="28"/>
          <w:lang w:val="ru-RU"/>
        </w:rPr>
        <w:t>2</w:t>
      </w:r>
      <w:r w:rsidR="00F11630">
        <w:rPr>
          <w:sz w:val="28"/>
          <w:szCs w:val="28"/>
          <w:lang w:val="ru-RU"/>
        </w:rPr>
        <w:t>5</w:t>
      </w:r>
      <w:r w:rsidR="009B70FC">
        <w:rPr>
          <w:sz w:val="28"/>
          <w:szCs w:val="28"/>
          <w:lang w:val="ru-RU"/>
        </w:rPr>
        <w:t xml:space="preserve"> год и на плановый период 202</w:t>
      </w:r>
      <w:r w:rsidR="00F11630">
        <w:rPr>
          <w:sz w:val="28"/>
          <w:szCs w:val="28"/>
          <w:lang w:val="ru-RU"/>
        </w:rPr>
        <w:t>6</w:t>
      </w:r>
      <w:r w:rsidR="009B70FC">
        <w:rPr>
          <w:sz w:val="28"/>
          <w:szCs w:val="28"/>
          <w:lang w:val="ru-RU"/>
        </w:rPr>
        <w:t xml:space="preserve"> и 202</w:t>
      </w:r>
      <w:r w:rsidR="00F11630">
        <w:rPr>
          <w:sz w:val="28"/>
          <w:szCs w:val="28"/>
          <w:lang w:val="ru-RU"/>
        </w:rPr>
        <w:t>7</w:t>
      </w:r>
      <w:r w:rsidR="009B70FC">
        <w:rPr>
          <w:sz w:val="28"/>
          <w:szCs w:val="28"/>
          <w:lang w:val="ru-RU"/>
        </w:rPr>
        <w:t xml:space="preserve"> годов</w:t>
      </w:r>
    </w:p>
    <w:p w:rsidR="004C3304" w:rsidRDefault="004C3304" w:rsidP="004C3304">
      <w:pPr>
        <w:rPr>
          <w:lang w:val="ru-RU"/>
        </w:rPr>
      </w:pPr>
    </w:p>
    <w:p w:rsidR="00682361" w:rsidRDefault="004C3304" w:rsidP="00682361">
      <w:pPr>
        <w:autoSpaceDE w:val="0"/>
        <w:autoSpaceDN w:val="0"/>
        <w:adjustRightInd w:val="0"/>
        <w:ind w:right="-1" w:firstLine="709"/>
        <w:jc w:val="center"/>
        <w:rPr>
          <w:b/>
          <w:snapToGrid w:val="0"/>
          <w:szCs w:val="28"/>
          <w:lang w:val="ru-RU"/>
        </w:rPr>
      </w:pPr>
      <w:r w:rsidRPr="004C3304">
        <w:rPr>
          <w:b/>
          <w:color w:val="0C3D09"/>
          <w:sz w:val="40"/>
          <w:szCs w:val="28"/>
          <w:lang w:val="ru-RU"/>
        </w:rPr>
        <w:lastRenderedPageBreak/>
        <w:t xml:space="preserve">Основные показатели прогноза социально-экономического развития </w:t>
      </w:r>
      <w:r>
        <w:rPr>
          <w:b/>
          <w:color w:val="0C3D09"/>
          <w:sz w:val="40"/>
          <w:szCs w:val="28"/>
          <w:lang w:val="ru-RU"/>
        </w:rPr>
        <w:t>Ровенского района</w:t>
      </w:r>
    </w:p>
    <w:p w:rsidR="004C3304" w:rsidRDefault="00682361" w:rsidP="00682361">
      <w:pPr>
        <w:autoSpaceDE w:val="0"/>
        <w:autoSpaceDN w:val="0"/>
        <w:adjustRightInd w:val="0"/>
        <w:ind w:right="-1" w:firstLine="709"/>
        <w:jc w:val="center"/>
        <w:rPr>
          <w:b/>
          <w:color w:val="0C3D09"/>
          <w:sz w:val="4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</w:t>
      </w:r>
      <w:r w:rsidR="00B44EB1" w:rsidRPr="00351DE8">
        <w:rPr>
          <w:b/>
          <w:snapToGrid w:val="0"/>
          <w:szCs w:val="28"/>
          <w:lang w:val="ru-RU"/>
        </w:rPr>
        <w:t xml:space="preserve">        </w:t>
      </w:r>
      <w:r>
        <w:rPr>
          <w:b/>
          <w:snapToGrid w:val="0"/>
          <w:szCs w:val="28"/>
          <w:lang w:val="ru-RU"/>
        </w:rPr>
        <w:t xml:space="preserve">            </w:t>
      </w:r>
      <w:r w:rsidRPr="00682361">
        <w:rPr>
          <w:b/>
          <w:snapToGrid w:val="0"/>
          <w:szCs w:val="28"/>
          <w:lang w:val="ru-RU"/>
        </w:rPr>
        <w:t>Таблица 1</w:t>
      </w:r>
    </w:p>
    <w:tbl>
      <w:tblPr>
        <w:tblW w:w="10767" w:type="dxa"/>
        <w:jc w:val="center"/>
        <w:tblInd w:w="-1710" w:type="dxa"/>
        <w:tblLayout w:type="fixed"/>
        <w:tblLook w:val="04A0"/>
      </w:tblPr>
      <w:tblGrid>
        <w:gridCol w:w="4392"/>
        <w:gridCol w:w="1418"/>
        <w:gridCol w:w="1275"/>
        <w:gridCol w:w="1134"/>
        <w:gridCol w:w="1276"/>
        <w:gridCol w:w="1272"/>
      </w:tblGrid>
      <w:tr w:rsidR="00F004AF" w:rsidRPr="00CA2A1F" w:rsidTr="001038A2">
        <w:trPr>
          <w:trHeight w:val="1159"/>
          <w:tblHeader/>
          <w:jc w:val="center"/>
        </w:trPr>
        <w:tc>
          <w:tcPr>
            <w:tcW w:w="4392" w:type="dxa"/>
            <w:shd w:val="clear" w:color="auto" w:fill="11570D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color w:val="0C3D09"/>
                <w:sz w:val="40"/>
                <w:szCs w:val="28"/>
                <w:lang w:val="ru-RU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Показатели</w:t>
            </w:r>
            <w:proofErr w:type="spellEnd"/>
          </w:p>
        </w:tc>
        <w:tc>
          <w:tcPr>
            <w:tcW w:w="1418" w:type="dxa"/>
            <w:shd w:val="clear" w:color="auto" w:fill="11570D"/>
          </w:tcPr>
          <w:p w:rsidR="00F004AF" w:rsidRPr="00CA2A1F" w:rsidRDefault="00F004AF" w:rsidP="00AD33F1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95530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AD33F1">
              <w:rPr>
                <w:b/>
                <w:bCs/>
                <w:color w:val="D6E3BC"/>
                <w:szCs w:val="26"/>
                <w:lang w:val="ru-RU"/>
              </w:rPr>
              <w:t>3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отчет</w:t>
            </w:r>
            <w:proofErr w:type="spellEnd"/>
          </w:p>
        </w:tc>
        <w:tc>
          <w:tcPr>
            <w:tcW w:w="1275" w:type="dxa"/>
            <w:shd w:val="clear" w:color="auto" w:fill="11570D"/>
          </w:tcPr>
          <w:p w:rsidR="00F004AF" w:rsidRPr="00CA2A1F" w:rsidRDefault="00F004AF" w:rsidP="00AD33F1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351DE8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AD33F1">
              <w:rPr>
                <w:b/>
                <w:bCs/>
                <w:color w:val="D6E3BC"/>
                <w:szCs w:val="26"/>
                <w:lang w:val="ru-RU"/>
              </w:rPr>
              <w:t>4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оценка</w:t>
            </w:r>
            <w:proofErr w:type="spellEnd"/>
          </w:p>
        </w:tc>
        <w:tc>
          <w:tcPr>
            <w:tcW w:w="1134" w:type="dxa"/>
            <w:shd w:val="clear" w:color="auto" w:fill="11570D"/>
            <w:noWrap/>
          </w:tcPr>
          <w:p w:rsidR="00F004AF" w:rsidRPr="00CA2A1F" w:rsidRDefault="00F004AF" w:rsidP="00AD33F1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C61DBD">
              <w:rPr>
                <w:b/>
                <w:bCs/>
                <w:color w:val="D6E3BC"/>
                <w:szCs w:val="26"/>
              </w:rPr>
              <w:t>2</w:t>
            </w:r>
            <w:r w:rsidR="00AD33F1">
              <w:rPr>
                <w:b/>
                <w:bCs/>
                <w:color w:val="D6E3BC"/>
                <w:szCs w:val="26"/>
                <w:lang w:val="ru-RU"/>
              </w:rPr>
              <w:t>5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  <w:tc>
          <w:tcPr>
            <w:tcW w:w="1276" w:type="dxa"/>
            <w:shd w:val="clear" w:color="auto" w:fill="11570D"/>
          </w:tcPr>
          <w:p w:rsidR="00F004AF" w:rsidRPr="00CA2A1F" w:rsidRDefault="00F004AF" w:rsidP="00AD33F1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AD33F1">
              <w:rPr>
                <w:b/>
                <w:bCs/>
                <w:color w:val="D6E3BC"/>
                <w:szCs w:val="26"/>
                <w:lang w:val="ru-RU"/>
              </w:rPr>
              <w:t>6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  <w:tc>
          <w:tcPr>
            <w:tcW w:w="1272" w:type="dxa"/>
            <w:shd w:val="clear" w:color="auto" w:fill="11570D"/>
          </w:tcPr>
          <w:p w:rsidR="00F004AF" w:rsidRPr="00CA2A1F" w:rsidRDefault="00F004AF" w:rsidP="00AD33F1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AD33F1">
              <w:rPr>
                <w:b/>
                <w:bCs/>
                <w:color w:val="D6E3BC"/>
                <w:szCs w:val="26"/>
                <w:lang w:val="ru-RU"/>
              </w:rPr>
              <w:t>7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</w:tr>
      <w:tr w:rsidR="00F004AF" w:rsidRPr="00CA2A1F" w:rsidTr="001038A2">
        <w:trPr>
          <w:trHeight w:val="224"/>
          <w:tblHeader/>
          <w:jc w:val="center"/>
        </w:trPr>
        <w:tc>
          <w:tcPr>
            <w:tcW w:w="4392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F004AF" w:rsidRPr="00F004AF" w:rsidRDefault="00F004AF" w:rsidP="00D02E6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272" w:type="dxa"/>
            <w:shd w:val="clear" w:color="auto" w:fill="FFFFFF"/>
          </w:tcPr>
          <w:p w:rsidR="00F004AF" w:rsidRPr="00F004AF" w:rsidRDefault="00F004AF" w:rsidP="00D02E6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</w:tr>
      <w:tr w:rsidR="00F004AF" w:rsidRPr="00CA2A1F" w:rsidTr="001038A2">
        <w:trPr>
          <w:trHeight w:val="830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Объем отгруженных товаров собственного производства, выполненных работ и услуг собственными силами, тыс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3C63F1" w:rsidRDefault="002039CA" w:rsidP="00396A8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213083,4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234599,1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253355</w:t>
            </w:r>
            <w:r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264605,8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276717,1</w:t>
            </w:r>
          </w:p>
        </w:tc>
      </w:tr>
      <w:tr w:rsidR="00F004AF" w:rsidRPr="00CA2A1F" w:rsidTr="001038A2">
        <w:trPr>
          <w:trHeight w:val="890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3710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Индекс промышленного производства, </w:t>
            </w:r>
            <w:proofErr w:type="gramStart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%  </w:t>
            </w:r>
            <w:proofErr w:type="gramStart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предыдущему году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3C63F1" w:rsidRDefault="002039CA" w:rsidP="008B395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113,5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110,1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BA20E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108,0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104,4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104,6</w:t>
            </w:r>
          </w:p>
        </w:tc>
      </w:tr>
      <w:tr w:rsidR="00F004AF" w:rsidRPr="00CA2A1F" w:rsidTr="001038A2">
        <w:trPr>
          <w:trHeight w:val="747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Объем  продукции сельского хозяйства, млн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AE1C75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7618,5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1038A2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8051,8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8487,7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8906,9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9347,0</w:t>
            </w:r>
          </w:p>
        </w:tc>
      </w:tr>
      <w:tr w:rsidR="00F004AF" w:rsidRPr="00CA2A1F" w:rsidTr="001038A2">
        <w:trPr>
          <w:trHeight w:val="475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Оборот розничной торговли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 тыс.руб.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024E07" w:rsidRDefault="00AE1C75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1439265,7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2039CA" w:rsidP="00BC17F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1614380</w:t>
            </w:r>
            <w:r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2039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1763390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1909400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2049170</w:t>
            </w:r>
          </w:p>
        </w:tc>
      </w:tr>
      <w:tr w:rsidR="00F004AF" w:rsidRPr="00CA2A1F" w:rsidTr="001038A2">
        <w:trPr>
          <w:trHeight w:val="629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Оборот общественного питания, тыс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AE1C75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20000,0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22680,0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24770,0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26820,0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28780,0</w:t>
            </w:r>
          </w:p>
        </w:tc>
      </w:tr>
      <w:tr w:rsidR="00F004AF" w:rsidRPr="00CA2A1F" w:rsidTr="001038A2">
        <w:trPr>
          <w:trHeight w:val="803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2713E6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Численность населения (среднегодовая),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еловек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AE1C75" w:rsidP="00787E3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16,490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AE1C75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16,</w:t>
            </w:r>
            <w:r w:rsidR="001038A2">
              <w:rPr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0C3FD1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  <w:r w:rsidR="00BC17F9"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0C3FD1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  <w:r w:rsidR="00BC17F9"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0C3FD1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  <w:r w:rsidR="00BC17F9"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</w:tr>
      <w:tr w:rsidR="00F004AF" w:rsidRPr="00CA2A1F" w:rsidTr="001038A2">
        <w:trPr>
          <w:trHeight w:val="612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A24BF4" w:rsidRDefault="00F004AF" w:rsidP="002713E6">
            <w:pPr>
              <w:spacing w:line="276" w:lineRule="auto"/>
              <w:rPr>
                <w:rFonts w:ascii="Times New Roman" w:hAnsi="Times New Roman"/>
                <w:b/>
                <w:bCs/>
                <w:iCs w:val="0"/>
                <w:color w:val="000000"/>
                <w:sz w:val="24"/>
                <w:szCs w:val="24"/>
                <w:lang w:val="ru-RU"/>
              </w:rPr>
            </w:pPr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Фонд оплаты труда, тыс</w:t>
            </w:r>
            <w:proofErr w:type="gramStart"/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ублей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AE1C75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783343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1038A2" w:rsidP="002918D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882828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956981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1030665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1100747</w:t>
            </w:r>
          </w:p>
        </w:tc>
      </w:tr>
      <w:tr w:rsidR="00F004AF" w:rsidRPr="00CA2A1F" w:rsidTr="001038A2">
        <w:trPr>
          <w:trHeight w:val="805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2713E6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Среднесписочная численность работающих, 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AE1C7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</w:t>
            </w:r>
            <w:r w:rsidR="00AE1C75">
              <w:rPr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BC17F9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</w:t>
            </w:r>
            <w:r w:rsidR="001038A2">
              <w:rPr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BC17F9" w:rsidP="002039CA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</w:t>
            </w:r>
            <w:r w:rsidR="002039CA">
              <w:rPr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2039CA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</w:t>
            </w:r>
            <w:r w:rsidR="002039CA">
              <w:rPr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2039CA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1,74</w:t>
            </w:r>
            <w:r w:rsidR="002039CA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F004AF" w:rsidRPr="00CA2A1F" w:rsidTr="001038A2">
        <w:trPr>
          <w:trHeight w:val="695"/>
          <w:jc w:val="center"/>
        </w:trPr>
        <w:tc>
          <w:tcPr>
            <w:tcW w:w="4392" w:type="dxa"/>
            <w:shd w:val="clear" w:color="auto" w:fill="EAF1DD"/>
            <w:hideMark/>
          </w:tcPr>
          <w:p w:rsidR="00F004AF" w:rsidRPr="00CA2A1F" w:rsidRDefault="00F004AF" w:rsidP="009A52FC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Среднемесячная заработная плата, 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рублях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F004AF" w:rsidRPr="00CA2A1F" w:rsidRDefault="00AE1C75" w:rsidP="00AE1C7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37409</w:t>
            </w:r>
          </w:p>
        </w:tc>
        <w:tc>
          <w:tcPr>
            <w:tcW w:w="1275" w:type="dxa"/>
            <w:shd w:val="clear" w:color="auto" w:fill="FFFFFF"/>
          </w:tcPr>
          <w:p w:rsidR="00F004AF" w:rsidRPr="00CA2A1F" w:rsidRDefault="001038A2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42501</w:t>
            </w:r>
          </w:p>
        </w:tc>
        <w:tc>
          <w:tcPr>
            <w:tcW w:w="1134" w:type="dxa"/>
            <w:shd w:val="clear" w:color="auto" w:fill="FFFFFF"/>
            <w:noWrap/>
          </w:tcPr>
          <w:p w:rsidR="00F004AF" w:rsidRPr="00CA2A1F" w:rsidRDefault="002039CA" w:rsidP="002039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46070</w:t>
            </w:r>
          </w:p>
        </w:tc>
        <w:tc>
          <w:tcPr>
            <w:tcW w:w="1276" w:type="dxa"/>
            <w:shd w:val="clear" w:color="auto" w:fill="FFFFFF"/>
          </w:tcPr>
          <w:p w:rsidR="00F004AF" w:rsidRPr="00CA2A1F" w:rsidRDefault="002039CA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49276</w:t>
            </w:r>
          </w:p>
        </w:tc>
        <w:tc>
          <w:tcPr>
            <w:tcW w:w="1272" w:type="dxa"/>
            <w:shd w:val="clear" w:color="auto" w:fill="FFFFFF"/>
          </w:tcPr>
          <w:p w:rsidR="009A52FC" w:rsidRPr="00CA2A1F" w:rsidRDefault="002039CA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52537</w:t>
            </w:r>
          </w:p>
        </w:tc>
      </w:tr>
      <w:tr w:rsidR="00F004AF" w:rsidRPr="00CA2A1F" w:rsidTr="001038A2">
        <w:trPr>
          <w:trHeight w:val="936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682361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Численность детей до 18 лет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еловек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AE1C7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</w:t>
            </w:r>
            <w:r w:rsidR="00AE1C75">
              <w:rPr>
                <w:color w:val="000000"/>
                <w:sz w:val="24"/>
                <w:szCs w:val="24"/>
                <w:lang w:val="ru-RU"/>
              </w:rPr>
              <w:t>269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BC17F9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</w:t>
            </w:r>
            <w:r w:rsidR="001038A2">
              <w:rPr>
                <w:color w:val="000000"/>
                <w:sz w:val="24"/>
                <w:szCs w:val="24"/>
                <w:lang w:val="ru-RU"/>
              </w:rPr>
              <w:t>184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1038A2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1038A2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3949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1038A2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3831</w:t>
            </w:r>
          </w:p>
        </w:tc>
      </w:tr>
    </w:tbl>
    <w:p w:rsidR="00B0411C" w:rsidRDefault="00B0411C" w:rsidP="00682361">
      <w:pPr>
        <w:spacing w:line="247" w:lineRule="auto"/>
        <w:jc w:val="center"/>
        <w:rPr>
          <w:b/>
          <w:color w:val="0C3D09"/>
          <w:sz w:val="40"/>
          <w:szCs w:val="28"/>
        </w:rPr>
      </w:pPr>
    </w:p>
    <w:p w:rsidR="00A24BF4" w:rsidRDefault="00A24BF4" w:rsidP="00682361">
      <w:pPr>
        <w:spacing w:line="247" w:lineRule="auto"/>
        <w:jc w:val="center"/>
        <w:rPr>
          <w:b/>
          <w:color w:val="0C3D09"/>
          <w:sz w:val="40"/>
          <w:szCs w:val="28"/>
          <w:lang w:val="ru-RU"/>
        </w:rPr>
      </w:pPr>
    </w:p>
    <w:p w:rsidR="00682361" w:rsidRPr="00682361" w:rsidRDefault="00682361" w:rsidP="00682361">
      <w:pPr>
        <w:spacing w:line="247" w:lineRule="auto"/>
        <w:jc w:val="center"/>
        <w:rPr>
          <w:b/>
          <w:color w:val="0C3D09"/>
          <w:sz w:val="40"/>
          <w:szCs w:val="28"/>
          <w:lang w:val="ru-RU"/>
        </w:rPr>
      </w:pPr>
      <w:r w:rsidRPr="00682361">
        <w:rPr>
          <w:b/>
          <w:color w:val="0C3D09"/>
          <w:sz w:val="40"/>
          <w:szCs w:val="28"/>
          <w:lang w:val="ru-RU"/>
        </w:rPr>
        <w:t xml:space="preserve">Основные характеристики консолидированного бюджета </w:t>
      </w:r>
      <w:r w:rsidR="00F86D03">
        <w:rPr>
          <w:b/>
          <w:color w:val="0C3D09"/>
          <w:sz w:val="40"/>
          <w:szCs w:val="28"/>
          <w:lang w:val="ru-RU"/>
        </w:rPr>
        <w:t>Ровенского района</w:t>
      </w:r>
    </w:p>
    <w:p w:rsidR="00682361" w:rsidRDefault="0080440C" w:rsidP="0080440C">
      <w:pPr>
        <w:autoSpaceDE w:val="0"/>
        <w:autoSpaceDN w:val="0"/>
        <w:adjustRightInd w:val="0"/>
        <w:ind w:firstLine="709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682361" w:rsidRPr="00682361">
        <w:rPr>
          <w:b/>
          <w:snapToGrid w:val="0"/>
          <w:szCs w:val="28"/>
          <w:lang w:val="ru-RU"/>
        </w:rPr>
        <w:t>Таблица 2</w:t>
      </w:r>
    </w:p>
    <w:p w:rsidR="00682361" w:rsidRPr="00682361" w:rsidRDefault="0080440C" w:rsidP="0080440C">
      <w:pPr>
        <w:autoSpaceDE w:val="0"/>
        <w:autoSpaceDN w:val="0"/>
        <w:adjustRightInd w:val="0"/>
        <w:ind w:firstLine="709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682361">
        <w:rPr>
          <w:b/>
          <w:snapToGrid w:val="0"/>
          <w:szCs w:val="28"/>
          <w:lang w:val="ru-RU"/>
        </w:rPr>
        <w:t>(тыс</w:t>
      </w:r>
      <w:proofErr w:type="gramStart"/>
      <w:r w:rsidR="00682361">
        <w:rPr>
          <w:b/>
          <w:snapToGrid w:val="0"/>
          <w:szCs w:val="28"/>
          <w:lang w:val="ru-RU"/>
        </w:rPr>
        <w:t>.р</w:t>
      </w:r>
      <w:proofErr w:type="gramEnd"/>
      <w:r w:rsidR="00682361">
        <w:rPr>
          <w:b/>
          <w:snapToGrid w:val="0"/>
          <w:szCs w:val="28"/>
          <w:lang w:val="ru-RU"/>
        </w:rPr>
        <w:t>ублей)</w:t>
      </w:r>
    </w:p>
    <w:tbl>
      <w:tblPr>
        <w:tblpPr w:leftFromText="180" w:rightFromText="180" w:vertAnchor="text" w:horzAnchor="margin" w:tblpY="303"/>
        <w:tblW w:w="9938" w:type="dxa"/>
        <w:tblCellMar>
          <w:left w:w="0" w:type="dxa"/>
          <w:right w:w="0" w:type="dxa"/>
        </w:tblCellMar>
        <w:tblLook w:val="0600"/>
      </w:tblPr>
      <w:tblGrid>
        <w:gridCol w:w="3609"/>
        <w:gridCol w:w="1226"/>
        <w:gridCol w:w="1134"/>
        <w:gridCol w:w="1226"/>
        <w:gridCol w:w="1325"/>
        <w:gridCol w:w="1418"/>
      </w:tblGrid>
      <w:tr w:rsidR="00EF3A14" w:rsidRPr="00CA2A1F" w:rsidTr="00EF3A14">
        <w:trPr>
          <w:trHeight w:val="858"/>
        </w:trPr>
        <w:tc>
          <w:tcPr>
            <w:tcW w:w="3609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A14" w:rsidRPr="0050241B" w:rsidRDefault="00EF3A14" w:rsidP="00D02E6F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 w:rsidRPr="0050241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Показатели</w:t>
            </w:r>
          </w:p>
        </w:tc>
        <w:tc>
          <w:tcPr>
            <w:tcW w:w="1226" w:type="dxa"/>
            <w:shd w:val="clear" w:color="auto" w:fill="11570D"/>
            <w:vAlign w:val="center"/>
          </w:tcPr>
          <w:p w:rsidR="00EF3A14" w:rsidRDefault="00EF3A14" w:rsidP="0056379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396A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56379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отчет</w:t>
            </w:r>
          </w:p>
        </w:tc>
        <w:tc>
          <w:tcPr>
            <w:tcW w:w="1134" w:type="dxa"/>
            <w:shd w:val="clear" w:color="auto" w:fill="11570D"/>
            <w:vAlign w:val="center"/>
          </w:tcPr>
          <w:p w:rsidR="00EF3A14" w:rsidRDefault="00EF3A14" w:rsidP="0056379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A24BF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56379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оценка</w:t>
            </w:r>
          </w:p>
        </w:tc>
        <w:tc>
          <w:tcPr>
            <w:tcW w:w="1226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50241B" w:rsidRDefault="00EF3A14" w:rsidP="0056379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56379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325" w:type="dxa"/>
            <w:shd w:val="clear" w:color="auto" w:fill="11570D"/>
            <w:vAlign w:val="center"/>
          </w:tcPr>
          <w:p w:rsidR="00EF3A14" w:rsidRPr="0050241B" w:rsidRDefault="00EF3A14" w:rsidP="0056379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56379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418" w:type="dxa"/>
            <w:shd w:val="clear" w:color="auto" w:fill="11570D"/>
            <w:vAlign w:val="center"/>
          </w:tcPr>
          <w:p w:rsidR="00EF3A14" w:rsidRPr="0050241B" w:rsidRDefault="00EF3A14" w:rsidP="0056379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56379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7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</w:tr>
      <w:tr w:rsidR="00EF3A14" w:rsidRPr="00CA2A1F" w:rsidTr="00EF3A14">
        <w:trPr>
          <w:trHeight w:val="259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b/>
              </w:rPr>
            </w:pPr>
            <w:r w:rsidRPr="00CA2A1F">
              <w:rPr>
                <w:b/>
              </w:rPr>
              <w:t>1</w:t>
            </w:r>
          </w:p>
        </w:tc>
        <w:tc>
          <w:tcPr>
            <w:tcW w:w="1226" w:type="dxa"/>
            <w:shd w:val="clear" w:color="auto" w:fill="FFFFFF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EF3A14" w:rsidRPr="00CA2A1F" w:rsidTr="00EF3A14">
        <w:trPr>
          <w:trHeight w:val="318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1226" w:type="dxa"/>
            <w:shd w:val="clear" w:color="auto" w:fill="FFFFFF"/>
          </w:tcPr>
          <w:p w:rsidR="00EF3A14" w:rsidRPr="00EF3A14" w:rsidRDefault="00563793" w:rsidP="000440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750 965,6</w:t>
            </w:r>
          </w:p>
        </w:tc>
        <w:tc>
          <w:tcPr>
            <w:tcW w:w="1134" w:type="dxa"/>
            <w:shd w:val="clear" w:color="auto" w:fill="FFFFFF"/>
          </w:tcPr>
          <w:p w:rsidR="00EF3A14" w:rsidRPr="00EF3A14" w:rsidRDefault="00F7157C" w:rsidP="009340B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732611,4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EF3A14" w:rsidRDefault="00237F03" w:rsidP="009340B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608 106,7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237F03" w:rsidP="00DD45A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537 040,2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237F03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555 237,6</w:t>
            </w:r>
          </w:p>
        </w:tc>
      </w:tr>
      <w:tr w:rsidR="00EF3A14" w:rsidRPr="009340BB" w:rsidTr="00EF3A14">
        <w:trPr>
          <w:trHeight w:val="318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563793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121,4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F7157C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97,6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237F03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83,0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237F03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237F03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103,4</w:t>
            </w:r>
          </w:p>
        </w:tc>
      </w:tr>
      <w:tr w:rsidR="00EF3A14" w:rsidRPr="00CA2A1F" w:rsidTr="00EF3A14">
        <w:trPr>
          <w:trHeight w:val="184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i w:val="0"/>
              </w:rPr>
            </w:pPr>
            <w:r w:rsidRPr="00CA2A1F">
              <w:t xml:space="preserve">в </w:t>
            </w:r>
            <w:proofErr w:type="spellStart"/>
            <w:r w:rsidRPr="00CA2A1F">
              <w:t>том</w:t>
            </w:r>
            <w:proofErr w:type="spellEnd"/>
            <w:r w:rsidRPr="00CA2A1F">
              <w:t xml:space="preserve"> </w:t>
            </w:r>
            <w:proofErr w:type="spellStart"/>
            <w:r w:rsidRPr="00CA2A1F">
              <w:t>числе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</w:tr>
      <w:tr w:rsidR="00563793" w:rsidRPr="00CA2A1F" w:rsidTr="00EF3A14">
        <w:trPr>
          <w:trHeight w:val="388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3793" w:rsidRPr="00CA2A1F" w:rsidRDefault="00563793" w:rsidP="0056379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н</w:t>
            </w:r>
            <w:r w:rsidRPr="00CA2A1F">
              <w:rPr>
                <w:b/>
              </w:rPr>
              <w:t>алоговые</w:t>
            </w:r>
            <w:proofErr w:type="spellEnd"/>
            <w:r w:rsidRPr="00CA2A1F">
              <w:rPr>
                <w:b/>
              </w:rPr>
              <w:t xml:space="preserve"> и </w:t>
            </w:r>
            <w:proofErr w:type="spellStart"/>
            <w:r w:rsidRPr="00CA2A1F">
              <w:rPr>
                <w:b/>
              </w:rPr>
              <w:t>неналоговые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доходы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563793" w:rsidRPr="00CA2A1F" w:rsidRDefault="0056379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130 709,0</w:t>
            </w:r>
          </w:p>
        </w:tc>
        <w:tc>
          <w:tcPr>
            <w:tcW w:w="1134" w:type="dxa"/>
            <w:shd w:val="clear" w:color="auto" w:fill="FFFFFF"/>
          </w:tcPr>
          <w:p w:rsidR="00563793" w:rsidRPr="00CA2A1F" w:rsidRDefault="00F7157C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</w:t>
            </w:r>
            <w:r w:rsidR="006A3A5E">
              <w:rPr>
                <w:lang w:val="ru-RU"/>
              </w:rPr>
              <w:t xml:space="preserve"> </w:t>
            </w:r>
            <w:r>
              <w:rPr>
                <w:lang w:val="ru-RU"/>
              </w:rPr>
              <w:t>025,3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116 717,2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121 463,5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127 063,0</w:t>
            </w:r>
          </w:p>
        </w:tc>
      </w:tr>
      <w:tr w:rsidR="00563793" w:rsidRPr="00CA2A1F" w:rsidTr="00EF3A14">
        <w:trPr>
          <w:trHeight w:val="379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3793" w:rsidRPr="00CA2A1F" w:rsidRDefault="00563793" w:rsidP="00563793">
            <w:pPr>
              <w:spacing w:line="276" w:lineRule="auto"/>
              <w:rPr>
                <w:i w:val="0"/>
              </w:rPr>
            </w:pPr>
            <w:r>
              <w:rPr>
                <w:b/>
                <w:lang w:val="ru-RU"/>
              </w:rPr>
              <w:t>б</w:t>
            </w:r>
            <w:proofErr w:type="spellStart"/>
            <w:r w:rsidRPr="00CA2A1F">
              <w:rPr>
                <w:b/>
              </w:rPr>
              <w:t>езвозмездные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поступления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563793" w:rsidRPr="00CA2A1F" w:rsidRDefault="0056379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620 256,6</w:t>
            </w:r>
          </w:p>
        </w:tc>
        <w:tc>
          <w:tcPr>
            <w:tcW w:w="1134" w:type="dxa"/>
            <w:shd w:val="clear" w:color="auto" w:fill="FFFFFF"/>
          </w:tcPr>
          <w:p w:rsidR="00563793" w:rsidRPr="00CA2A1F" w:rsidRDefault="00F7157C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621</w:t>
            </w:r>
            <w:r w:rsidR="006A3A5E">
              <w:rPr>
                <w:lang w:val="ru-RU"/>
              </w:rPr>
              <w:t xml:space="preserve"> </w:t>
            </w:r>
            <w:r>
              <w:rPr>
                <w:lang w:val="ru-RU"/>
              </w:rPr>
              <w:t>586,1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491 389,5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415 576,7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428 174,6</w:t>
            </w:r>
          </w:p>
        </w:tc>
      </w:tr>
      <w:tr w:rsidR="00563793" w:rsidRPr="009340BB" w:rsidTr="00EF3A14">
        <w:trPr>
          <w:trHeight w:val="495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563793" w:rsidRPr="00CA2A1F" w:rsidRDefault="00563793" w:rsidP="00563793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в том числе</w:t>
            </w:r>
            <w:r w:rsidRPr="00CA2A1F">
              <w:rPr>
                <w:b/>
                <w:lang w:val="ru-RU"/>
              </w:rPr>
              <w:t xml:space="preserve">  </w:t>
            </w:r>
            <w:r w:rsidRPr="00CA2A1F">
              <w:rPr>
                <w:lang w:val="ru-RU"/>
              </w:rPr>
              <w:t>из областного бюджета</w:t>
            </w:r>
          </w:p>
        </w:tc>
        <w:tc>
          <w:tcPr>
            <w:tcW w:w="1226" w:type="dxa"/>
            <w:shd w:val="clear" w:color="auto" w:fill="FFFFFF"/>
          </w:tcPr>
          <w:p w:rsidR="00563793" w:rsidRPr="00CA2A1F" w:rsidRDefault="00F7157C" w:rsidP="00563793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620701,7</w:t>
            </w:r>
          </w:p>
        </w:tc>
        <w:tc>
          <w:tcPr>
            <w:tcW w:w="1134" w:type="dxa"/>
            <w:shd w:val="clear" w:color="auto" w:fill="FFFFFF"/>
          </w:tcPr>
          <w:p w:rsidR="00563793" w:rsidRPr="00CA2A1F" w:rsidRDefault="006A3A5E" w:rsidP="00563793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621128,7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793" w:rsidRPr="00CA2A1F" w:rsidRDefault="00237F03" w:rsidP="00563793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491 389,5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563793" w:rsidRPr="00CA2A1F" w:rsidRDefault="00237F03" w:rsidP="00563793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415 576,7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63793" w:rsidRPr="00CA2A1F" w:rsidRDefault="00237F03" w:rsidP="00563793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428 174,6</w:t>
            </w:r>
          </w:p>
        </w:tc>
      </w:tr>
      <w:tr w:rsidR="00563793" w:rsidRPr="00CA2A1F" w:rsidTr="00EF3A14">
        <w:trPr>
          <w:trHeight w:val="314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3793" w:rsidRPr="00CA2A1F" w:rsidRDefault="00563793" w:rsidP="00563793">
            <w:pPr>
              <w:spacing w:line="276" w:lineRule="auto"/>
              <w:rPr>
                <w:b/>
              </w:rPr>
            </w:pPr>
            <w:r w:rsidRPr="00CA2A1F">
              <w:rPr>
                <w:b/>
              </w:rPr>
              <w:t>РАСХОДЫ</w:t>
            </w:r>
          </w:p>
        </w:tc>
        <w:tc>
          <w:tcPr>
            <w:tcW w:w="1226" w:type="dxa"/>
            <w:shd w:val="clear" w:color="auto" w:fill="FFFFFF"/>
          </w:tcPr>
          <w:p w:rsidR="00563793" w:rsidRPr="00CA2A1F" w:rsidRDefault="00F7157C" w:rsidP="0056379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733 018,4</w:t>
            </w:r>
          </w:p>
        </w:tc>
        <w:tc>
          <w:tcPr>
            <w:tcW w:w="1134" w:type="dxa"/>
            <w:shd w:val="clear" w:color="auto" w:fill="FFFFFF"/>
          </w:tcPr>
          <w:p w:rsidR="00563793" w:rsidRPr="00CA2A1F" w:rsidRDefault="006A3A5E" w:rsidP="0056379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718 559,9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3793" w:rsidRPr="00CA2A1F" w:rsidRDefault="00237F03" w:rsidP="0056379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608 106,7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537 040,2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555 237,6</w:t>
            </w:r>
          </w:p>
        </w:tc>
      </w:tr>
      <w:tr w:rsidR="00563793" w:rsidRPr="009340BB" w:rsidTr="00EF3A14">
        <w:trPr>
          <w:trHeight w:val="314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563793" w:rsidRPr="00CA2A1F" w:rsidRDefault="00563793" w:rsidP="00563793">
            <w:pPr>
              <w:spacing w:line="276" w:lineRule="auto"/>
              <w:rPr>
                <w:b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1226" w:type="dxa"/>
            <w:shd w:val="clear" w:color="auto" w:fill="FFFFFF"/>
          </w:tcPr>
          <w:p w:rsidR="00563793" w:rsidRPr="00CA2A1F" w:rsidRDefault="00E32D62" w:rsidP="0056379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133,5</w:t>
            </w:r>
          </w:p>
        </w:tc>
        <w:tc>
          <w:tcPr>
            <w:tcW w:w="1134" w:type="dxa"/>
            <w:shd w:val="clear" w:color="auto" w:fill="FFFFFF"/>
          </w:tcPr>
          <w:p w:rsidR="00563793" w:rsidRPr="00CA2A1F" w:rsidRDefault="006A3A5E" w:rsidP="0056379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124,4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793" w:rsidRPr="00CA2A1F" w:rsidRDefault="00237F03" w:rsidP="0056379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84,6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563793" w:rsidRPr="00CA2A1F" w:rsidRDefault="00237F03" w:rsidP="0056379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63793" w:rsidRPr="00CA2A1F" w:rsidRDefault="00237F03" w:rsidP="0056379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103,4</w:t>
            </w:r>
          </w:p>
        </w:tc>
      </w:tr>
      <w:tr w:rsidR="00EF3A14" w:rsidRPr="00CA2A1F" w:rsidTr="00EF3A14">
        <w:trPr>
          <w:trHeight w:val="233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b/>
                <w:i w:val="0"/>
              </w:rPr>
            </w:pPr>
            <w:r w:rsidRPr="00CA2A1F">
              <w:rPr>
                <w:b/>
              </w:rPr>
              <w:t>ДЕФИЦИТ(-)/ПРОФИЦИТ(+)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F7157C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17 947,2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6A3A5E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14 051,5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4C3304" w:rsidRPr="004C3304" w:rsidRDefault="00033BF2" w:rsidP="004C3304">
      <w:pPr>
        <w:rPr>
          <w:lang w:val="ru-RU"/>
        </w:rPr>
      </w:pPr>
      <w:r w:rsidRPr="00033BF2">
        <w:rPr>
          <w:lang w:val="ru-RU"/>
        </w:rPr>
        <w:t>* без учета федеральных средств</w:t>
      </w:r>
    </w:p>
    <w:p w:rsidR="00F86D03" w:rsidRDefault="00F86D03" w:rsidP="00F86D03">
      <w:pPr>
        <w:spacing w:line="247" w:lineRule="auto"/>
        <w:jc w:val="center"/>
        <w:rPr>
          <w:b/>
          <w:color w:val="0C3D09"/>
          <w:sz w:val="40"/>
          <w:szCs w:val="40"/>
          <w:lang w:val="ru-RU"/>
        </w:rPr>
      </w:pPr>
      <w:r w:rsidRPr="00F86D03">
        <w:rPr>
          <w:b/>
          <w:color w:val="0C3D09"/>
          <w:sz w:val="40"/>
          <w:szCs w:val="40"/>
          <w:lang w:val="ru-RU"/>
        </w:rPr>
        <w:t>Основные характеристики бюджета</w:t>
      </w:r>
      <w:r>
        <w:rPr>
          <w:b/>
          <w:color w:val="0C3D09"/>
          <w:sz w:val="40"/>
          <w:szCs w:val="40"/>
          <w:lang w:val="ru-RU"/>
        </w:rPr>
        <w:t xml:space="preserve"> Ровенского муниципального района</w:t>
      </w:r>
    </w:p>
    <w:p w:rsidR="00F86D03" w:rsidRDefault="00F86D03" w:rsidP="00F86D03">
      <w:pPr>
        <w:spacing w:line="247" w:lineRule="auto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</w:t>
      </w:r>
      <w:proofErr w:type="spellStart"/>
      <w:r w:rsidRPr="00F32E86">
        <w:rPr>
          <w:b/>
          <w:snapToGrid w:val="0"/>
          <w:szCs w:val="28"/>
        </w:rPr>
        <w:t>Таблица</w:t>
      </w:r>
      <w:proofErr w:type="spellEnd"/>
      <w:r w:rsidRPr="00F32E86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3</w:t>
      </w:r>
    </w:p>
    <w:p w:rsidR="00F86D03" w:rsidRPr="00F86D03" w:rsidRDefault="00F86D03" w:rsidP="00F86D03">
      <w:pPr>
        <w:spacing w:line="247" w:lineRule="auto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(тыс</w:t>
      </w:r>
      <w:proofErr w:type="gramStart"/>
      <w:r>
        <w:rPr>
          <w:b/>
          <w:snapToGrid w:val="0"/>
          <w:szCs w:val="28"/>
          <w:lang w:val="ru-RU"/>
        </w:rPr>
        <w:t>.р</w:t>
      </w:r>
      <w:proofErr w:type="gramEnd"/>
      <w:r>
        <w:rPr>
          <w:b/>
          <w:snapToGrid w:val="0"/>
          <w:szCs w:val="28"/>
          <w:lang w:val="ru-RU"/>
        </w:rPr>
        <w:t>ублей)</w:t>
      </w:r>
    </w:p>
    <w:tbl>
      <w:tblPr>
        <w:tblpPr w:leftFromText="180" w:rightFromText="180" w:vertAnchor="text" w:horzAnchor="margin" w:tblpX="441" w:tblpY="330"/>
        <w:tblW w:w="9513" w:type="dxa"/>
        <w:tblLayout w:type="fixed"/>
        <w:tblCellMar>
          <w:left w:w="0" w:type="dxa"/>
          <w:right w:w="0" w:type="dxa"/>
        </w:tblCellMar>
        <w:tblLook w:val="0600"/>
      </w:tblPr>
      <w:tblGrid>
        <w:gridCol w:w="3559"/>
        <w:gridCol w:w="992"/>
        <w:gridCol w:w="1134"/>
        <w:gridCol w:w="1134"/>
        <w:gridCol w:w="1276"/>
        <w:gridCol w:w="1418"/>
      </w:tblGrid>
      <w:tr w:rsidR="002E5B83" w:rsidRPr="00CA2A1F" w:rsidTr="002E5B83">
        <w:trPr>
          <w:trHeight w:val="686"/>
        </w:trPr>
        <w:tc>
          <w:tcPr>
            <w:tcW w:w="3559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B83" w:rsidRPr="0050241B" w:rsidRDefault="002E5B83" w:rsidP="00F86D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 w:rsidRPr="0050241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Показатели</w:t>
            </w:r>
          </w:p>
        </w:tc>
        <w:tc>
          <w:tcPr>
            <w:tcW w:w="992" w:type="dxa"/>
            <w:shd w:val="clear" w:color="auto" w:fill="11570D"/>
            <w:vAlign w:val="center"/>
          </w:tcPr>
          <w:p w:rsidR="002E5B83" w:rsidRDefault="002E5B83" w:rsidP="00237F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6D64D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237F0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отчет</w:t>
            </w:r>
          </w:p>
        </w:tc>
        <w:tc>
          <w:tcPr>
            <w:tcW w:w="1134" w:type="dxa"/>
            <w:shd w:val="clear" w:color="auto" w:fill="11570D"/>
            <w:vAlign w:val="center"/>
          </w:tcPr>
          <w:p w:rsidR="002E5B83" w:rsidRDefault="002E5B83" w:rsidP="00237F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BE30F7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237F0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оценка</w:t>
            </w:r>
          </w:p>
        </w:tc>
        <w:tc>
          <w:tcPr>
            <w:tcW w:w="1134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50241B" w:rsidRDefault="002E5B83" w:rsidP="00237F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237F0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11570D"/>
            <w:vAlign w:val="center"/>
          </w:tcPr>
          <w:p w:rsidR="002E5B83" w:rsidRPr="0050241B" w:rsidRDefault="002E5B83" w:rsidP="00237F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237F0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418" w:type="dxa"/>
            <w:shd w:val="clear" w:color="auto" w:fill="11570D"/>
            <w:vAlign w:val="center"/>
          </w:tcPr>
          <w:p w:rsidR="002E5B83" w:rsidRPr="0050241B" w:rsidRDefault="002E5B83" w:rsidP="00237F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237F0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7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</w:tr>
      <w:tr w:rsidR="002E5B83" w:rsidRPr="00CA2A1F" w:rsidTr="002E5B83">
        <w:trPr>
          <w:trHeight w:val="259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</w:rPr>
            </w:pPr>
            <w:r w:rsidRPr="00201FE5">
              <w:rPr>
                <w:b/>
              </w:rPr>
              <w:t>1</w:t>
            </w:r>
          </w:p>
        </w:tc>
        <w:tc>
          <w:tcPr>
            <w:tcW w:w="992" w:type="dxa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134" w:type="dxa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2E5B83" w:rsidRPr="00CA2A1F" w:rsidTr="002E5B83">
        <w:trPr>
          <w:trHeight w:val="318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F86D03">
            <w:pPr>
              <w:spacing w:line="276" w:lineRule="auto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992" w:type="dxa"/>
            <w:shd w:val="clear" w:color="auto" w:fill="EAF1DD"/>
          </w:tcPr>
          <w:p w:rsidR="002E5B83" w:rsidRPr="00201FE5" w:rsidRDefault="00237F03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637</w:t>
            </w:r>
            <w:r w:rsidR="001B5296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261,5</w:t>
            </w:r>
          </w:p>
        </w:tc>
        <w:tc>
          <w:tcPr>
            <w:tcW w:w="1134" w:type="dxa"/>
            <w:shd w:val="clear" w:color="auto" w:fill="EAF1DD"/>
          </w:tcPr>
          <w:p w:rsidR="002E5B83" w:rsidRPr="00201FE5" w:rsidRDefault="001B5296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619 975,2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1B5296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530</w:t>
            </w:r>
            <w:r w:rsidR="007548B0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713,1</w:t>
            </w:r>
          </w:p>
        </w:tc>
        <w:tc>
          <w:tcPr>
            <w:tcW w:w="1276" w:type="dxa"/>
            <w:shd w:val="clear" w:color="auto" w:fill="EAF1DD"/>
            <w:vAlign w:val="bottom"/>
          </w:tcPr>
          <w:p w:rsidR="002E5B83" w:rsidRPr="00CA2A1F" w:rsidRDefault="007548B0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491 297,0</w:t>
            </w:r>
          </w:p>
        </w:tc>
        <w:tc>
          <w:tcPr>
            <w:tcW w:w="1418" w:type="dxa"/>
            <w:shd w:val="clear" w:color="auto" w:fill="EAF1DD"/>
            <w:vAlign w:val="bottom"/>
          </w:tcPr>
          <w:p w:rsidR="002E5B83" w:rsidRPr="00CA2A1F" w:rsidRDefault="007548B0" w:rsidP="00BE30F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507 471,2</w:t>
            </w:r>
          </w:p>
        </w:tc>
      </w:tr>
      <w:tr w:rsidR="002E5B83" w:rsidRPr="00201FE5" w:rsidTr="002E5B83">
        <w:trPr>
          <w:trHeight w:val="318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992" w:type="dxa"/>
          </w:tcPr>
          <w:p w:rsidR="002E5B83" w:rsidRPr="00201FE5" w:rsidRDefault="00237F03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130,9</w:t>
            </w:r>
          </w:p>
        </w:tc>
        <w:tc>
          <w:tcPr>
            <w:tcW w:w="1134" w:type="dxa"/>
          </w:tcPr>
          <w:p w:rsidR="002E5B83" w:rsidRPr="00201FE5" w:rsidRDefault="001B5296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97,3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1B5296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7548B0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7548B0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103,3</w:t>
            </w:r>
          </w:p>
        </w:tc>
      </w:tr>
      <w:tr w:rsidR="002E5B83" w:rsidRPr="00CA2A1F" w:rsidTr="002E5B83">
        <w:trPr>
          <w:trHeight w:val="184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</w:rPr>
            </w:pPr>
            <w:r w:rsidRPr="00CA2A1F">
              <w:t xml:space="preserve">в </w:t>
            </w:r>
            <w:proofErr w:type="spellStart"/>
            <w:r w:rsidRPr="00CA2A1F">
              <w:t>том</w:t>
            </w:r>
            <w:proofErr w:type="spellEnd"/>
            <w:r w:rsidRPr="00CA2A1F">
              <w:t xml:space="preserve"> </w:t>
            </w:r>
            <w:proofErr w:type="spellStart"/>
            <w:r w:rsidRPr="00CA2A1F">
              <w:t>числе</w:t>
            </w:r>
            <w:proofErr w:type="spellEnd"/>
          </w:p>
        </w:tc>
        <w:tc>
          <w:tcPr>
            <w:tcW w:w="992" w:type="dxa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</w:tr>
      <w:tr w:rsidR="002E5B83" w:rsidRPr="00CA2A1F" w:rsidTr="002E5B83">
        <w:trPr>
          <w:trHeight w:val="388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н</w:t>
            </w:r>
            <w:r w:rsidRPr="00CA2A1F">
              <w:rPr>
                <w:b/>
              </w:rPr>
              <w:t>алоговые</w:t>
            </w:r>
            <w:proofErr w:type="spellEnd"/>
            <w:r w:rsidRPr="00CA2A1F">
              <w:rPr>
                <w:b/>
              </w:rPr>
              <w:t xml:space="preserve"> и </w:t>
            </w:r>
            <w:proofErr w:type="spellStart"/>
            <w:r w:rsidRPr="00CA2A1F">
              <w:rPr>
                <w:b/>
              </w:rPr>
              <w:t>неналоговые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доходы</w:t>
            </w:r>
            <w:proofErr w:type="spellEnd"/>
          </w:p>
        </w:tc>
        <w:tc>
          <w:tcPr>
            <w:tcW w:w="992" w:type="dxa"/>
          </w:tcPr>
          <w:p w:rsidR="002E5B83" w:rsidRPr="00201FE5" w:rsidRDefault="00237F03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  <w:r w:rsidR="001B5296">
              <w:rPr>
                <w:lang w:val="ru-RU"/>
              </w:rPr>
              <w:t xml:space="preserve"> </w:t>
            </w:r>
            <w:r>
              <w:rPr>
                <w:lang w:val="ru-RU"/>
              </w:rPr>
              <w:t>935,6</w:t>
            </w:r>
          </w:p>
        </w:tc>
        <w:tc>
          <w:tcPr>
            <w:tcW w:w="1134" w:type="dxa"/>
          </w:tcPr>
          <w:p w:rsidR="002E5B83" w:rsidRPr="00201FE5" w:rsidRDefault="001B5296" w:rsidP="006529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75 017,1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1B5296" w:rsidP="00BE30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7548B0">
              <w:rPr>
                <w:lang w:val="ru-RU"/>
              </w:rPr>
              <w:t xml:space="preserve"> </w:t>
            </w:r>
            <w:r>
              <w:rPr>
                <w:lang w:val="ru-RU"/>
              </w:rPr>
              <w:t>468,0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77 202,1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80 828,9</w:t>
            </w:r>
          </w:p>
        </w:tc>
      </w:tr>
      <w:tr w:rsidR="002E5B83" w:rsidRPr="00CA2A1F" w:rsidTr="002E5B83">
        <w:trPr>
          <w:trHeight w:val="379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</w:rPr>
            </w:pPr>
            <w:r>
              <w:rPr>
                <w:b/>
                <w:lang w:val="ru-RU"/>
              </w:rPr>
              <w:t>б</w:t>
            </w:r>
            <w:proofErr w:type="spellStart"/>
            <w:r w:rsidRPr="00CA2A1F">
              <w:rPr>
                <w:b/>
              </w:rPr>
              <w:t>езвозмездные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поступления</w:t>
            </w:r>
            <w:proofErr w:type="spellEnd"/>
          </w:p>
        </w:tc>
        <w:tc>
          <w:tcPr>
            <w:tcW w:w="992" w:type="dxa"/>
          </w:tcPr>
          <w:p w:rsidR="002E5B83" w:rsidRPr="00201FE5" w:rsidRDefault="00237F03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551</w:t>
            </w:r>
            <w:r w:rsidR="001B5296">
              <w:rPr>
                <w:lang w:val="ru-RU"/>
              </w:rPr>
              <w:t xml:space="preserve"> </w:t>
            </w:r>
            <w:r>
              <w:rPr>
                <w:lang w:val="ru-RU"/>
              </w:rPr>
              <w:t>325,9</w:t>
            </w:r>
          </w:p>
        </w:tc>
        <w:tc>
          <w:tcPr>
            <w:tcW w:w="1134" w:type="dxa"/>
          </w:tcPr>
          <w:p w:rsidR="002E5B83" w:rsidRPr="00201FE5" w:rsidRDefault="001B5296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544 958,1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1B5296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457</w:t>
            </w:r>
            <w:r w:rsidR="007548B0">
              <w:rPr>
                <w:lang w:val="ru-RU"/>
              </w:rPr>
              <w:t xml:space="preserve"> </w:t>
            </w:r>
            <w:r>
              <w:rPr>
                <w:lang w:val="ru-RU"/>
              </w:rPr>
              <w:t>245,1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414 094,9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426 642,3</w:t>
            </w:r>
          </w:p>
        </w:tc>
      </w:tr>
      <w:tr w:rsidR="002E5B83" w:rsidRPr="00201FE5" w:rsidTr="002E5B83">
        <w:trPr>
          <w:trHeight w:val="495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A25F32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в том числе</w:t>
            </w:r>
            <w:r w:rsidRPr="00CA2A1F">
              <w:rPr>
                <w:b/>
                <w:lang w:val="ru-RU"/>
              </w:rPr>
              <w:t xml:space="preserve">  </w:t>
            </w:r>
            <w:r w:rsidRPr="00CA2A1F">
              <w:rPr>
                <w:lang w:val="ru-RU"/>
              </w:rPr>
              <w:t>из областного бюджета</w:t>
            </w:r>
          </w:p>
        </w:tc>
        <w:tc>
          <w:tcPr>
            <w:tcW w:w="992" w:type="dxa"/>
          </w:tcPr>
          <w:p w:rsidR="002E5B83" w:rsidRPr="00201FE5" w:rsidRDefault="001B5296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549 379,5</w:t>
            </w:r>
          </w:p>
        </w:tc>
        <w:tc>
          <w:tcPr>
            <w:tcW w:w="1134" w:type="dxa"/>
          </w:tcPr>
          <w:p w:rsidR="002E5B83" w:rsidRPr="00201FE5" w:rsidRDefault="001B5296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542 978,1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456 589,9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413 414,5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425 934,6</w:t>
            </w:r>
          </w:p>
        </w:tc>
      </w:tr>
      <w:tr w:rsidR="002E5B83" w:rsidRPr="00CA2A1F" w:rsidTr="002E5B83">
        <w:trPr>
          <w:trHeight w:val="314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</w:rPr>
            </w:pPr>
            <w:r w:rsidRPr="00CA2A1F">
              <w:rPr>
                <w:b/>
              </w:rPr>
              <w:t>РАСХОДЫ</w:t>
            </w:r>
          </w:p>
        </w:tc>
        <w:tc>
          <w:tcPr>
            <w:tcW w:w="992" w:type="dxa"/>
            <w:shd w:val="clear" w:color="auto" w:fill="EAF1DD"/>
          </w:tcPr>
          <w:p w:rsidR="002E5B83" w:rsidRPr="00201FE5" w:rsidRDefault="001B5296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610 842,1</w:t>
            </w:r>
          </w:p>
        </w:tc>
        <w:tc>
          <w:tcPr>
            <w:tcW w:w="1134" w:type="dxa"/>
            <w:shd w:val="clear" w:color="auto" w:fill="EAF1DD"/>
          </w:tcPr>
          <w:p w:rsidR="002E5B83" w:rsidRPr="00201FE5" w:rsidRDefault="001B5296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657 971,6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7548B0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530 713,1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E5B83" w:rsidRPr="00201FE5" w:rsidRDefault="007548B0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491 297,0</w:t>
            </w:r>
          </w:p>
        </w:tc>
        <w:tc>
          <w:tcPr>
            <w:tcW w:w="1418" w:type="dxa"/>
            <w:shd w:val="clear" w:color="auto" w:fill="EAF1DD"/>
            <w:vAlign w:val="center"/>
          </w:tcPr>
          <w:p w:rsidR="002E5B83" w:rsidRPr="00201FE5" w:rsidRDefault="007548B0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507 471,2</w:t>
            </w:r>
          </w:p>
        </w:tc>
      </w:tr>
      <w:tr w:rsidR="002E5B83" w:rsidRPr="00201FE5" w:rsidTr="002E5B83">
        <w:trPr>
          <w:trHeight w:val="314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F86D03">
            <w:pPr>
              <w:spacing w:line="276" w:lineRule="auto"/>
              <w:rPr>
                <w:b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992" w:type="dxa"/>
          </w:tcPr>
          <w:p w:rsidR="002E5B83" w:rsidRPr="00201FE5" w:rsidRDefault="001B5296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128,8</w:t>
            </w:r>
          </w:p>
        </w:tc>
        <w:tc>
          <w:tcPr>
            <w:tcW w:w="1134" w:type="dxa"/>
          </w:tcPr>
          <w:p w:rsidR="002E5B83" w:rsidRPr="00201FE5" w:rsidRDefault="001B5296" w:rsidP="002E5B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107,7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7548B0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7548B0" w:rsidP="002E5B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7548B0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103,3</w:t>
            </w:r>
          </w:p>
        </w:tc>
      </w:tr>
      <w:tr w:rsidR="002E5B83" w:rsidRPr="00CA2A1F" w:rsidTr="002E5B83">
        <w:trPr>
          <w:trHeight w:val="233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  <w:i w:val="0"/>
              </w:rPr>
            </w:pPr>
            <w:r w:rsidRPr="00CA2A1F">
              <w:rPr>
                <w:b/>
              </w:rPr>
              <w:t>ДЕФИЦИТ(-)/ПРОФИЦИТ(+)</w:t>
            </w:r>
          </w:p>
        </w:tc>
        <w:tc>
          <w:tcPr>
            <w:tcW w:w="992" w:type="dxa"/>
            <w:shd w:val="clear" w:color="auto" w:fill="EAF1DD"/>
          </w:tcPr>
          <w:p w:rsidR="002E5B83" w:rsidRPr="00CA2A1F" w:rsidRDefault="001B5296" w:rsidP="002E5B8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26 419,4</w:t>
            </w:r>
          </w:p>
        </w:tc>
        <w:tc>
          <w:tcPr>
            <w:tcW w:w="1134" w:type="dxa"/>
            <w:shd w:val="clear" w:color="auto" w:fill="EAF1DD"/>
          </w:tcPr>
          <w:p w:rsidR="002E5B83" w:rsidRPr="00CA2A1F" w:rsidRDefault="001B5296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-37 996,4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shd w:val="clear" w:color="auto" w:fill="EAF1DD"/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8" w:type="dxa"/>
            <w:shd w:val="clear" w:color="auto" w:fill="EAF1DD"/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4C3304" w:rsidRPr="004C3304" w:rsidRDefault="00033BF2" w:rsidP="004C3304">
      <w:pPr>
        <w:rPr>
          <w:lang w:val="ru-RU"/>
        </w:rPr>
      </w:pPr>
      <w:r>
        <w:rPr>
          <w:lang w:val="ru-RU"/>
        </w:rPr>
        <w:lastRenderedPageBreak/>
        <w:t xml:space="preserve">          </w:t>
      </w:r>
      <w:r w:rsidRPr="00033BF2">
        <w:rPr>
          <w:lang w:val="ru-RU"/>
        </w:rPr>
        <w:t>* без учета федеральных средств</w:t>
      </w:r>
    </w:p>
    <w:p w:rsidR="00560D78" w:rsidRDefault="008D02C7" w:rsidP="00560D78">
      <w:pPr>
        <w:jc w:val="center"/>
        <w:rPr>
          <w:lang w:val="ru-RU"/>
        </w:rPr>
      </w:pPr>
      <w:r w:rsidRPr="00560D78">
        <w:rPr>
          <w:lang w:val="ru-RU"/>
        </w:rPr>
        <w:object w:dxaOrig="6542" w:dyaOrig="4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4pt;height:243.85pt" o:ole="">
            <v:imagedata r:id="rId7" o:title=""/>
          </v:shape>
          <o:OLEObject Type="Embed" ProgID="PowerPoint.Slide.12" ShapeID="_x0000_i1025" DrawAspect="Content" ObjectID="_1793179294" r:id="rId8"/>
        </w:object>
      </w:r>
    </w:p>
    <w:p w:rsidR="00560D78" w:rsidRDefault="00560D78">
      <w:pPr>
        <w:rPr>
          <w:lang w:val="ru-RU"/>
        </w:rPr>
      </w:pPr>
    </w:p>
    <w:p w:rsidR="00FF48EA" w:rsidRPr="00FD3C43" w:rsidRDefault="00FF48EA" w:rsidP="00FD3C43">
      <w:pPr>
        <w:tabs>
          <w:tab w:val="left" w:pos="3880"/>
        </w:tabs>
        <w:spacing w:before="240" w:line="247" w:lineRule="auto"/>
        <w:jc w:val="right"/>
        <w:rPr>
          <w:b/>
          <w:snapToGrid w:val="0"/>
          <w:szCs w:val="28"/>
          <w:lang w:val="ru-RU"/>
        </w:rPr>
      </w:pPr>
      <w:r w:rsidRPr="00FF48EA">
        <w:rPr>
          <w:b/>
          <w:color w:val="0C3D09"/>
          <w:sz w:val="40"/>
          <w:szCs w:val="40"/>
          <w:lang w:val="ru-RU"/>
        </w:rPr>
        <w:t xml:space="preserve">Доходы бюджета </w:t>
      </w:r>
      <w:r>
        <w:rPr>
          <w:b/>
          <w:color w:val="0C3D09"/>
          <w:sz w:val="40"/>
          <w:szCs w:val="40"/>
          <w:lang w:val="ru-RU"/>
        </w:rPr>
        <w:t>Ровенского муниципального района</w:t>
      </w:r>
      <w:r w:rsidRPr="00FF48EA">
        <w:rPr>
          <w:b/>
          <w:color w:val="0C3D09"/>
          <w:sz w:val="40"/>
          <w:szCs w:val="40"/>
          <w:lang w:val="ru-RU"/>
        </w:rPr>
        <w:t xml:space="preserve"> </w:t>
      </w:r>
      <w:r w:rsidR="00FD3C43">
        <w:rPr>
          <w:b/>
          <w:color w:val="0C3D09"/>
          <w:sz w:val="40"/>
          <w:szCs w:val="40"/>
          <w:lang w:val="ru-RU"/>
        </w:rPr>
        <w:t xml:space="preserve">                     </w:t>
      </w:r>
      <w:r w:rsidRPr="00FD3C43">
        <w:rPr>
          <w:b/>
          <w:snapToGrid w:val="0"/>
          <w:szCs w:val="28"/>
          <w:lang w:val="ru-RU"/>
        </w:rPr>
        <w:t>Таблица 4</w:t>
      </w:r>
    </w:p>
    <w:p w:rsidR="00FF48EA" w:rsidRPr="00FF48EA" w:rsidRDefault="00FF48EA" w:rsidP="00FF48EA">
      <w:pPr>
        <w:spacing w:line="247" w:lineRule="auto"/>
        <w:ind w:firstLine="709"/>
        <w:jc w:val="right"/>
        <w:rPr>
          <w:sz w:val="28"/>
          <w:szCs w:val="26"/>
          <w:lang w:val="ru-RU"/>
        </w:rPr>
      </w:pPr>
      <w:r w:rsidRPr="00FF48EA">
        <w:rPr>
          <w:sz w:val="22"/>
          <w:lang w:val="ru-RU"/>
        </w:rPr>
        <w:t>(</w:t>
      </w:r>
      <w:r>
        <w:rPr>
          <w:sz w:val="22"/>
          <w:lang w:val="ru-RU"/>
        </w:rPr>
        <w:t>тыс.</w:t>
      </w:r>
      <w:r w:rsidRPr="00FF48EA">
        <w:rPr>
          <w:sz w:val="22"/>
          <w:lang w:val="ru-RU"/>
        </w:rPr>
        <w:t xml:space="preserve"> рублей)</w:t>
      </w:r>
    </w:p>
    <w:tbl>
      <w:tblPr>
        <w:tblW w:w="10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4077"/>
        <w:gridCol w:w="1418"/>
        <w:gridCol w:w="1276"/>
        <w:gridCol w:w="1150"/>
        <w:gridCol w:w="1150"/>
        <w:gridCol w:w="1150"/>
      </w:tblGrid>
      <w:tr w:rsidR="003F264A" w:rsidRPr="00CA2A1F" w:rsidTr="003F264A">
        <w:trPr>
          <w:trHeight w:val="73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:rsidR="003F264A" w:rsidRPr="003F264A" w:rsidRDefault="003F264A" w:rsidP="00CA2A1F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Наименование доходного источника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8D02C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8F60A1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8D02C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3</w:t>
            </w: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отчет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8D02C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B2291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8D02C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4</w:t>
            </w: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оценка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8D02C7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19463B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8D02C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8D02C7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202</w:t>
            </w:r>
            <w:r w:rsidR="008D02C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8D02C7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202</w:t>
            </w:r>
            <w:r w:rsidR="008D02C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</w:tr>
      <w:tr w:rsidR="003F264A" w:rsidRPr="00CA2A1F" w:rsidTr="003F264A">
        <w:trPr>
          <w:trHeight w:val="193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:rsidR="003F264A" w:rsidRPr="003F264A" w:rsidRDefault="003F264A" w:rsidP="00CA2A1F">
            <w:pPr>
              <w:jc w:val="center"/>
              <w:rPr>
                <w:b/>
                <w:bCs/>
                <w:lang w:val="ru-RU"/>
              </w:rPr>
            </w:pPr>
            <w:r w:rsidRPr="003F264A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 w:rsidRPr="00CA2A1F">
              <w:rPr>
                <w:b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noWrap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 w:rsidRPr="00CA2A1F">
              <w:rPr>
                <w:b/>
                <w:lang w:val="ru-RU"/>
              </w:rPr>
              <w:t>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noWrap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3F264A" w:rsidRPr="00CA2A1F" w:rsidTr="008274A7">
        <w:trPr>
          <w:trHeight w:val="27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000000"/>
                <w:lang w:val="ru-RU"/>
              </w:rPr>
            </w:pPr>
            <w:r w:rsidRPr="00CA2A1F">
              <w:rPr>
                <w:b/>
                <w:bCs/>
                <w:color w:val="000000"/>
                <w:lang w:val="ru-RU"/>
              </w:rPr>
              <w:t>Доходы – всего,  в том числе:</w:t>
            </w:r>
          </w:p>
        </w:tc>
        <w:tc>
          <w:tcPr>
            <w:tcW w:w="1418" w:type="dxa"/>
            <w:shd w:val="clear" w:color="auto" w:fill="D3DFEE"/>
          </w:tcPr>
          <w:p w:rsidR="003F264A" w:rsidRPr="008F60A1" w:rsidRDefault="006D1124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637261,5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206A39" w:rsidRDefault="00C52731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619975,2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562545" w:rsidRDefault="00B57A8F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530713,1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491297,0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507471,2</w:t>
            </w:r>
          </w:p>
        </w:tc>
      </w:tr>
      <w:tr w:rsidR="003F264A" w:rsidRPr="00CA2A1F" w:rsidTr="008274A7">
        <w:trPr>
          <w:trHeight w:val="334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Налоговые</w:t>
            </w:r>
            <w:proofErr w:type="spellEnd"/>
            <w:r w:rsidRPr="00CA2A1F">
              <w:rPr>
                <w:b/>
                <w:bCs/>
              </w:rPr>
              <w:t xml:space="preserve"> и </w:t>
            </w:r>
            <w:proofErr w:type="spellStart"/>
            <w:r w:rsidRPr="00CA2A1F">
              <w:rPr>
                <w:b/>
                <w:bCs/>
              </w:rPr>
              <w:t>неналоговые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доходы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85935,6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C52731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75017,1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19463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73468,0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77202,1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80828,9</w:t>
            </w:r>
          </w:p>
        </w:tc>
      </w:tr>
      <w:tr w:rsidR="00E85DB5" w:rsidRPr="00CA2A1F" w:rsidTr="008274A7">
        <w:trPr>
          <w:trHeight w:val="30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E85DB5" w:rsidRPr="00E85DB5" w:rsidRDefault="00E85DB5" w:rsidP="00E85DB5">
            <w:pPr>
              <w:ind w:firstLine="708"/>
              <w:rPr>
                <w:b/>
                <w:bCs/>
                <w:color w:val="FFFFFF"/>
                <w:u w:val="single"/>
                <w:lang w:val="ru-RU"/>
              </w:rPr>
            </w:pPr>
            <w:r w:rsidRPr="00E85DB5">
              <w:rPr>
                <w:b/>
                <w:bCs/>
                <w:color w:val="FFFFFF"/>
                <w:u w:val="single"/>
                <w:lang w:val="ru-RU"/>
              </w:rPr>
              <w:t>Налоговые доходы</w:t>
            </w:r>
          </w:p>
        </w:tc>
        <w:tc>
          <w:tcPr>
            <w:tcW w:w="1418" w:type="dxa"/>
            <w:shd w:val="clear" w:color="auto" w:fill="D3DFEE"/>
          </w:tcPr>
          <w:p w:rsidR="00E85DB5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56108,3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9C2CD0" w:rsidRPr="00CA2A1F" w:rsidRDefault="00D507B7" w:rsidP="009C2C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59538,8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E85DB5" w:rsidRPr="0019463B" w:rsidRDefault="00B57A8F" w:rsidP="00B57A8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62988,8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E85DB5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66672,9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E85DB5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70299,7</w:t>
            </w:r>
          </w:p>
        </w:tc>
      </w:tr>
      <w:tr w:rsidR="003F264A" w:rsidRPr="00E85DB5" w:rsidTr="008274A7">
        <w:trPr>
          <w:trHeight w:val="30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29578,7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C52731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31829,5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34503,4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37159,8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39686,0</w:t>
            </w:r>
          </w:p>
        </w:tc>
      </w:tr>
      <w:tr w:rsidR="003F264A" w:rsidRPr="00CA2A1F" w:rsidTr="008274A7">
        <w:trPr>
          <w:trHeight w:val="84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3758,5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C52731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4025,9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4181,3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4399,1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4599,7</w:t>
            </w:r>
          </w:p>
        </w:tc>
      </w:tr>
      <w:tr w:rsidR="003F264A" w:rsidRPr="00074048" w:rsidTr="008274A7">
        <w:trPr>
          <w:trHeight w:val="84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074048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 xml:space="preserve">Налог, взимаемый в связи с применением </w:t>
            </w:r>
            <w:r w:rsidR="00B00876">
              <w:rPr>
                <w:b/>
                <w:bCs/>
                <w:color w:val="FFFFFF"/>
                <w:lang w:val="ru-RU"/>
              </w:rPr>
              <w:t>патентной</w:t>
            </w:r>
            <w:r w:rsidRPr="00CA2A1F">
              <w:rPr>
                <w:b/>
                <w:bCs/>
                <w:color w:val="FFFFFF"/>
                <w:lang w:val="ru-RU"/>
              </w:rPr>
              <w:t xml:space="preserve"> систем</w:t>
            </w:r>
            <w:r w:rsidR="00074048">
              <w:rPr>
                <w:b/>
                <w:bCs/>
                <w:color w:val="FFFFFF"/>
                <w:lang w:val="ru-RU"/>
              </w:rPr>
              <w:t>ы</w:t>
            </w:r>
            <w:r w:rsidRPr="00CA2A1F">
              <w:rPr>
                <w:b/>
                <w:bCs/>
                <w:color w:val="FFFFFF"/>
                <w:lang w:val="ru-RU"/>
              </w:rPr>
              <w:t xml:space="preserve"> налогообложения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312,9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C52731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822,2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1108,0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1152,0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1198,0</w:t>
            </w:r>
          </w:p>
        </w:tc>
      </w:tr>
      <w:tr w:rsidR="003F264A" w:rsidRPr="00CA2A1F" w:rsidTr="008274A7">
        <w:trPr>
          <w:trHeight w:val="32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Единый налог на вмененный доход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-46,2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D507B7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F264A" w:rsidP="00CA2A1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475CE" w:rsidRPr="00CA2A1F" w:rsidRDefault="006475CE" w:rsidP="006475CE">
            <w:pPr>
              <w:jc w:val="center"/>
              <w:rPr>
                <w:color w:val="000000"/>
                <w:lang w:val="ru-RU"/>
              </w:rPr>
            </w:pPr>
          </w:p>
        </w:tc>
      </w:tr>
      <w:tr w:rsidR="003F264A" w:rsidRPr="00CA2A1F" w:rsidTr="008274A7">
        <w:trPr>
          <w:trHeight w:val="417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Единый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сельскохозяйственный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налог</w:t>
            </w:r>
            <w:proofErr w:type="spellEnd"/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3557,0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3908,2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3941,1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4099,0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4263,0</w:t>
            </w:r>
          </w:p>
        </w:tc>
      </w:tr>
      <w:tr w:rsidR="000F01E8" w:rsidRPr="00CA2A1F" w:rsidTr="008274A7">
        <w:trPr>
          <w:trHeight w:val="30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0F01E8" w:rsidRPr="00206A39" w:rsidRDefault="00206A39" w:rsidP="00206A39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Транспортный налог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F01E8" w:rsidRDefault="006D1124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17316,5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0F01E8" w:rsidRDefault="00C52731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16895,6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0F01E8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17300,0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01E8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17653,0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01E8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18013,0</w:t>
            </w:r>
          </w:p>
        </w:tc>
      </w:tr>
      <w:tr w:rsidR="003F264A" w:rsidRPr="00CA2A1F" w:rsidTr="008274A7">
        <w:trPr>
          <w:trHeight w:val="30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Государственная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пошлина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1630,9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C52731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2049,4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1955,0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2210,0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2540,0</w:t>
            </w:r>
          </w:p>
        </w:tc>
      </w:tr>
      <w:tr w:rsidR="009C2CD0" w:rsidRPr="00CA2A1F" w:rsidTr="008274A7">
        <w:trPr>
          <w:trHeight w:val="912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9C2CD0" w:rsidRPr="009C2CD0" w:rsidRDefault="009C2CD0" w:rsidP="009C2CD0">
            <w:pPr>
              <w:jc w:val="center"/>
              <w:rPr>
                <w:b/>
                <w:bCs/>
                <w:color w:val="FFFFFF"/>
                <w:u w:val="single"/>
                <w:lang w:val="ru-RU"/>
              </w:rPr>
            </w:pPr>
            <w:r w:rsidRPr="009C2CD0">
              <w:rPr>
                <w:b/>
                <w:bCs/>
                <w:color w:val="FFFFFF"/>
                <w:u w:val="single"/>
                <w:lang w:val="ru-RU"/>
              </w:rPr>
              <w:lastRenderedPageBreak/>
              <w:t>Неналоговые доходы</w:t>
            </w:r>
          </w:p>
        </w:tc>
        <w:tc>
          <w:tcPr>
            <w:tcW w:w="1418" w:type="dxa"/>
            <w:shd w:val="clear" w:color="auto" w:fill="D3DFEE"/>
          </w:tcPr>
          <w:p w:rsidR="009C2CD0" w:rsidRPr="00CA2A1F" w:rsidRDefault="006D1124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29827,3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9C2CD0" w:rsidRPr="00CA2A1F" w:rsidRDefault="00D507B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15478,3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9C2CD0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10479,2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9C2CD0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10529,2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9C2CD0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10529,2</w:t>
            </w:r>
          </w:p>
        </w:tc>
      </w:tr>
      <w:tr w:rsidR="003F264A" w:rsidRPr="009C2CD0" w:rsidTr="008274A7">
        <w:trPr>
          <w:trHeight w:val="912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206A39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7160,0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5870,0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5900,0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5950,0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5950,0</w:t>
            </w:r>
          </w:p>
        </w:tc>
      </w:tr>
      <w:tr w:rsidR="003F264A" w:rsidRPr="00CA2A1F" w:rsidTr="008274A7">
        <w:trPr>
          <w:trHeight w:val="614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965,6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D507B7" w:rsidP="00D50FC0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1647,1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2079,2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2079,2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2079,2</w:t>
            </w:r>
          </w:p>
        </w:tc>
      </w:tr>
      <w:tr w:rsidR="003F264A" w:rsidRPr="00CA2A1F" w:rsidTr="008274A7">
        <w:trPr>
          <w:trHeight w:val="724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21229,1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7027,6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2500,0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2500,0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2500,0</w:t>
            </w:r>
          </w:p>
        </w:tc>
      </w:tr>
      <w:tr w:rsidR="003F264A" w:rsidRPr="00CA2A1F" w:rsidTr="00562545">
        <w:trPr>
          <w:trHeight w:val="613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Штрафы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, </w:t>
            </w:r>
            <w:proofErr w:type="spellStart"/>
            <w:r w:rsidRPr="00CA2A1F">
              <w:rPr>
                <w:b/>
                <w:bCs/>
                <w:color w:val="FFFFFF"/>
              </w:rPr>
              <w:t>санкции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, </w:t>
            </w:r>
            <w:proofErr w:type="spellStart"/>
            <w:r w:rsidRPr="00CA2A1F">
              <w:rPr>
                <w:b/>
                <w:bCs/>
                <w:color w:val="FFFFFF"/>
              </w:rPr>
              <w:t>возмещение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ущерба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780A43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472,6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D507B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933,6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562545" w:rsidRPr="00CA2A1F" w:rsidRDefault="00562545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</w:tr>
      <w:tr w:rsidR="006561DC" w:rsidRPr="00CA2A1F" w:rsidTr="008274A7">
        <w:trPr>
          <w:trHeight w:val="409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6561DC" w:rsidRPr="006561DC" w:rsidRDefault="006561DC" w:rsidP="00D02E6F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6561DC" w:rsidRDefault="006561DC" w:rsidP="0096113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6561DC" w:rsidRPr="00CA2A1F" w:rsidRDefault="006561DC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6561DC" w:rsidRDefault="006561DC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561DC" w:rsidRDefault="006561DC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561DC" w:rsidRDefault="006561DC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Безвозмездные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поступления</w:t>
            </w:r>
            <w:proofErr w:type="spellEnd"/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551325,9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544958,1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3101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457245,1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3101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414094,9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426642,3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в том числе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Дотации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153660,2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154479,2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175167,7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161129,1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173087,2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Субсидии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C52731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133348,4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D507B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125970,1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23887,1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Субвенции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C52731" w:rsidP="00C5273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246652,2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249534,3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250657,0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247658,2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248197,2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C52731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17665,1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D507B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14974,5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7533,3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5307,6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5357,9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3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D02E6F" w:rsidRPr="00D02E6F" w:rsidRDefault="00D02E6F" w:rsidP="00D02E6F">
      <w:pPr>
        <w:spacing w:before="240" w:line="247" w:lineRule="auto"/>
        <w:jc w:val="center"/>
        <w:rPr>
          <w:b/>
          <w:color w:val="0C3D09"/>
          <w:sz w:val="40"/>
          <w:szCs w:val="40"/>
          <w:lang w:val="ru-RU"/>
        </w:rPr>
      </w:pPr>
      <w:r w:rsidRPr="00D02E6F">
        <w:rPr>
          <w:b/>
          <w:color w:val="0C3D09"/>
          <w:sz w:val="40"/>
          <w:szCs w:val="40"/>
          <w:lang w:val="ru-RU"/>
        </w:rPr>
        <w:t xml:space="preserve">Расходы бюджета </w:t>
      </w:r>
      <w:r>
        <w:rPr>
          <w:b/>
          <w:color w:val="0C3D09"/>
          <w:sz w:val="40"/>
          <w:szCs w:val="40"/>
          <w:lang w:val="ru-RU"/>
        </w:rPr>
        <w:t>Ровенского муниципального района</w:t>
      </w:r>
      <w:r w:rsidRPr="00D02E6F">
        <w:rPr>
          <w:b/>
          <w:color w:val="0C3D09"/>
          <w:sz w:val="40"/>
          <w:szCs w:val="40"/>
          <w:lang w:val="ru-RU"/>
        </w:rPr>
        <w:t xml:space="preserve"> 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b/>
          <w:snapToGrid w:val="0"/>
          <w:szCs w:val="28"/>
          <w:lang w:val="ru-RU"/>
        </w:rPr>
      </w:pPr>
      <w:proofErr w:type="spellStart"/>
      <w:r w:rsidRPr="00F32E86">
        <w:rPr>
          <w:b/>
          <w:snapToGrid w:val="0"/>
          <w:szCs w:val="28"/>
        </w:rPr>
        <w:t>Таблица</w:t>
      </w:r>
      <w:proofErr w:type="spellEnd"/>
      <w:r w:rsidRPr="000F1994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  <w:lang w:val="ru-RU"/>
        </w:rPr>
        <w:t>5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sz w:val="22"/>
          <w:lang w:val="ru-RU"/>
        </w:rPr>
      </w:pPr>
      <w:r>
        <w:rPr>
          <w:sz w:val="22"/>
        </w:rPr>
        <w:t xml:space="preserve">                </w:t>
      </w:r>
      <w:r w:rsidRPr="00D02E6F">
        <w:rPr>
          <w:sz w:val="22"/>
          <w:lang w:val="ru-RU"/>
        </w:rPr>
        <w:t>(</w:t>
      </w:r>
      <w:r>
        <w:rPr>
          <w:sz w:val="22"/>
          <w:lang w:val="ru-RU"/>
        </w:rPr>
        <w:t>тыс</w:t>
      </w:r>
      <w:proofErr w:type="gramStart"/>
      <w:r>
        <w:rPr>
          <w:sz w:val="22"/>
          <w:lang w:val="ru-RU"/>
        </w:rPr>
        <w:t>.р</w:t>
      </w:r>
      <w:proofErr w:type="gramEnd"/>
      <w:r>
        <w:rPr>
          <w:sz w:val="22"/>
          <w:lang w:val="ru-RU"/>
        </w:rPr>
        <w:t>ублей</w:t>
      </w:r>
      <w:r w:rsidRPr="00D02E6F">
        <w:rPr>
          <w:sz w:val="22"/>
          <w:lang w:val="ru-RU"/>
        </w:rPr>
        <w:t>)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sz w:val="4"/>
          <w:szCs w:val="4"/>
          <w:lang w:val="ru-RU"/>
        </w:rPr>
      </w:pPr>
    </w:p>
    <w:tbl>
      <w:tblPr>
        <w:tblW w:w="0" w:type="auto"/>
        <w:tblInd w:w="93" w:type="dxa"/>
        <w:tblLook w:val="04A0"/>
      </w:tblPr>
      <w:tblGrid>
        <w:gridCol w:w="3984"/>
        <w:gridCol w:w="1560"/>
        <w:gridCol w:w="1417"/>
        <w:gridCol w:w="1122"/>
        <w:gridCol w:w="1122"/>
        <w:gridCol w:w="1123"/>
      </w:tblGrid>
      <w:tr w:rsidR="00041278" w:rsidRPr="00CA2A1F" w:rsidTr="006A3786">
        <w:trPr>
          <w:trHeight w:val="925"/>
          <w:tblHeader/>
        </w:trPr>
        <w:tc>
          <w:tcPr>
            <w:tcW w:w="3984" w:type="dxa"/>
            <w:shd w:val="clear" w:color="auto" w:fill="11570D"/>
            <w:vAlign w:val="center"/>
          </w:tcPr>
          <w:p w:rsidR="00041278" w:rsidRPr="00CA2A1F" w:rsidRDefault="00041278" w:rsidP="00D02E6F">
            <w:pPr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11570D"/>
            <w:vAlign w:val="center"/>
          </w:tcPr>
          <w:p w:rsidR="00041278" w:rsidRPr="00CA2A1F" w:rsidRDefault="00041278" w:rsidP="00B57A8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D70F72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57A8F">
              <w:rPr>
                <w:b/>
                <w:bCs/>
                <w:color w:val="D6E3BC"/>
                <w:szCs w:val="26"/>
                <w:lang w:val="ru-RU"/>
              </w:rPr>
              <w:t>3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 xml:space="preserve"> год отчет</w:t>
            </w:r>
          </w:p>
        </w:tc>
        <w:tc>
          <w:tcPr>
            <w:tcW w:w="1417" w:type="dxa"/>
            <w:shd w:val="clear" w:color="auto" w:fill="11570D"/>
            <w:vAlign w:val="center"/>
          </w:tcPr>
          <w:p w:rsidR="00041278" w:rsidRPr="00CA2A1F" w:rsidRDefault="00041278" w:rsidP="00B57A8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2E3DD6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57A8F">
              <w:rPr>
                <w:b/>
                <w:bCs/>
                <w:color w:val="D6E3BC"/>
                <w:szCs w:val="26"/>
                <w:lang w:val="ru-RU"/>
              </w:rPr>
              <w:t>4</w:t>
            </w:r>
            <w:r>
              <w:rPr>
                <w:b/>
                <w:bCs/>
                <w:color w:val="D6E3BC"/>
                <w:szCs w:val="26"/>
                <w:lang w:val="ru-RU"/>
              </w:rPr>
              <w:t xml:space="preserve"> год оценка</w:t>
            </w:r>
          </w:p>
        </w:tc>
        <w:tc>
          <w:tcPr>
            <w:tcW w:w="1122" w:type="dxa"/>
            <w:shd w:val="clear" w:color="auto" w:fill="11570D"/>
            <w:vAlign w:val="center"/>
          </w:tcPr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</w:t>
            </w:r>
            <w:r w:rsidR="00A66CF3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</w:t>
            </w:r>
            <w:r w:rsidR="00B57A8F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2" w:type="dxa"/>
            <w:shd w:val="clear" w:color="auto" w:fill="11570D"/>
            <w:vAlign w:val="center"/>
          </w:tcPr>
          <w:p w:rsid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BE1DAC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3" w:type="dxa"/>
            <w:shd w:val="clear" w:color="auto" w:fill="11570D"/>
            <w:vAlign w:val="center"/>
          </w:tcPr>
          <w:p w:rsid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B57A8F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7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</w:tr>
      <w:tr w:rsidR="00041278" w:rsidRPr="00CA2A1F" w:rsidTr="00041278">
        <w:trPr>
          <w:trHeight w:val="240"/>
          <w:tblHeader/>
        </w:trPr>
        <w:tc>
          <w:tcPr>
            <w:tcW w:w="3984" w:type="dxa"/>
            <w:shd w:val="clear" w:color="000000" w:fill="FFFFFF"/>
            <w:vAlign w:val="center"/>
            <w:hideMark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1</w:t>
            </w:r>
          </w:p>
        </w:tc>
        <w:tc>
          <w:tcPr>
            <w:tcW w:w="1560" w:type="dxa"/>
            <w:shd w:val="clear" w:color="000000" w:fill="FFFFFF"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000000" w:fill="FFFFFF"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3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5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6</w:t>
            </w:r>
          </w:p>
        </w:tc>
      </w:tr>
      <w:tr w:rsidR="00041278" w:rsidRPr="00CA2A1F" w:rsidTr="00041278">
        <w:trPr>
          <w:trHeight w:val="313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  <w:lang w:val="ru-RU"/>
              </w:rPr>
              <w:t>Общегосударстве</w:t>
            </w:r>
            <w:r w:rsidRPr="00CA2A1F">
              <w:rPr>
                <w:b/>
                <w:bCs/>
              </w:rPr>
              <w:t>нные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B34220" w:rsidRDefault="00EA1EFB" w:rsidP="00E254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57118,4</w:t>
            </w:r>
          </w:p>
        </w:tc>
        <w:tc>
          <w:tcPr>
            <w:tcW w:w="1417" w:type="dxa"/>
            <w:shd w:val="clear" w:color="auto" w:fill="C2D69B"/>
          </w:tcPr>
          <w:p w:rsidR="00041278" w:rsidRPr="00E24462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67210,1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77653,5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70807,1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03FE8" w:rsidP="00C66F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72617,3</w:t>
            </w:r>
          </w:p>
        </w:tc>
      </w:tr>
      <w:tr w:rsidR="00041278" w:rsidRPr="00CA2A1F" w:rsidTr="0076449C">
        <w:trPr>
          <w:trHeight w:val="67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shd w:val="clear" w:color="auto" w:fill="FFFFFF"/>
          </w:tcPr>
          <w:p w:rsidR="00041278" w:rsidRPr="00B34220" w:rsidRDefault="00EA1EFB" w:rsidP="00E2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3058,7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091D72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2690,4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2798,0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2910,0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3026,2</w:t>
            </w:r>
          </w:p>
        </w:tc>
      </w:tr>
      <w:tr w:rsidR="00041278" w:rsidRPr="00CA2A1F" w:rsidTr="0076449C">
        <w:trPr>
          <w:trHeight w:val="881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shd w:val="clear" w:color="auto" w:fill="FFFFFF"/>
          </w:tcPr>
          <w:p w:rsidR="00041278" w:rsidRPr="00B34220" w:rsidRDefault="00EA1EFB" w:rsidP="00E2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853,3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091D72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1084,6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1154,3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1112,3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1144,8</w:t>
            </w:r>
          </w:p>
        </w:tc>
      </w:tr>
      <w:tr w:rsidR="00041278" w:rsidRPr="00CA2A1F" w:rsidTr="0076449C">
        <w:trPr>
          <w:trHeight w:val="942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shd w:val="clear" w:color="auto" w:fill="FFFFFF"/>
          </w:tcPr>
          <w:p w:rsidR="00041278" w:rsidRPr="00E254B4" w:rsidRDefault="00EA1EFB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23993,3</w:t>
            </w:r>
          </w:p>
        </w:tc>
        <w:tc>
          <w:tcPr>
            <w:tcW w:w="1417" w:type="dxa"/>
            <w:shd w:val="clear" w:color="auto" w:fill="FFFFFF"/>
          </w:tcPr>
          <w:p w:rsidR="00041278" w:rsidRPr="00551A18" w:rsidRDefault="00091D72" w:rsidP="00091D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27398,0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27947,3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28704,0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29617,5</w:t>
            </w:r>
          </w:p>
        </w:tc>
      </w:tr>
      <w:tr w:rsidR="00041278" w:rsidRPr="00CA2A1F" w:rsidTr="00AD5141">
        <w:trPr>
          <w:trHeight w:val="288"/>
        </w:trPr>
        <w:tc>
          <w:tcPr>
            <w:tcW w:w="3984" w:type="dxa"/>
            <w:shd w:val="clear" w:color="auto" w:fill="EAF1D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Судебная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система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E254B4" w:rsidRDefault="00EA1EFB" w:rsidP="00BE1D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1,9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091D72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7,4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</w:tr>
      <w:tr w:rsidR="00041278" w:rsidRPr="00CA2A1F" w:rsidTr="00D70F72">
        <w:trPr>
          <w:trHeight w:val="1218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shd w:val="clear" w:color="auto" w:fill="FFFFFF"/>
          </w:tcPr>
          <w:p w:rsidR="00041278" w:rsidRPr="00E254B4" w:rsidRDefault="00EA1EFB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8715,7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091D72" w:rsidP="007240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10335,2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10624,9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10911,7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11315,1</w:t>
            </w:r>
          </w:p>
        </w:tc>
      </w:tr>
      <w:tr w:rsidR="00041278" w:rsidRPr="00CA2A1F" w:rsidTr="0076449C">
        <w:trPr>
          <w:trHeight w:val="359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Резервные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фонды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DE5FE8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E24462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</w:tr>
      <w:tr w:rsidR="00041278" w:rsidRPr="00CA2A1F" w:rsidTr="0076449C">
        <w:trPr>
          <w:trHeight w:val="5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Другие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общегосударственные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вопросы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E254B4" w:rsidRDefault="00EA1EFB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20495,5</w:t>
            </w:r>
          </w:p>
        </w:tc>
        <w:tc>
          <w:tcPr>
            <w:tcW w:w="1417" w:type="dxa"/>
            <w:shd w:val="clear" w:color="auto" w:fill="FFFFFF"/>
          </w:tcPr>
          <w:p w:rsidR="00041278" w:rsidRPr="00A8345B" w:rsidRDefault="00091D72" w:rsidP="00516E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25701,2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47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27127,8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FA48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26161,7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47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27011,6</w:t>
            </w:r>
          </w:p>
        </w:tc>
      </w:tr>
      <w:tr w:rsidR="0072401D" w:rsidRPr="0072401D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72401D" w:rsidRPr="0072401D" w:rsidRDefault="0072401D" w:rsidP="006D59D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shd w:val="clear" w:color="auto" w:fill="C2D69B"/>
          </w:tcPr>
          <w:p w:rsidR="0072401D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64,5</w:t>
            </w:r>
          </w:p>
        </w:tc>
        <w:tc>
          <w:tcPr>
            <w:tcW w:w="1417" w:type="dxa"/>
            <w:shd w:val="clear" w:color="auto" w:fill="C2D69B"/>
          </w:tcPr>
          <w:p w:rsidR="0072401D" w:rsidRPr="00953607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900,0</w:t>
            </w:r>
          </w:p>
        </w:tc>
        <w:tc>
          <w:tcPr>
            <w:tcW w:w="1122" w:type="dxa"/>
            <w:shd w:val="clear" w:color="auto" w:fill="C2D69B"/>
          </w:tcPr>
          <w:p w:rsidR="0072401D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873,0</w:t>
            </w:r>
          </w:p>
        </w:tc>
        <w:tc>
          <w:tcPr>
            <w:tcW w:w="1122" w:type="dxa"/>
            <w:shd w:val="clear" w:color="auto" w:fill="C2D69B"/>
          </w:tcPr>
          <w:p w:rsidR="0072401D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566,0</w:t>
            </w:r>
          </w:p>
        </w:tc>
        <w:tc>
          <w:tcPr>
            <w:tcW w:w="1123" w:type="dxa"/>
            <w:shd w:val="clear" w:color="auto" w:fill="C2D69B"/>
          </w:tcPr>
          <w:p w:rsidR="0072401D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601,0</w:t>
            </w:r>
          </w:p>
        </w:tc>
      </w:tr>
      <w:tr w:rsidR="0072401D" w:rsidRPr="0072401D" w:rsidTr="00CB0DCB">
        <w:trPr>
          <w:trHeight w:val="225"/>
        </w:trPr>
        <w:tc>
          <w:tcPr>
            <w:tcW w:w="3984" w:type="dxa"/>
            <w:shd w:val="clear" w:color="auto" w:fill="EAF1DD" w:themeFill="accent3" w:themeFillTint="33"/>
            <w:hideMark/>
          </w:tcPr>
          <w:p w:rsidR="0072401D" w:rsidRPr="00CB0DCB" w:rsidRDefault="0072401D" w:rsidP="006D59DA">
            <w:pPr>
              <w:rPr>
                <w:bCs/>
                <w:lang w:val="ru-RU"/>
              </w:rPr>
            </w:pPr>
            <w:r w:rsidRPr="00CB0DCB">
              <w:rPr>
                <w:bCs/>
                <w:lang w:val="ru-RU"/>
              </w:rPr>
              <w:t>Гражданская оборона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72401D" w:rsidRPr="00CB0DCB" w:rsidRDefault="00DE5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:rsidR="0072401D" w:rsidRPr="00CB0DCB" w:rsidRDefault="00DE5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DE5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DE5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72401D" w:rsidRPr="00CB0DCB" w:rsidRDefault="00DE5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72401D" w:rsidRPr="0072401D" w:rsidTr="00CB0DCB">
        <w:trPr>
          <w:trHeight w:val="225"/>
        </w:trPr>
        <w:tc>
          <w:tcPr>
            <w:tcW w:w="3984" w:type="dxa"/>
            <w:shd w:val="clear" w:color="auto" w:fill="EAF1DD" w:themeFill="accent3" w:themeFillTint="33"/>
            <w:hideMark/>
          </w:tcPr>
          <w:p w:rsidR="0072401D" w:rsidRPr="00CB0DCB" w:rsidRDefault="0072401D" w:rsidP="006D59DA">
            <w:pPr>
              <w:rPr>
                <w:bCs/>
                <w:lang w:val="ru-RU"/>
              </w:rPr>
            </w:pPr>
            <w:r w:rsidRPr="00CB0DCB">
              <w:rPr>
                <w:bCs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shd w:val="clear" w:color="auto" w:fill="FFFFFF" w:themeFill="background1"/>
          </w:tcPr>
          <w:p w:rsidR="0072401D" w:rsidRPr="00CB0DCB" w:rsidRDefault="00EA1EF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64,5</w:t>
            </w:r>
          </w:p>
        </w:tc>
        <w:tc>
          <w:tcPr>
            <w:tcW w:w="1417" w:type="dxa"/>
            <w:shd w:val="clear" w:color="auto" w:fill="FFFFFF" w:themeFill="background1"/>
          </w:tcPr>
          <w:p w:rsidR="0072401D" w:rsidRPr="00CB0DCB" w:rsidRDefault="00091D72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900,0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873,0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566,0</w:t>
            </w:r>
          </w:p>
        </w:tc>
        <w:tc>
          <w:tcPr>
            <w:tcW w:w="1123" w:type="dxa"/>
            <w:shd w:val="clear" w:color="auto" w:fill="FFFFFF" w:themeFill="background1"/>
          </w:tcPr>
          <w:p w:rsidR="0072401D" w:rsidRPr="00CB0DCB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601,0</w:t>
            </w:r>
          </w:p>
        </w:tc>
      </w:tr>
      <w:tr w:rsidR="00041278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Национальная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19893,5</w:t>
            </w:r>
          </w:p>
        </w:tc>
        <w:tc>
          <w:tcPr>
            <w:tcW w:w="1417" w:type="dxa"/>
            <w:shd w:val="clear" w:color="auto" w:fill="C2D69B"/>
          </w:tcPr>
          <w:p w:rsidR="00041278" w:rsidRPr="00953607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28232,2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22749,4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23100,2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23660,8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Сельское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рыболовство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250,8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337,4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468,1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468,1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468,1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Водное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DE5FE8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9E3D52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9E3D52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9E3D52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Дорожное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  <w:r w:rsidRPr="00CA2A1F">
              <w:rPr>
                <w:color w:val="000000"/>
              </w:rPr>
              <w:t xml:space="preserve"> (</w:t>
            </w:r>
            <w:proofErr w:type="spellStart"/>
            <w:r w:rsidRPr="00CA2A1F">
              <w:rPr>
                <w:color w:val="000000"/>
              </w:rPr>
              <w:t>дорожные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фонды</w:t>
            </w:r>
            <w:proofErr w:type="spellEnd"/>
            <w:r w:rsidRPr="00CA2A1F">
              <w:rPr>
                <w:color w:val="000000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472C9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18996,5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26671,5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E03F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21481,3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22052,1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22612,7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646,2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091D72" w:rsidP="00091D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1223,3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580,0</w:t>
            </w:r>
          </w:p>
        </w:tc>
      </w:tr>
      <w:tr w:rsidR="00343755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343755" w:rsidRPr="00343755" w:rsidRDefault="00343755" w:rsidP="006D59D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Жилищно-коммунальное хозяйство</w:t>
            </w:r>
          </w:p>
        </w:tc>
        <w:tc>
          <w:tcPr>
            <w:tcW w:w="1560" w:type="dxa"/>
            <w:shd w:val="clear" w:color="auto" w:fill="C2D69B"/>
          </w:tcPr>
          <w:p w:rsidR="00343755" w:rsidRPr="00CA2A1F" w:rsidRDefault="00EA1EFB" w:rsidP="00C075D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67972,8</w:t>
            </w:r>
          </w:p>
        </w:tc>
        <w:tc>
          <w:tcPr>
            <w:tcW w:w="1417" w:type="dxa"/>
            <w:shd w:val="clear" w:color="auto" w:fill="C2D69B"/>
          </w:tcPr>
          <w:p w:rsidR="00343755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51264,5</w:t>
            </w:r>
          </w:p>
        </w:tc>
        <w:tc>
          <w:tcPr>
            <w:tcW w:w="1122" w:type="dxa"/>
            <w:shd w:val="clear" w:color="auto" w:fill="C2D69B"/>
          </w:tcPr>
          <w:p w:rsidR="00343755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980,0</w:t>
            </w:r>
          </w:p>
        </w:tc>
        <w:tc>
          <w:tcPr>
            <w:tcW w:w="1122" w:type="dxa"/>
            <w:shd w:val="clear" w:color="auto" w:fill="C2D69B"/>
          </w:tcPr>
          <w:p w:rsidR="00343755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800,0</w:t>
            </w:r>
          </w:p>
        </w:tc>
        <w:tc>
          <w:tcPr>
            <w:tcW w:w="1123" w:type="dxa"/>
            <w:shd w:val="clear" w:color="auto" w:fill="C2D69B"/>
          </w:tcPr>
          <w:p w:rsidR="00343755" w:rsidRPr="00041278" w:rsidRDefault="00E03FE8" w:rsidP="00E036E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800,0</w:t>
            </w:r>
          </w:p>
        </w:tc>
      </w:tr>
      <w:tr w:rsidR="00343755" w:rsidRPr="009E3D52" w:rsidTr="00343755">
        <w:trPr>
          <w:trHeight w:val="225"/>
        </w:trPr>
        <w:tc>
          <w:tcPr>
            <w:tcW w:w="3984" w:type="dxa"/>
            <w:shd w:val="clear" w:color="auto" w:fill="EAF1DD"/>
            <w:hideMark/>
          </w:tcPr>
          <w:p w:rsidR="00343755" w:rsidRPr="0027325B" w:rsidRDefault="00343755" w:rsidP="006D59DA">
            <w:pPr>
              <w:rPr>
                <w:bCs/>
                <w:lang w:val="ru-RU"/>
              </w:rPr>
            </w:pPr>
            <w:r w:rsidRPr="0027325B">
              <w:rPr>
                <w:bCs/>
                <w:lang w:val="ru-RU"/>
              </w:rPr>
              <w:t>Жилищное хозяйство</w:t>
            </w:r>
          </w:p>
        </w:tc>
        <w:tc>
          <w:tcPr>
            <w:tcW w:w="1560" w:type="dxa"/>
            <w:shd w:val="clear" w:color="auto" w:fill="FFFFFF"/>
          </w:tcPr>
          <w:p w:rsidR="00343755" w:rsidRPr="0027325B" w:rsidRDefault="00EA1EFB" w:rsidP="00C075D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67792,8</w:t>
            </w:r>
          </w:p>
        </w:tc>
        <w:tc>
          <w:tcPr>
            <w:tcW w:w="1417" w:type="dxa"/>
            <w:shd w:val="clear" w:color="auto" w:fill="FFFFFF"/>
          </w:tcPr>
          <w:p w:rsidR="00343755" w:rsidRPr="0027325B" w:rsidRDefault="00091D72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50283,6</w:t>
            </w:r>
          </w:p>
        </w:tc>
        <w:tc>
          <w:tcPr>
            <w:tcW w:w="1122" w:type="dxa"/>
            <w:shd w:val="clear" w:color="auto" w:fill="FFFFFF"/>
          </w:tcPr>
          <w:p w:rsidR="00343755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850,0</w:t>
            </w:r>
          </w:p>
        </w:tc>
        <w:tc>
          <w:tcPr>
            <w:tcW w:w="1122" w:type="dxa"/>
            <w:shd w:val="clear" w:color="auto" w:fill="FFFFFF"/>
          </w:tcPr>
          <w:p w:rsidR="00343755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800,0</w:t>
            </w:r>
          </w:p>
        </w:tc>
        <w:tc>
          <w:tcPr>
            <w:tcW w:w="1123" w:type="dxa"/>
            <w:shd w:val="clear" w:color="auto" w:fill="FFFFFF"/>
          </w:tcPr>
          <w:p w:rsidR="00343755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800,0</w:t>
            </w:r>
          </w:p>
        </w:tc>
      </w:tr>
      <w:tr w:rsidR="00761D1A" w:rsidRPr="009E3D52" w:rsidTr="00E50F84">
        <w:trPr>
          <w:trHeight w:val="225"/>
        </w:trPr>
        <w:tc>
          <w:tcPr>
            <w:tcW w:w="3984" w:type="dxa"/>
            <w:shd w:val="clear" w:color="auto" w:fill="EAF1DD"/>
            <w:hideMark/>
          </w:tcPr>
          <w:p w:rsidR="00761D1A" w:rsidRPr="0027325B" w:rsidRDefault="00761D1A" w:rsidP="006D59DA">
            <w:pPr>
              <w:rPr>
                <w:bCs/>
                <w:lang w:val="ru-RU"/>
              </w:rPr>
            </w:pPr>
            <w:r w:rsidRPr="0027325B">
              <w:rPr>
                <w:bCs/>
                <w:lang w:val="ru-RU"/>
              </w:rPr>
              <w:t>Коммунальное хозяйство</w:t>
            </w:r>
          </w:p>
        </w:tc>
        <w:tc>
          <w:tcPr>
            <w:tcW w:w="1560" w:type="dxa"/>
            <w:shd w:val="clear" w:color="auto" w:fill="FFFFFF"/>
          </w:tcPr>
          <w:p w:rsidR="00761D1A" w:rsidRPr="0027325B" w:rsidRDefault="00EA1EF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180,0</w:t>
            </w:r>
          </w:p>
        </w:tc>
        <w:tc>
          <w:tcPr>
            <w:tcW w:w="1417" w:type="dxa"/>
            <w:shd w:val="clear" w:color="auto" w:fill="FFFFFF"/>
          </w:tcPr>
          <w:p w:rsidR="00761D1A" w:rsidRPr="0027325B" w:rsidRDefault="00091D72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980,9</w:t>
            </w:r>
          </w:p>
        </w:tc>
        <w:tc>
          <w:tcPr>
            <w:tcW w:w="1122" w:type="dxa"/>
            <w:shd w:val="clear" w:color="auto" w:fill="FFFFFF"/>
          </w:tcPr>
          <w:p w:rsidR="00761D1A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130,0</w:t>
            </w:r>
          </w:p>
        </w:tc>
        <w:tc>
          <w:tcPr>
            <w:tcW w:w="1122" w:type="dxa"/>
            <w:shd w:val="clear" w:color="auto" w:fill="FFFFFF"/>
          </w:tcPr>
          <w:p w:rsidR="00761D1A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761D1A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041278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360133,2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EA1EFB" w:rsidP="00FA614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393910,7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348133,3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332079,5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337930,2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lastRenderedPageBreak/>
              <w:t>Дошкольное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31015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72799,1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77386,0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83095,7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81245,2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83138,6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Общее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272879,5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2732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290570,8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247861,8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234654,5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238199,4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Дополнительное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детей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B3422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2507,0</w:t>
            </w:r>
          </w:p>
        </w:tc>
        <w:tc>
          <w:tcPr>
            <w:tcW w:w="1417" w:type="dxa"/>
            <w:shd w:val="clear" w:color="auto" w:fill="FFFFFF"/>
          </w:tcPr>
          <w:p w:rsidR="00041278" w:rsidRPr="00551A18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10970,4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2579,1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1962,6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2040,8</w:t>
            </w:r>
          </w:p>
        </w:tc>
      </w:tr>
      <w:tr w:rsidR="00CB0DCB" w:rsidRPr="00CB0DCB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CB0DCB" w:rsidRPr="00CB0DCB" w:rsidRDefault="00CB0DCB" w:rsidP="006D59DA">
            <w:pPr>
              <w:ind w:left="49"/>
              <w:rPr>
                <w:color w:val="000000"/>
                <w:lang w:val="ru-RU"/>
              </w:rPr>
            </w:pPr>
            <w:r w:rsidRPr="00CB0DCB">
              <w:rPr>
                <w:color w:val="000000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60" w:type="dxa"/>
            <w:shd w:val="clear" w:color="auto" w:fill="FFFFFF"/>
          </w:tcPr>
          <w:p w:rsidR="00CB0DCB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124,4</w:t>
            </w:r>
          </w:p>
        </w:tc>
        <w:tc>
          <w:tcPr>
            <w:tcW w:w="1417" w:type="dxa"/>
            <w:shd w:val="clear" w:color="auto" w:fill="FFFFFF"/>
          </w:tcPr>
          <w:p w:rsidR="00CB0DCB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247,0</w:t>
            </w:r>
          </w:p>
        </w:tc>
        <w:tc>
          <w:tcPr>
            <w:tcW w:w="1122" w:type="dxa"/>
            <w:shd w:val="clear" w:color="auto" w:fill="FFFFFF"/>
          </w:tcPr>
          <w:p w:rsidR="00CB0DCB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356,0</w:t>
            </w:r>
          </w:p>
        </w:tc>
        <w:tc>
          <w:tcPr>
            <w:tcW w:w="1122" w:type="dxa"/>
            <w:shd w:val="clear" w:color="auto" w:fill="FFFFFF"/>
          </w:tcPr>
          <w:p w:rsidR="00CB0DCB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255,0</w:t>
            </w:r>
          </w:p>
        </w:tc>
        <w:tc>
          <w:tcPr>
            <w:tcW w:w="1123" w:type="dxa"/>
            <w:shd w:val="clear" w:color="auto" w:fill="FFFFFF"/>
          </w:tcPr>
          <w:p w:rsidR="00CB0DCB" w:rsidRPr="00041278" w:rsidRDefault="00E03FE8" w:rsidP="00370E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255,0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Молодежная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политика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11798,2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C66F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14736,5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14240,7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13962,2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14326,4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Культура</w:t>
            </w:r>
            <w:proofErr w:type="spellEnd"/>
            <w:r w:rsidRPr="00CA2A1F">
              <w:rPr>
                <w:b/>
                <w:bCs/>
              </w:rPr>
              <w:t xml:space="preserve">, </w:t>
            </w:r>
            <w:proofErr w:type="spellStart"/>
            <w:r w:rsidRPr="00CA2A1F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82846,1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EA1EFB" w:rsidP="00AB58C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82572,9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56825,5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33953,6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34664,5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Культура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75787,1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73764,6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45909,4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22634,6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22887,7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7059,0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8808,3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10916,1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11319,0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11776,8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Социальная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3593,3</w:t>
            </w:r>
          </w:p>
        </w:tc>
        <w:tc>
          <w:tcPr>
            <w:tcW w:w="1417" w:type="dxa"/>
            <w:shd w:val="clear" w:color="auto" w:fill="C2D69B"/>
          </w:tcPr>
          <w:p w:rsidR="00041278" w:rsidRPr="00953607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3897,8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2415,1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370ED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2415,1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2415,1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Пенсионное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обеспечение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648,8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1295,7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1295,7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1295,7</w:t>
            </w:r>
          </w:p>
        </w:tc>
      </w:tr>
      <w:tr w:rsidR="00041278" w:rsidRPr="00CA2A1F" w:rsidTr="0076449C">
        <w:trPr>
          <w:trHeight w:val="419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Социальное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обеспечение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населения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513,2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2400,0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9E3D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76449C">
        <w:trPr>
          <w:trHeight w:val="314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Охрана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семьи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детства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2431,3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784,0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1119,4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1119,4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1119,4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Физическая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культура</w:t>
            </w:r>
            <w:proofErr w:type="spellEnd"/>
            <w:r w:rsidRPr="00CA2A1F">
              <w:rPr>
                <w:b/>
                <w:bCs/>
              </w:rPr>
              <w:t xml:space="preserve"> и </w:t>
            </w:r>
            <w:proofErr w:type="spellStart"/>
            <w:r w:rsidRPr="00CA2A1F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9437,9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19354,9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10349,6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10761,9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11172,3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Массовый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спорт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9437,9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19354,9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10349,6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10761,9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11172,3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Средства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массовой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2017,8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1593,3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1637,1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1682,5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1729,8</w:t>
            </w:r>
          </w:p>
        </w:tc>
      </w:tr>
      <w:tr w:rsidR="00041278" w:rsidRPr="00CA2A1F" w:rsidTr="0076449C">
        <w:trPr>
          <w:trHeight w:val="353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Периодическая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печать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издательства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2017,8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1593,3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1637,1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1682,5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1729,8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  <w:lang w:val="ru-RU"/>
              </w:rPr>
            </w:pPr>
            <w:r w:rsidRPr="00CA2A1F">
              <w:rPr>
                <w:b/>
                <w:bCs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1560" w:type="dxa"/>
            <w:shd w:val="clear" w:color="auto" w:fill="C2D69B"/>
          </w:tcPr>
          <w:p w:rsidR="00041278" w:rsidRPr="00CA2A1F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DE5FE8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  <w:lang w:val="ru-RU"/>
              </w:rPr>
            </w:pPr>
            <w:r w:rsidRPr="00CA2A1F">
              <w:rPr>
                <w:b/>
                <w:bCs/>
                <w:lang w:val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7764,6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9035,2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E50F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9096,6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9131,1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9180,2</w:t>
            </w:r>
          </w:p>
        </w:tc>
      </w:tr>
      <w:tr w:rsidR="00041278" w:rsidRPr="00CA2A1F" w:rsidTr="0076449C">
        <w:trPr>
          <w:trHeight w:val="450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7764,6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9035,2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9096,6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9131,1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9180,2</w:t>
            </w:r>
          </w:p>
        </w:tc>
      </w:tr>
      <w:tr w:rsidR="00041278" w:rsidRPr="00CA2A1F" w:rsidTr="006A3786">
        <w:trPr>
          <w:trHeight w:val="222"/>
        </w:trPr>
        <w:tc>
          <w:tcPr>
            <w:tcW w:w="3984" w:type="dxa"/>
            <w:shd w:val="clear" w:color="auto" w:fill="11570D"/>
            <w:hideMark/>
          </w:tcPr>
          <w:p w:rsidR="00041278" w:rsidRPr="00CA2A1F" w:rsidRDefault="00041278" w:rsidP="006D59DA">
            <w:pPr>
              <w:rPr>
                <w:b/>
                <w:bCs/>
                <w:color w:val="D6E3BC"/>
              </w:rPr>
            </w:pPr>
            <w:proofErr w:type="spellStart"/>
            <w:r w:rsidRPr="00CA2A1F">
              <w:rPr>
                <w:b/>
                <w:bCs/>
                <w:color w:val="D6E3BC"/>
              </w:rPr>
              <w:t>Всего</w:t>
            </w:r>
            <w:proofErr w:type="spellEnd"/>
            <w:r w:rsidRPr="00CA2A1F">
              <w:rPr>
                <w:b/>
                <w:bCs/>
                <w:color w:val="D6E3BC"/>
              </w:rPr>
              <w:t>:</w:t>
            </w:r>
          </w:p>
        </w:tc>
        <w:tc>
          <w:tcPr>
            <w:tcW w:w="1560" w:type="dxa"/>
            <w:shd w:val="clear" w:color="auto" w:fill="11570D"/>
          </w:tcPr>
          <w:p w:rsidR="00041278" w:rsidRPr="00CA2A1F" w:rsidRDefault="00EA1EFB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610842,1</w:t>
            </w:r>
          </w:p>
        </w:tc>
        <w:tc>
          <w:tcPr>
            <w:tcW w:w="1417" w:type="dxa"/>
            <w:shd w:val="clear" w:color="auto" w:fill="11570D"/>
          </w:tcPr>
          <w:p w:rsidR="00041278" w:rsidRPr="00E24462" w:rsidRDefault="00EA1EFB" w:rsidP="00953607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657971,6</w:t>
            </w:r>
          </w:p>
        </w:tc>
        <w:tc>
          <w:tcPr>
            <w:tcW w:w="1122" w:type="dxa"/>
            <w:shd w:val="clear" w:color="auto" w:fill="11570D"/>
          </w:tcPr>
          <w:p w:rsidR="00041278" w:rsidRPr="00041278" w:rsidRDefault="00DE5FE8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530713,1</w:t>
            </w:r>
          </w:p>
        </w:tc>
        <w:tc>
          <w:tcPr>
            <w:tcW w:w="1122" w:type="dxa"/>
            <w:shd w:val="clear" w:color="auto" w:fill="11570D"/>
          </w:tcPr>
          <w:p w:rsidR="00041278" w:rsidRPr="00041278" w:rsidRDefault="00DE5FE8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485297,0</w:t>
            </w:r>
          </w:p>
        </w:tc>
        <w:tc>
          <w:tcPr>
            <w:tcW w:w="1123" w:type="dxa"/>
            <w:shd w:val="clear" w:color="auto" w:fill="11570D"/>
          </w:tcPr>
          <w:p w:rsidR="00041278" w:rsidRPr="00041278" w:rsidRDefault="00DE5FE8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494771,2</w:t>
            </w:r>
          </w:p>
        </w:tc>
      </w:tr>
    </w:tbl>
    <w:p w:rsidR="00FF48EA" w:rsidRDefault="00FF48EA">
      <w:pPr>
        <w:rPr>
          <w:lang w:val="ru-RU"/>
        </w:rPr>
      </w:pPr>
    </w:p>
    <w:p w:rsidR="00487ACD" w:rsidRDefault="00487ACD" w:rsidP="00487ACD">
      <w:pPr>
        <w:pStyle w:val="4"/>
        <w:jc w:val="center"/>
        <w:rPr>
          <w:i/>
          <w:color w:val="4F6228" w:themeColor="accent3" w:themeShade="80"/>
          <w:sz w:val="40"/>
          <w:szCs w:val="40"/>
          <w:lang w:val="ru-RU"/>
        </w:rPr>
      </w:pPr>
      <w:r w:rsidRPr="00651976">
        <w:rPr>
          <w:i/>
          <w:color w:val="4F6228" w:themeColor="accent3" w:themeShade="80"/>
          <w:sz w:val="40"/>
          <w:szCs w:val="40"/>
          <w:lang w:val="ru-RU"/>
        </w:rPr>
        <w:lastRenderedPageBreak/>
        <w:t xml:space="preserve">Социально-значимые проекты за счет бюджета Ровенского муниципального района </w:t>
      </w:r>
    </w:p>
    <w:p w:rsidR="00487ACD" w:rsidRDefault="00855371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roundrect id="_x0000_s1027" style="position:absolute;margin-left:170.2pt;margin-top:26pt;width:130.9pt;height:45.3pt;z-index:251658240" arcsize="10923f" fillcolor="#9bbb59 [3206]" strokecolor="#76923c [2406]" strokeweight="3pt">
            <v:shadow on="t" type="perspective" color="#4e6128 [1606]" opacity=".5" offset="1pt" offset2="-1pt"/>
            <v:textbox>
              <w:txbxContent>
                <w:p w:rsidR="00031C40" w:rsidRPr="00487ACD" w:rsidRDefault="00031C40">
                  <w:pPr>
                    <w:rPr>
                      <w:sz w:val="44"/>
                      <w:szCs w:val="44"/>
                      <w:lang w:val="ru-RU"/>
                    </w:rPr>
                  </w:pPr>
                  <w:r w:rsidRPr="00487ACD">
                    <w:rPr>
                      <w:color w:val="00B050"/>
                      <w:sz w:val="44"/>
                      <w:szCs w:val="44"/>
                      <w:lang w:val="ru-RU"/>
                    </w:rPr>
                    <w:t xml:space="preserve">В </w:t>
                  </w:r>
                  <w:r w:rsidRPr="00487ACD">
                    <w:rPr>
                      <w:color w:val="00B050"/>
                      <w:sz w:val="36"/>
                      <w:szCs w:val="36"/>
                      <w:lang w:val="ru-RU"/>
                    </w:rPr>
                    <w:t>202</w:t>
                  </w:r>
                  <w:r>
                    <w:rPr>
                      <w:color w:val="00B050"/>
                      <w:sz w:val="36"/>
                      <w:szCs w:val="36"/>
                      <w:lang w:val="ru-RU"/>
                    </w:rPr>
                    <w:t>3</w:t>
                  </w:r>
                  <w:r w:rsidRPr="00487ACD">
                    <w:rPr>
                      <w:color w:val="00B050"/>
                      <w:sz w:val="44"/>
                      <w:szCs w:val="44"/>
                      <w:lang w:val="ru-RU"/>
                    </w:rPr>
                    <w:t xml:space="preserve"> году</w:t>
                  </w:r>
                  <w:r w:rsidRPr="00487ACD">
                    <w:rPr>
                      <w:sz w:val="44"/>
                      <w:szCs w:val="4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487ACD">
                    <w:rPr>
                      <w:sz w:val="44"/>
                      <w:szCs w:val="44"/>
                      <w:lang w:val="ru-RU"/>
                    </w:rPr>
                    <w:t>году</w:t>
                  </w:r>
                  <w:proofErr w:type="spellEnd"/>
                  <w:proofErr w:type="gramEnd"/>
                </w:p>
              </w:txbxContent>
            </v:textbox>
          </v:roundrect>
        </w:pict>
      </w:r>
    </w:p>
    <w:p w:rsidR="00487ACD" w:rsidRDefault="00487ACD" w:rsidP="00487ACD">
      <w:pPr>
        <w:rPr>
          <w:lang w:val="ru-RU"/>
        </w:rPr>
      </w:pPr>
      <w:r>
        <w:rPr>
          <w:lang w:val="ru-RU"/>
        </w:rPr>
        <w:t xml:space="preserve">     </w:t>
      </w:r>
    </w:p>
    <w:p w:rsidR="00487ACD" w:rsidRDefault="00855371" w:rsidP="00487ACD">
      <w:pPr>
        <w:rPr>
          <w:lang w:val="ru-RU"/>
        </w:rPr>
      </w:pPr>
      <w:r>
        <w:rPr>
          <w:noProof/>
          <w:lang w:val="ru-RU" w:eastAsia="ru-RU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1" type="#_x0000_t67" style="position:absolute;margin-left:279.85pt;margin-top:22.5pt;width:35.7pt;height:45.8pt;rotation:-2190856fd;z-index:251666432" fillcolor="#4bacc6 [3208]" strokecolor="#92cddc [1944]" strokeweight="3pt">
            <v:shadow on="t" type="perspective" color="#205867 [1608]" opacity=".5" offset="1pt" offset2="-1pt"/>
            <v:textbox style="layout-flow:vertical-ideographic"/>
          </v:shape>
        </w:pict>
      </w:r>
      <w:r>
        <w:rPr>
          <w:noProof/>
          <w:lang w:val="ru-RU" w:eastAsia="ru-RU" w:bidi="ar-SA"/>
        </w:rPr>
        <w:pict>
          <v:shape id="_x0000_s1028" type="#_x0000_t67" style="position:absolute;margin-left:143pt;margin-top:18.8pt;width:38.25pt;height:50.15pt;rotation:2130350fd;z-index:251659264" fillcolor="#4bacc6 [3208]" strokecolor="#92cddc [1944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B31670" w:rsidRDefault="00B31670" w:rsidP="00487ACD">
      <w:pPr>
        <w:rPr>
          <w:lang w:val="ru-RU"/>
        </w:rPr>
      </w:pPr>
    </w:p>
    <w:p w:rsidR="00487ACD" w:rsidRDefault="00487ACD" w:rsidP="00487ACD">
      <w:pPr>
        <w:rPr>
          <w:lang w:val="ru-RU"/>
        </w:rPr>
      </w:pPr>
    </w:p>
    <w:p w:rsidR="009A00A7" w:rsidRDefault="00855371" w:rsidP="009A00A7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42" style="position:absolute;margin-left:265.95pt;margin-top:22.4pt;width:203.1pt;height:133.1pt;z-index:25166745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31C40" w:rsidRPr="00C872FF" w:rsidRDefault="00031C40" w:rsidP="00E301CE">
                  <w:pPr>
                    <w:rPr>
                      <w:lang w:val="ru-RU"/>
                    </w:rPr>
                  </w:pPr>
                  <w:r w:rsidRPr="00C872FF">
                    <w:rPr>
                      <w:lang w:val="ru-RU"/>
                    </w:rPr>
                    <w:t xml:space="preserve">Развитие сети учреждений </w:t>
                  </w:r>
                  <w:proofErr w:type="spellStart"/>
                  <w:r w:rsidRPr="00C872FF">
                    <w:rPr>
                      <w:lang w:val="ru-RU"/>
                    </w:rPr>
                    <w:t>культурно-досугового</w:t>
                  </w:r>
                  <w:proofErr w:type="spellEnd"/>
                  <w:r w:rsidRPr="00C872FF">
                    <w:rPr>
                      <w:lang w:val="ru-RU"/>
                    </w:rPr>
                    <w:t xml:space="preserve"> типа (создание и модернизация учреждений </w:t>
                  </w:r>
                  <w:proofErr w:type="spellStart"/>
                  <w:r w:rsidRPr="00C872FF">
                    <w:rPr>
                      <w:lang w:val="ru-RU"/>
                    </w:rPr>
                    <w:t>культурно-досугового</w:t>
                  </w:r>
                  <w:proofErr w:type="spellEnd"/>
                  <w:r w:rsidRPr="00C872FF">
                    <w:rPr>
                      <w:lang w:val="ru-RU"/>
                    </w:rPr>
                    <w:t xml:space="preserve"> типа)</w:t>
                  </w:r>
                  <w:r>
                    <w:rPr>
                      <w:lang w:val="ru-RU"/>
                    </w:rPr>
                    <w:t xml:space="preserve"> – капитальный ремонт сельского клуба с. </w:t>
                  </w:r>
                  <w:proofErr w:type="spellStart"/>
                  <w:r>
                    <w:rPr>
                      <w:lang w:val="ru-RU"/>
                    </w:rPr>
                    <w:t>Тарлыковка</w:t>
                  </w:r>
                  <w:proofErr w:type="spellEnd"/>
                  <w:r>
                    <w:rPr>
                      <w:lang w:val="ru-RU"/>
                    </w:rPr>
                    <w:t xml:space="preserve"> 18478,7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  <w:p w:rsidR="00031C40" w:rsidRPr="00E301CE" w:rsidRDefault="00031C40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>
        <w:rPr>
          <w:noProof/>
          <w:lang w:val="ru-RU" w:eastAsia="ru-RU" w:bidi="ar-SA"/>
        </w:rPr>
        <w:pict>
          <v:roundrect id="_x0000_s1043" style="position:absolute;margin-left:.55pt;margin-top:22.4pt;width:213.75pt;height:133.1pt;z-index:25166848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31C40" w:rsidRPr="00324874" w:rsidRDefault="00031C40" w:rsidP="00E301CE">
                  <w:pPr>
                    <w:rPr>
                      <w:lang w:val="ru-RU"/>
                    </w:rPr>
                  </w:pPr>
                  <w:r w:rsidRPr="00324874">
                    <w:rPr>
                      <w:lang w:val="ru-RU"/>
                    </w:rPr>
                    <w:t xml:space="preserve">Обеспечение комплексного развития сельских территорий </w:t>
                  </w:r>
                  <w:r>
                    <w:rPr>
                      <w:lang w:val="ru-RU"/>
                    </w:rPr>
                    <w:t xml:space="preserve">- </w:t>
                  </w:r>
                  <w:r w:rsidRPr="00324874">
                    <w:rPr>
                      <w:lang w:val="ru-RU"/>
                    </w:rPr>
                    <w:t xml:space="preserve">строительство </w:t>
                  </w:r>
                  <w:r>
                    <w:rPr>
                      <w:lang w:val="ru-RU"/>
                    </w:rPr>
                    <w:t xml:space="preserve">17 </w:t>
                  </w:r>
                  <w:r w:rsidRPr="00324874">
                    <w:rPr>
                      <w:lang w:val="ru-RU"/>
                    </w:rPr>
                    <w:t>жил</w:t>
                  </w:r>
                  <w:r>
                    <w:rPr>
                      <w:lang w:val="ru-RU"/>
                    </w:rPr>
                    <w:t>ых</w:t>
                  </w:r>
                  <w:r w:rsidRPr="00324874">
                    <w:rPr>
                      <w:lang w:val="ru-RU"/>
                    </w:rPr>
                    <w:t xml:space="preserve"> дом</w:t>
                  </w:r>
                  <w:r>
                    <w:rPr>
                      <w:lang w:val="ru-RU"/>
                    </w:rPr>
                    <w:t>ов</w:t>
                  </w:r>
                  <w:r w:rsidRPr="00324874">
                    <w:rPr>
                      <w:lang w:val="ru-RU"/>
                    </w:rPr>
                    <w:t xml:space="preserve"> на сельских территориях, предоставляемого гражданам Российской Федерации, проживающим на сельских территориях, по договору найма жилого помещения</w:t>
                  </w:r>
                  <w:r>
                    <w:rPr>
                      <w:lang w:val="ru-RU"/>
                    </w:rPr>
                    <w:t xml:space="preserve"> – 66819,0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  <w:p w:rsidR="00031C40" w:rsidRPr="00E301CE" w:rsidRDefault="00031C40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B31670" w:rsidRDefault="00B31670" w:rsidP="009A00A7">
      <w:pPr>
        <w:rPr>
          <w:lang w:val="ru-RU"/>
        </w:rPr>
      </w:pPr>
    </w:p>
    <w:p w:rsidR="00B31670" w:rsidRDefault="00B31670" w:rsidP="0069073A">
      <w:pPr>
        <w:pStyle w:val="1"/>
        <w:rPr>
          <w:lang w:val="ru-RU"/>
        </w:rPr>
      </w:pPr>
    </w:p>
    <w:p w:rsidR="009A00A7" w:rsidRDefault="009A00A7" w:rsidP="0069073A">
      <w:pPr>
        <w:pStyle w:val="1"/>
        <w:rPr>
          <w:lang w:val="ru-RU"/>
        </w:rPr>
      </w:pPr>
    </w:p>
    <w:p w:rsidR="009A00A7" w:rsidRDefault="009A00A7" w:rsidP="009A00A7">
      <w:pPr>
        <w:rPr>
          <w:lang w:val="ru-RU"/>
        </w:rPr>
      </w:pPr>
    </w:p>
    <w:p w:rsidR="009A00A7" w:rsidRPr="009A00A7" w:rsidRDefault="00855371" w:rsidP="009A00A7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32" style="position:absolute;margin-left:170.2pt;margin-top:369.7pt;width:130.9pt;height:38.5pt;z-index:251661312;mso-position-horizontal-relative:margin;mso-position-vertical-relative:margin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031C40" w:rsidRPr="009A00A7" w:rsidRDefault="00031C40">
                  <w:pPr>
                    <w:rPr>
                      <w:color w:val="E36C0A" w:themeColor="accent6" w:themeShade="BF"/>
                    </w:rPr>
                  </w:pP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 xml:space="preserve">В </w:t>
                  </w:r>
                  <w:r w:rsidRPr="009A00A7">
                    <w:rPr>
                      <w:color w:val="E36C0A" w:themeColor="accent6" w:themeShade="BF"/>
                      <w:sz w:val="36"/>
                      <w:szCs w:val="36"/>
                      <w:lang w:val="ru-RU"/>
                    </w:rPr>
                    <w:t>202</w:t>
                  </w:r>
                  <w:r>
                    <w:rPr>
                      <w:color w:val="E36C0A" w:themeColor="accent6" w:themeShade="BF"/>
                      <w:sz w:val="36"/>
                      <w:szCs w:val="36"/>
                      <w:lang w:val="ru-RU"/>
                    </w:rPr>
                    <w:t>4</w:t>
                  </w: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 xml:space="preserve"> </w:t>
                  </w:r>
                  <w:r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>г</w:t>
                  </w: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>оду</w:t>
                  </w:r>
                </w:p>
              </w:txbxContent>
            </v:textbox>
            <w10:wrap type="square" anchorx="margin" anchory="margin"/>
          </v:roundrect>
        </w:pict>
      </w:r>
    </w:p>
    <w:p w:rsidR="009A00A7" w:rsidRDefault="00855371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shape id="_x0000_s1033" type="#_x0000_t67" style="position:absolute;margin-left:167.25pt;margin-top:43pt;width:38.25pt;height:43.05pt;rotation:23;z-index:251662336" fillcolor="#4bacc6 [3208]" strokecolor="#b6dde8 [1304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9A00A7" w:rsidRDefault="00855371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shape id="_x0000_s1034" type="#_x0000_t67" style="position:absolute;margin-left:272.05pt;margin-top:10.75pt;width:38.25pt;height:41.6pt;rotation:23;flip:x;z-index:251663360" fillcolor="#4bacc6 [3208]" strokecolor="#b6dde8 [1304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9A00A7" w:rsidRPr="009A00A7" w:rsidRDefault="00855371" w:rsidP="009A00A7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36" style="position:absolute;margin-left:258.55pt;margin-top:20.75pt;width:202.95pt;height:129.3pt;z-index:251665408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031C40" w:rsidRDefault="00031C40">
                  <w:pPr>
                    <w:rPr>
                      <w:lang w:val="ru-RU"/>
                    </w:rPr>
                  </w:pPr>
                </w:p>
                <w:p w:rsidR="00031C40" w:rsidRPr="00C872FF" w:rsidRDefault="00031C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Создание модельных библиотек 15000,0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</w:txbxContent>
            </v:textbox>
          </v:roundrect>
        </w:pict>
      </w:r>
      <w:r>
        <w:rPr>
          <w:noProof/>
          <w:lang w:val="ru-RU" w:eastAsia="ru-RU" w:bidi="ar-SA"/>
        </w:rPr>
        <w:pict>
          <v:roundrect id="_x0000_s1035" style="position:absolute;margin-left:.55pt;margin-top:20.75pt;width:222pt;height:129.3pt;z-index:251664384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031C40" w:rsidRPr="00324874" w:rsidRDefault="00031C40">
                  <w:pPr>
                    <w:rPr>
                      <w:lang w:val="ru-RU"/>
                    </w:rPr>
                  </w:pPr>
                  <w:r w:rsidRPr="00324874">
                    <w:rPr>
                      <w:lang w:val="ru-RU"/>
                    </w:rPr>
                    <w:t xml:space="preserve">Обеспечение комплексного развития сельских территорий </w:t>
                  </w:r>
                  <w:r>
                    <w:rPr>
                      <w:lang w:val="ru-RU"/>
                    </w:rPr>
                    <w:t xml:space="preserve">- </w:t>
                  </w:r>
                  <w:r w:rsidRPr="00324874">
                    <w:rPr>
                      <w:lang w:val="ru-RU"/>
                    </w:rPr>
                    <w:t xml:space="preserve">строительство </w:t>
                  </w:r>
                  <w:r>
                    <w:rPr>
                      <w:lang w:val="ru-RU"/>
                    </w:rPr>
                    <w:t xml:space="preserve">12 </w:t>
                  </w:r>
                  <w:r w:rsidRPr="00324874">
                    <w:rPr>
                      <w:lang w:val="ru-RU"/>
                    </w:rPr>
                    <w:t>жил</w:t>
                  </w:r>
                  <w:r>
                    <w:rPr>
                      <w:lang w:val="ru-RU"/>
                    </w:rPr>
                    <w:t>ых</w:t>
                  </w:r>
                  <w:r w:rsidRPr="00324874">
                    <w:rPr>
                      <w:lang w:val="ru-RU"/>
                    </w:rPr>
                    <w:t xml:space="preserve"> дом</w:t>
                  </w:r>
                  <w:r>
                    <w:rPr>
                      <w:lang w:val="ru-RU"/>
                    </w:rPr>
                    <w:t>ов</w:t>
                  </w:r>
                  <w:r w:rsidRPr="00324874">
                    <w:rPr>
                      <w:lang w:val="ru-RU"/>
                    </w:rPr>
                    <w:t xml:space="preserve"> на сельских территориях, предоставляемого гражданам Российской Федерации, проживающим на сельских территориях, по договору найма жилого помещения</w:t>
                  </w:r>
                  <w:r>
                    <w:rPr>
                      <w:lang w:val="ru-RU"/>
                    </w:rPr>
                    <w:t xml:space="preserve"> – 49428,6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</w:txbxContent>
            </v:textbox>
          </v:roundrect>
        </w:pict>
      </w:r>
    </w:p>
    <w:p w:rsidR="009A00A7" w:rsidRDefault="009A00A7" w:rsidP="0069073A">
      <w:pPr>
        <w:pStyle w:val="1"/>
        <w:rPr>
          <w:lang w:val="ru-RU"/>
        </w:rPr>
      </w:pPr>
    </w:p>
    <w:p w:rsidR="00C872FF" w:rsidRDefault="00C872FF" w:rsidP="0069073A">
      <w:pPr>
        <w:pStyle w:val="1"/>
        <w:rPr>
          <w:lang w:val="ru-RU"/>
        </w:rPr>
      </w:pPr>
    </w:p>
    <w:p w:rsidR="008835FF" w:rsidRDefault="008835FF" w:rsidP="0069073A">
      <w:pPr>
        <w:pStyle w:val="1"/>
        <w:rPr>
          <w:lang w:val="ru-RU"/>
        </w:rPr>
      </w:pPr>
    </w:p>
    <w:p w:rsidR="00293AD3" w:rsidRDefault="002D07C6" w:rsidP="0069073A">
      <w:pPr>
        <w:pStyle w:val="1"/>
        <w:rPr>
          <w:lang w:val="ru-RU"/>
        </w:rPr>
      </w:pPr>
      <w:r>
        <w:rPr>
          <w:lang w:val="ru-RU"/>
        </w:rPr>
        <w:t>С</w:t>
      </w:r>
      <w:r w:rsidRPr="002D07C6">
        <w:rPr>
          <w:lang w:val="ru-RU"/>
        </w:rPr>
        <w:t>оциально-значимы</w:t>
      </w:r>
      <w:r>
        <w:rPr>
          <w:lang w:val="ru-RU"/>
        </w:rPr>
        <w:t>е</w:t>
      </w:r>
      <w:r w:rsidRPr="002D07C6">
        <w:rPr>
          <w:lang w:val="ru-RU"/>
        </w:rPr>
        <w:t xml:space="preserve"> проект</w:t>
      </w:r>
      <w:r>
        <w:rPr>
          <w:lang w:val="ru-RU"/>
        </w:rPr>
        <w:t>ы</w:t>
      </w:r>
      <w:r w:rsidRPr="002D07C6">
        <w:rPr>
          <w:lang w:val="ru-RU"/>
        </w:rPr>
        <w:t>, предусмотренны</w:t>
      </w:r>
      <w:r w:rsidR="000D5350">
        <w:rPr>
          <w:lang w:val="ru-RU"/>
        </w:rPr>
        <w:t>е</w:t>
      </w:r>
      <w:r w:rsidRPr="002D07C6">
        <w:rPr>
          <w:lang w:val="ru-RU"/>
        </w:rPr>
        <w:t xml:space="preserve"> к финансированию за счет бюджета </w:t>
      </w:r>
      <w:r>
        <w:rPr>
          <w:lang w:val="ru-RU"/>
        </w:rPr>
        <w:t xml:space="preserve">Ровенского </w:t>
      </w:r>
      <w:r w:rsidRPr="002D07C6">
        <w:rPr>
          <w:lang w:val="ru-RU"/>
        </w:rPr>
        <w:t>муниципального</w:t>
      </w:r>
      <w:r>
        <w:rPr>
          <w:lang w:val="ru-RU"/>
        </w:rPr>
        <w:t xml:space="preserve"> района на </w:t>
      </w:r>
      <w:r w:rsidR="000D5350">
        <w:rPr>
          <w:lang w:val="ru-RU"/>
        </w:rPr>
        <w:t>202</w:t>
      </w:r>
      <w:r w:rsidR="00095F19">
        <w:rPr>
          <w:lang w:val="ru-RU"/>
        </w:rPr>
        <w:t>5</w:t>
      </w:r>
      <w:r w:rsidR="000D5350">
        <w:rPr>
          <w:lang w:val="ru-RU"/>
        </w:rPr>
        <w:t xml:space="preserve"> год </w:t>
      </w:r>
      <w:r>
        <w:rPr>
          <w:lang w:val="ru-RU"/>
        </w:rPr>
        <w:t xml:space="preserve">и </w:t>
      </w:r>
      <w:r w:rsidR="00C872FF">
        <w:rPr>
          <w:lang w:val="ru-RU"/>
        </w:rPr>
        <w:t xml:space="preserve">плановый период </w:t>
      </w:r>
      <w:r>
        <w:rPr>
          <w:lang w:val="ru-RU"/>
        </w:rPr>
        <w:t>202</w:t>
      </w:r>
      <w:r w:rsidR="00095F19">
        <w:rPr>
          <w:lang w:val="ru-RU"/>
        </w:rPr>
        <w:t>6</w:t>
      </w:r>
      <w:r>
        <w:rPr>
          <w:lang w:val="ru-RU"/>
        </w:rPr>
        <w:t>-202</w:t>
      </w:r>
      <w:r w:rsidR="00095F19">
        <w:rPr>
          <w:lang w:val="ru-RU"/>
        </w:rPr>
        <w:t>7</w:t>
      </w:r>
      <w:r>
        <w:rPr>
          <w:lang w:val="ru-RU"/>
        </w:rPr>
        <w:t xml:space="preserve"> годы </w:t>
      </w:r>
      <w:r w:rsidR="000D5350">
        <w:rPr>
          <w:lang w:val="ru-RU"/>
        </w:rPr>
        <w:t>отсутствуют</w:t>
      </w:r>
      <w:r>
        <w:rPr>
          <w:lang w:val="ru-RU"/>
        </w:rPr>
        <w:t xml:space="preserve">. </w:t>
      </w:r>
    </w:p>
    <w:p w:rsidR="0069073A" w:rsidRPr="0069073A" w:rsidRDefault="0069073A" w:rsidP="0069073A">
      <w:pPr>
        <w:rPr>
          <w:lang w:val="ru-RU"/>
        </w:rPr>
      </w:pPr>
    </w:p>
    <w:p w:rsidR="00293AD3" w:rsidRDefault="00293AD3" w:rsidP="00AE0B28">
      <w:pPr>
        <w:pStyle w:val="1"/>
        <w:jc w:val="center"/>
        <w:rPr>
          <w:rStyle w:val="a4"/>
          <w:u w:val="single"/>
          <w:lang w:val="ru-RU"/>
        </w:rPr>
      </w:pPr>
      <w:r w:rsidRPr="00AE4FB2">
        <w:rPr>
          <w:rStyle w:val="a4"/>
          <w:u w:val="single"/>
          <w:lang w:val="ru-RU"/>
        </w:rPr>
        <w:t xml:space="preserve">Муниципальные программы </w:t>
      </w:r>
      <w:r w:rsidR="002D07C6">
        <w:rPr>
          <w:rStyle w:val="a4"/>
          <w:u w:val="single"/>
          <w:lang w:val="ru-RU"/>
        </w:rPr>
        <w:t xml:space="preserve">Ровенского муниципального района </w:t>
      </w:r>
    </w:p>
    <w:p w:rsidR="00AE4FB2" w:rsidRPr="00AE4FB2" w:rsidRDefault="00AE4FB2" w:rsidP="00AE4FB2">
      <w:pPr>
        <w:spacing w:line="247" w:lineRule="auto"/>
        <w:ind w:right="-1" w:firstLine="709"/>
        <w:jc w:val="right"/>
        <w:rPr>
          <w:b/>
          <w:snapToGrid w:val="0"/>
          <w:szCs w:val="28"/>
          <w:lang w:val="ru-RU"/>
        </w:rPr>
      </w:pPr>
      <w:r w:rsidRPr="002D07C6">
        <w:rPr>
          <w:b/>
          <w:snapToGrid w:val="0"/>
          <w:szCs w:val="28"/>
          <w:lang w:val="ru-RU"/>
        </w:rPr>
        <w:t xml:space="preserve">Таблица </w:t>
      </w:r>
      <w:r>
        <w:rPr>
          <w:b/>
          <w:snapToGrid w:val="0"/>
          <w:szCs w:val="28"/>
          <w:lang w:val="ru-RU"/>
        </w:rPr>
        <w:t>6</w:t>
      </w:r>
    </w:p>
    <w:p w:rsidR="00AE4FB2" w:rsidRDefault="00AE4FB2" w:rsidP="00AE4FB2">
      <w:pPr>
        <w:spacing w:line="247" w:lineRule="auto"/>
        <w:ind w:right="-1" w:firstLine="709"/>
        <w:jc w:val="right"/>
        <w:rPr>
          <w:lang w:val="ru-RU"/>
        </w:rPr>
      </w:pPr>
      <w:r w:rsidRPr="002D07C6">
        <w:rPr>
          <w:sz w:val="22"/>
          <w:lang w:val="ru-RU"/>
        </w:rPr>
        <w:t xml:space="preserve">                </w:t>
      </w:r>
      <w:r w:rsidRPr="00D02E6F">
        <w:rPr>
          <w:sz w:val="22"/>
          <w:lang w:val="ru-RU"/>
        </w:rPr>
        <w:t>(</w:t>
      </w:r>
      <w:r>
        <w:rPr>
          <w:sz w:val="22"/>
          <w:lang w:val="ru-RU"/>
        </w:rPr>
        <w:t>тыс</w:t>
      </w:r>
      <w:proofErr w:type="gramStart"/>
      <w:r>
        <w:rPr>
          <w:sz w:val="22"/>
          <w:lang w:val="ru-RU"/>
        </w:rPr>
        <w:t>.р</w:t>
      </w:r>
      <w:proofErr w:type="gramEnd"/>
      <w:r>
        <w:rPr>
          <w:sz w:val="22"/>
          <w:lang w:val="ru-RU"/>
        </w:rPr>
        <w:t>ублей</w:t>
      </w:r>
      <w:r w:rsidRPr="00D02E6F">
        <w:rPr>
          <w:sz w:val="22"/>
          <w:lang w:val="ru-RU"/>
        </w:rPr>
        <w:t>)</w:t>
      </w:r>
    </w:p>
    <w:tbl>
      <w:tblPr>
        <w:tblW w:w="0" w:type="auto"/>
        <w:tblInd w:w="93" w:type="dxa"/>
        <w:tblLook w:val="04A0"/>
      </w:tblPr>
      <w:tblGrid>
        <w:gridCol w:w="3984"/>
        <w:gridCol w:w="1560"/>
        <w:gridCol w:w="1417"/>
        <w:gridCol w:w="1122"/>
        <w:gridCol w:w="1122"/>
        <w:gridCol w:w="1123"/>
      </w:tblGrid>
      <w:tr w:rsidR="00AE4FB2" w:rsidRPr="00CA2A1F" w:rsidTr="002D07C6">
        <w:trPr>
          <w:trHeight w:val="925"/>
          <w:tblHeader/>
        </w:trPr>
        <w:tc>
          <w:tcPr>
            <w:tcW w:w="3984" w:type="dxa"/>
            <w:shd w:val="clear" w:color="auto" w:fill="11570D"/>
            <w:vAlign w:val="center"/>
          </w:tcPr>
          <w:p w:rsidR="00AE4FB2" w:rsidRPr="00CA2A1F" w:rsidRDefault="00AE4FB2" w:rsidP="002D07C6">
            <w:pPr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lastRenderedPageBreak/>
              <w:t>Наименование показателя</w:t>
            </w:r>
          </w:p>
        </w:tc>
        <w:tc>
          <w:tcPr>
            <w:tcW w:w="1560" w:type="dxa"/>
            <w:shd w:val="clear" w:color="auto" w:fill="11570D"/>
            <w:vAlign w:val="center"/>
          </w:tcPr>
          <w:p w:rsidR="00AE4FB2" w:rsidRPr="00CA2A1F" w:rsidRDefault="00AE4FB2" w:rsidP="00D871F5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0D535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D871F5">
              <w:rPr>
                <w:b/>
                <w:bCs/>
                <w:color w:val="D6E3BC"/>
                <w:szCs w:val="26"/>
                <w:lang w:val="ru-RU"/>
              </w:rPr>
              <w:t>3</w:t>
            </w:r>
            <w:r w:rsidR="00E9185C">
              <w:rPr>
                <w:b/>
                <w:bCs/>
                <w:color w:val="D6E3BC"/>
                <w:szCs w:val="26"/>
                <w:lang w:val="ru-RU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год отчет</w:t>
            </w:r>
          </w:p>
        </w:tc>
        <w:tc>
          <w:tcPr>
            <w:tcW w:w="1417" w:type="dxa"/>
            <w:shd w:val="clear" w:color="auto" w:fill="11570D"/>
            <w:vAlign w:val="center"/>
          </w:tcPr>
          <w:p w:rsidR="00AE4FB2" w:rsidRPr="00CA2A1F" w:rsidRDefault="00AE4FB2" w:rsidP="00D871F5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E036E8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D871F5">
              <w:rPr>
                <w:b/>
                <w:bCs/>
                <w:color w:val="D6E3BC"/>
                <w:szCs w:val="26"/>
                <w:lang w:val="ru-RU"/>
              </w:rPr>
              <w:t>4</w:t>
            </w:r>
            <w:r>
              <w:rPr>
                <w:b/>
                <w:bCs/>
                <w:color w:val="D6E3BC"/>
                <w:szCs w:val="26"/>
                <w:lang w:val="ru-RU"/>
              </w:rPr>
              <w:t xml:space="preserve"> год оценка</w:t>
            </w:r>
          </w:p>
        </w:tc>
        <w:tc>
          <w:tcPr>
            <w:tcW w:w="1122" w:type="dxa"/>
            <w:shd w:val="clear" w:color="auto" w:fill="11570D"/>
            <w:vAlign w:val="center"/>
          </w:tcPr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</w:t>
            </w:r>
            <w:r w:rsidR="00D24D6D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</w:t>
            </w:r>
            <w:r w:rsidR="00D871F5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2" w:type="dxa"/>
            <w:shd w:val="clear" w:color="auto" w:fill="11570D"/>
            <w:vAlign w:val="center"/>
          </w:tcPr>
          <w:p w:rsidR="00AE4FB2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D871F5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6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3" w:type="dxa"/>
            <w:shd w:val="clear" w:color="auto" w:fill="11570D"/>
            <w:vAlign w:val="center"/>
          </w:tcPr>
          <w:p w:rsidR="00AE4FB2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D871F5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7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</w:tr>
      <w:tr w:rsidR="00AE4FB2" w:rsidRPr="00CA2A1F" w:rsidTr="002D07C6">
        <w:trPr>
          <w:trHeight w:val="240"/>
          <w:tblHeader/>
        </w:trPr>
        <w:tc>
          <w:tcPr>
            <w:tcW w:w="3984" w:type="dxa"/>
            <w:shd w:val="clear" w:color="000000" w:fill="FFFFFF"/>
            <w:vAlign w:val="center"/>
            <w:hideMark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1</w:t>
            </w:r>
          </w:p>
        </w:tc>
        <w:tc>
          <w:tcPr>
            <w:tcW w:w="1560" w:type="dxa"/>
            <w:shd w:val="clear" w:color="000000" w:fill="FFFFFF"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000000" w:fill="FFFFFF"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3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5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6</w:t>
            </w:r>
          </w:p>
        </w:tc>
      </w:tr>
      <w:tr w:rsidR="00AE4FB2" w:rsidRPr="002C2ABE" w:rsidTr="002D07C6">
        <w:trPr>
          <w:trHeight w:val="313"/>
        </w:trPr>
        <w:tc>
          <w:tcPr>
            <w:tcW w:w="3984" w:type="dxa"/>
            <w:shd w:val="clear" w:color="auto" w:fill="C2D69B"/>
            <w:hideMark/>
          </w:tcPr>
          <w:p w:rsidR="00AE4FB2" w:rsidRPr="00A437FD" w:rsidRDefault="00AE4FB2" w:rsidP="002D07C6">
            <w:pPr>
              <w:rPr>
                <w:bCs/>
                <w:lang w:val="ru-RU"/>
              </w:rPr>
            </w:pPr>
            <w:r w:rsidRPr="00A437FD">
              <w:rPr>
                <w:bCs/>
                <w:lang w:val="ru-RU"/>
              </w:rPr>
              <w:t>Муниципальная программа «Комплексное развитие транспортной инфраструктуры на территории Ровенского муниципального района»</w:t>
            </w:r>
          </w:p>
        </w:tc>
        <w:tc>
          <w:tcPr>
            <w:tcW w:w="1560" w:type="dxa"/>
            <w:shd w:val="clear" w:color="auto" w:fill="C2D69B"/>
          </w:tcPr>
          <w:p w:rsidR="00AE4FB2" w:rsidRPr="00A437FD" w:rsidRDefault="00D871F5" w:rsidP="00A8202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18996,5</w:t>
            </w:r>
          </w:p>
        </w:tc>
        <w:tc>
          <w:tcPr>
            <w:tcW w:w="1417" w:type="dxa"/>
            <w:shd w:val="clear" w:color="auto" w:fill="C2D69B"/>
          </w:tcPr>
          <w:p w:rsidR="00AE4FB2" w:rsidRPr="00B46CB9" w:rsidRDefault="008858D0" w:rsidP="00415F7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26671,5</w:t>
            </w:r>
          </w:p>
        </w:tc>
        <w:tc>
          <w:tcPr>
            <w:tcW w:w="1122" w:type="dxa"/>
            <w:shd w:val="clear" w:color="auto" w:fill="C2D69B"/>
          </w:tcPr>
          <w:p w:rsidR="00AE4FB2" w:rsidRPr="00A437FD" w:rsidRDefault="00031C40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21481,3</w:t>
            </w:r>
          </w:p>
        </w:tc>
        <w:tc>
          <w:tcPr>
            <w:tcW w:w="1122" w:type="dxa"/>
            <w:shd w:val="clear" w:color="auto" w:fill="C2D69B"/>
          </w:tcPr>
          <w:p w:rsidR="00AE4FB2" w:rsidRPr="00A437FD" w:rsidRDefault="00031C40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22052,1</w:t>
            </w:r>
          </w:p>
        </w:tc>
        <w:tc>
          <w:tcPr>
            <w:tcW w:w="1123" w:type="dxa"/>
            <w:shd w:val="clear" w:color="auto" w:fill="C2D69B"/>
          </w:tcPr>
          <w:p w:rsidR="00AE4FB2" w:rsidRPr="00A437FD" w:rsidRDefault="00031C40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22612,7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A82028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 Профилактика терроризма и экстремизма на территории Ровенского муниципального</w:t>
            </w:r>
            <w:r w:rsidR="00653BCB">
              <w:rPr>
                <w:color w:val="000000"/>
                <w:lang w:val="ru-RU"/>
              </w:rPr>
              <w:t xml:space="preserve"> района Саратовской области</w:t>
            </w:r>
            <w:r w:rsidRPr="00FD04F6">
              <w:rPr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D871F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25,0</w:t>
            </w:r>
          </w:p>
        </w:tc>
        <w:tc>
          <w:tcPr>
            <w:tcW w:w="1417" w:type="dxa"/>
            <w:shd w:val="clear" w:color="auto" w:fill="C2D69B"/>
          </w:tcPr>
          <w:p w:rsidR="00FD04F6" w:rsidRPr="00FD04F6" w:rsidRDefault="0022084F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509,0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«Повышение инвестиционной привлекательности и улучшения инвестиционного климата Ровенского муниципального района</w:t>
            </w:r>
            <w:r w:rsidR="00653BCB">
              <w:rPr>
                <w:color w:val="000000"/>
                <w:lang w:val="ru-RU"/>
              </w:rPr>
              <w:t xml:space="preserve"> Саратовской области</w:t>
            </w:r>
            <w:r w:rsidRPr="00FD04F6">
              <w:rPr>
                <w:color w:val="000000"/>
                <w:lang w:val="ru-RU"/>
              </w:rPr>
              <w:t>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D871F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540,9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«Развитие физической культуры и спорта  в Ровенском муниципальном районе»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D871F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9437,9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19354,9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10349,6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10761,9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11172,3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культуры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D871F5" w:rsidP="00370E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74413,8</w:t>
            </w:r>
          </w:p>
        </w:tc>
        <w:tc>
          <w:tcPr>
            <w:tcW w:w="1417" w:type="dxa"/>
            <w:shd w:val="clear" w:color="auto" w:fill="C2D69B"/>
          </w:tcPr>
          <w:p w:rsidR="00FD04F6" w:rsidRPr="000D5350" w:rsidRDefault="0022084F" w:rsidP="00D109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73223,6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45223,4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22634,6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5B52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22887,7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образования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D871F5" w:rsidP="00FB6D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348121,4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22084F" w:rsidP="00B46C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375501,5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329975,0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319406,7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325273,2</w:t>
            </w:r>
          </w:p>
        </w:tc>
      </w:tr>
      <w:tr w:rsidR="00A437F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437FD" w:rsidRPr="00FD04F6" w:rsidRDefault="005B52C5" w:rsidP="000D5350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</w:t>
            </w:r>
            <w:r w:rsidR="00A437FD" w:rsidRPr="00A437FD">
              <w:rPr>
                <w:color w:val="000000"/>
                <w:lang w:val="ru-RU"/>
              </w:rPr>
              <w:t xml:space="preserve"> "Энергосбережение и повышение энергетической эффективности на территории </w:t>
            </w:r>
            <w:r w:rsidR="000D5350">
              <w:rPr>
                <w:color w:val="000000"/>
                <w:lang w:val="ru-RU"/>
              </w:rPr>
              <w:t>Ровенского муниципального района</w:t>
            </w:r>
            <w:r w:rsidR="00A437FD" w:rsidRPr="00A437FD">
              <w:rPr>
                <w:color w:val="000000"/>
                <w:lang w:val="ru-RU"/>
              </w:rPr>
              <w:t>"</w:t>
            </w:r>
          </w:p>
        </w:tc>
        <w:tc>
          <w:tcPr>
            <w:tcW w:w="1560" w:type="dxa"/>
            <w:shd w:val="clear" w:color="auto" w:fill="C2D69B"/>
          </w:tcPr>
          <w:p w:rsidR="00A437FD" w:rsidRPr="00CA2A1F" w:rsidRDefault="00D871F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A437FD" w:rsidRPr="00FD04F6" w:rsidRDefault="0022084F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A437F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A437F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C2D69B"/>
          </w:tcPr>
          <w:p w:rsidR="00A437F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информатизации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5214,3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5697,8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6596,5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5648,5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237A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5660,5</w:t>
            </w:r>
          </w:p>
        </w:tc>
      </w:tr>
      <w:tr w:rsidR="00237A1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237A1D" w:rsidRPr="00FD04F6" w:rsidRDefault="00237A1D" w:rsidP="009B70FC">
            <w:pPr>
              <w:ind w:left="49"/>
              <w:rPr>
                <w:color w:val="000000"/>
                <w:lang w:val="ru-RU"/>
              </w:rPr>
            </w:pPr>
            <w:r w:rsidRPr="00237A1D">
              <w:rPr>
                <w:color w:val="000000"/>
                <w:lang w:val="ru-RU"/>
              </w:rPr>
              <w:t>Муниципальная программа "Ремонт и содержание муниципального жилищного фонда Ровенского муниципального района Саратовской области"</w:t>
            </w:r>
          </w:p>
        </w:tc>
        <w:tc>
          <w:tcPr>
            <w:tcW w:w="1560" w:type="dxa"/>
            <w:shd w:val="clear" w:color="auto" w:fill="C2D69B"/>
          </w:tcPr>
          <w:p w:rsidR="00237A1D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523,8</w:t>
            </w:r>
          </w:p>
        </w:tc>
        <w:tc>
          <w:tcPr>
            <w:tcW w:w="1417" w:type="dxa"/>
            <w:shd w:val="clear" w:color="auto" w:fill="C2D69B"/>
          </w:tcPr>
          <w:p w:rsidR="00237A1D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C2D69B"/>
          </w:tcPr>
          <w:p w:rsidR="00237A1D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850,0</w:t>
            </w:r>
          </w:p>
        </w:tc>
        <w:tc>
          <w:tcPr>
            <w:tcW w:w="1122" w:type="dxa"/>
            <w:shd w:val="clear" w:color="auto" w:fill="C2D69B"/>
          </w:tcPr>
          <w:p w:rsidR="00237A1D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800,0</w:t>
            </w:r>
          </w:p>
        </w:tc>
        <w:tc>
          <w:tcPr>
            <w:tcW w:w="1123" w:type="dxa"/>
            <w:shd w:val="clear" w:color="auto" w:fill="C2D69B"/>
          </w:tcPr>
          <w:p w:rsidR="00237A1D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800,0</w:t>
            </w:r>
          </w:p>
        </w:tc>
      </w:tr>
      <w:tr w:rsidR="00AE4FB2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E4FB2" w:rsidRPr="00CA2A1F" w:rsidRDefault="00FD04F6" w:rsidP="009B70FC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«Градостроительная программа  Ровенского  муниципального района"</w:t>
            </w:r>
          </w:p>
        </w:tc>
        <w:tc>
          <w:tcPr>
            <w:tcW w:w="1560" w:type="dxa"/>
            <w:shd w:val="clear" w:color="auto" w:fill="C2D69B"/>
          </w:tcPr>
          <w:p w:rsidR="00AE4FB2" w:rsidRPr="00CA2A1F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200,0</w:t>
            </w:r>
          </w:p>
        </w:tc>
        <w:tc>
          <w:tcPr>
            <w:tcW w:w="1417" w:type="dxa"/>
            <w:shd w:val="clear" w:color="auto" w:fill="C2D69B"/>
          </w:tcPr>
          <w:p w:rsidR="00AE4FB2" w:rsidRPr="000D5350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703,3</w:t>
            </w:r>
          </w:p>
        </w:tc>
        <w:tc>
          <w:tcPr>
            <w:tcW w:w="1122" w:type="dxa"/>
            <w:shd w:val="clear" w:color="auto" w:fill="C2D69B"/>
          </w:tcPr>
          <w:p w:rsidR="00AE4FB2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  <w:tc>
          <w:tcPr>
            <w:tcW w:w="1122" w:type="dxa"/>
            <w:shd w:val="clear" w:color="auto" w:fill="C2D69B"/>
          </w:tcPr>
          <w:p w:rsidR="00AE4FB2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  <w:tc>
          <w:tcPr>
            <w:tcW w:w="1123" w:type="dxa"/>
            <w:shd w:val="clear" w:color="auto" w:fill="C2D69B"/>
          </w:tcPr>
          <w:p w:rsidR="00AE4FB2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</w:tr>
      <w:tr w:rsidR="005B52C5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5B52C5" w:rsidRDefault="005B52C5" w:rsidP="002D07C6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 «Развитие муниципального управления в Ровенском муниципальном районе»</w:t>
            </w:r>
          </w:p>
        </w:tc>
        <w:tc>
          <w:tcPr>
            <w:tcW w:w="1560" w:type="dxa"/>
            <w:shd w:val="clear" w:color="auto" w:fill="C2D69B"/>
          </w:tcPr>
          <w:p w:rsidR="005B52C5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1017,3</w:t>
            </w:r>
          </w:p>
        </w:tc>
        <w:tc>
          <w:tcPr>
            <w:tcW w:w="1417" w:type="dxa"/>
            <w:shd w:val="clear" w:color="auto" w:fill="C2D69B"/>
          </w:tcPr>
          <w:p w:rsidR="005B52C5" w:rsidRPr="00B46CB9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1784,4</w:t>
            </w:r>
          </w:p>
        </w:tc>
        <w:tc>
          <w:tcPr>
            <w:tcW w:w="1122" w:type="dxa"/>
            <w:shd w:val="clear" w:color="auto" w:fill="C2D69B"/>
          </w:tcPr>
          <w:p w:rsidR="005B52C5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1957,5</w:t>
            </w:r>
          </w:p>
        </w:tc>
        <w:tc>
          <w:tcPr>
            <w:tcW w:w="1122" w:type="dxa"/>
            <w:shd w:val="clear" w:color="auto" w:fill="C2D69B"/>
          </w:tcPr>
          <w:p w:rsidR="005B52C5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1613,5</w:t>
            </w:r>
          </w:p>
        </w:tc>
        <w:tc>
          <w:tcPr>
            <w:tcW w:w="1123" w:type="dxa"/>
            <w:shd w:val="clear" w:color="auto" w:fill="C2D69B"/>
          </w:tcPr>
          <w:p w:rsidR="005B52C5" w:rsidRDefault="00031C40" w:rsidP="009A0EA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1583,5</w:t>
            </w:r>
          </w:p>
        </w:tc>
      </w:tr>
      <w:tr w:rsidR="00FB6D6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B6D6D" w:rsidRDefault="00FB6D6D" w:rsidP="00D4192E">
            <w:pPr>
              <w:ind w:left="49"/>
              <w:rPr>
                <w:color w:val="000000"/>
                <w:lang w:val="ru-RU"/>
              </w:rPr>
            </w:pPr>
            <w:r w:rsidRPr="00FB6D6D">
              <w:rPr>
                <w:color w:val="000000"/>
                <w:lang w:val="ru-RU"/>
              </w:rPr>
              <w:lastRenderedPageBreak/>
              <w:t>Муниципальная программа "Переселение граждан из аварийного жилищного фонда, расположенного на территории Ровенского муниципального района "</w:t>
            </w:r>
          </w:p>
        </w:tc>
        <w:tc>
          <w:tcPr>
            <w:tcW w:w="1560" w:type="dxa"/>
            <w:shd w:val="clear" w:color="auto" w:fill="C2D69B"/>
          </w:tcPr>
          <w:p w:rsidR="00FB6D6D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450,0</w:t>
            </w:r>
          </w:p>
        </w:tc>
        <w:tc>
          <w:tcPr>
            <w:tcW w:w="1417" w:type="dxa"/>
            <w:shd w:val="clear" w:color="auto" w:fill="C2D69B"/>
          </w:tcPr>
          <w:p w:rsidR="00FB6D6D" w:rsidRPr="00FD04F6" w:rsidRDefault="0022084F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255,0</w:t>
            </w:r>
          </w:p>
        </w:tc>
        <w:tc>
          <w:tcPr>
            <w:tcW w:w="1122" w:type="dxa"/>
            <w:shd w:val="clear" w:color="auto" w:fill="C2D69B"/>
          </w:tcPr>
          <w:p w:rsidR="00FB6D6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FB6D6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C2D69B"/>
          </w:tcPr>
          <w:p w:rsidR="00FB6D6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D4192E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D4192E" w:rsidRDefault="00D4192E" w:rsidP="00D4192E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 «Подготовка к отопительному сезону объектов теплоснабжения учреждений Ровенского муниципального района»</w:t>
            </w:r>
          </w:p>
        </w:tc>
        <w:tc>
          <w:tcPr>
            <w:tcW w:w="1560" w:type="dxa"/>
            <w:shd w:val="clear" w:color="auto" w:fill="C2D69B"/>
          </w:tcPr>
          <w:p w:rsidR="00D4192E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5283,7</w:t>
            </w:r>
          </w:p>
        </w:tc>
        <w:tc>
          <w:tcPr>
            <w:tcW w:w="1417" w:type="dxa"/>
            <w:shd w:val="clear" w:color="auto" w:fill="C2D69B"/>
          </w:tcPr>
          <w:p w:rsidR="00D4192E" w:rsidRPr="00FD04F6" w:rsidRDefault="0022084F" w:rsidP="00220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7783,8</w:t>
            </w:r>
          </w:p>
        </w:tc>
        <w:tc>
          <w:tcPr>
            <w:tcW w:w="1122" w:type="dxa"/>
            <w:shd w:val="clear" w:color="auto" w:fill="C2D69B"/>
          </w:tcPr>
          <w:p w:rsidR="00D4192E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5923,0</w:t>
            </w:r>
          </w:p>
        </w:tc>
        <w:tc>
          <w:tcPr>
            <w:tcW w:w="1122" w:type="dxa"/>
            <w:shd w:val="clear" w:color="auto" w:fill="C2D69B"/>
          </w:tcPr>
          <w:p w:rsidR="00D4192E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3" w:type="dxa"/>
            <w:shd w:val="clear" w:color="auto" w:fill="C2D69B"/>
          </w:tcPr>
          <w:p w:rsidR="00D4192E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</w:tr>
      <w:tr w:rsidR="00A3764F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3764F" w:rsidRPr="00A3764F" w:rsidRDefault="00A3764F" w:rsidP="002D07C6">
            <w:pPr>
              <w:ind w:left="49"/>
              <w:rPr>
                <w:color w:val="000000"/>
                <w:lang w:val="ru-RU"/>
              </w:rPr>
            </w:pPr>
            <w:r w:rsidRPr="00A3764F">
              <w:rPr>
                <w:color w:val="000000"/>
                <w:lang w:val="ru-RU"/>
              </w:rPr>
              <w:t>Муниципальная программа "Обеспечение безопасности жизнедеятельности населения Ровенского муниципального района"</w:t>
            </w:r>
          </w:p>
        </w:tc>
        <w:tc>
          <w:tcPr>
            <w:tcW w:w="1560" w:type="dxa"/>
            <w:shd w:val="clear" w:color="auto" w:fill="C2D69B"/>
          </w:tcPr>
          <w:p w:rsidR="00A3764F" w:rsidRPr="00A3764F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64,5</w:t>
            </w:r>
          </w:p>
        </w:tc>
        <w:tc>
          <w:tcPr>
            <w:tcW w:w="1417" w:type="dxa"/>
            <w:shd w:val="clear" w:color="auto" w:fill="C2D69B"/>
          </w:tcPr>
          <w:p w:rsidR="00A3764F" w:rsidRPr="00A3764F" w:rsidRDefault="0022084F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900,0</w:t>
            </w:r>
          </w:p>
        </w:tc>
        <w:tc>
          <w:tcPr>
            <w:tcW w:w="1122" w:type="dxa"/>
            <w:shd w:val="clear" w:color="auto" w:fill="C2D69B"/>
          </w:tcPr>
          <w:p w:rsidR="00A3764F" w:rsidRPr="00A3764F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873,0</w:t>
            </w:r>
          </w:p>
        </w:tc>
        <w:tc>
          <w:tcPr>
            <w:tcW w:w="1122" w:type="dxa"/>
            <w:shd w:val="clear" w:color="auto" w:fill="C2D69B"/>
          </w:tcPr>
          <w:p w:rsidR="00A3764F" w:rsidRPr="00A3764F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566,0</w:t>
            </w:r>
          </w:p>
        </w:tc>
        <w:tc>
          <w:tcPr>
            <w:tcW w:w="1123" w:type="dxa"/>
            <w:shd w:val="clear" w:color="auto" w:fill="C2D69B"/>
          </w:tcPr>
          <w:p w:rsidR="00A3764F" w:rsidRPr="00A3764F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601,0</w:t>
            </w:r>
          </w:p>
        </w:tc>
      </w:tr>
      <w:tr w:rsidR="009146F7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9146F7" w:rsidRPr="009146F7" w:rsidRDefault="009146F7" w:rsidP="002D07C6">
            <w:pPr>
              <w:ind w:left="49"/>
              <w:rPr>
                <w:color w:val="000000"/>
                <w:lang w:val="ru-RU"/>
              </w:rPr>
            </w:pPr>
            <w:r w:rsidRPr="009146F7">
              <w:rPr>
                <w:color w:val="000000"/>
                <w:lang w:val="ru-RU"/>
              </w:rPr>
              <w:t>Муниципальная программа «Экологическое оздоровление Ровенского муниципального района Саратовской области»</w:t>
            </w:r>
          </w:p>
        </w:tc>
        <w:tc>
          <w:tcPr>
            <w:tcW w:w="1560" w:type="dxa"/>
            <w:shd w:val="clear" w:color="auto" w:fill="C2D69B"/>
          </w:tcPr>
          <w:p w:rsidR="009146F7" w:rsidRPr="009146F7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9146F7" w:rsidRPr="009146F7" w:rsidRDefault="0022084F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2" w:type="dxa"/>
            <w:shd w:val="clear" w:color="auto" w:fill="C2D69B"/>
          </w:tcPr>
          <w:p w:rsidR="009146F7" w:rsidRPr="009146F7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2104,8</w:t>
            </w:r>
          </w:p>
        </w:tc>
        <w:tc>
          <w:tcPr>
            <w:tcW w:w="1122" w:type="dxa"/>
            <w:shd w:val="clear" w:color="auto" w:fill="C2D69B"/>
          </w:tcPr>
          <w:p w:rsidR="009146F7" w:rsidRPr="009146F7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2104,8</w:t>
            </w:r>
          </w:p>
        </w:tc>
        <w:tc>
          <w:tcPr>
            <w:tcW w:w="1123" w:type="dxa"/>
            <w:shd w:val="clear" w:color="auto" w:fill="C2D69B"/>
          </w:tcPr>
          <w:p w:rsidR="009146F7" w:rsidRPr="009146F7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2104,8</w:t>
            </w:r>
          </w:p>
        </w:tc>
      </w:tr>
      <w:tr w:rsidR="00FB6D6D" w:rsidRPr="00FB6D6D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B6D6D" w:rsidRPr="00FB6D6D" w:rsidRDefault="00FB6D6D" w:rsidP="002D07C6">
            <w:pPr>
              <w:ind w:left="49"/>
              <w:rPr>
                <w:color w:val="000000"/>
                <w:lang w:val="ru-RU"/>
              </w:rPr>
            </w:pPr>
            <w:r w:rsidRPr="00FB6D6D">
              <w:rPr>
                <w:color w:val="000000"/>
                <w:lang w:val="ru-RU"/>
              </w:rPr>
              <w:t>Муниципальная программа «Комплексное развитие сельских территорий Ровенского муниципального района Саратовской области»</w:t>
            </w:r>
          </w:p>
        </w:tc>
        <w:tc>
          <w:tcPr>
            <w:tcW w:w="1560" w:type="dxa"/>
            <w:shd w:val="clear" w:color="auto" w:fill="C2D69B"/>
          </w:tcPr>
          <w:p w:rsidR="00FB6D6D" w:rsidRPr="00FB6D6D" w:rsidRDefault="00913F6E" w:rsidP="00FB6D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69922,5</w:t>
            </w:r>
          </w:p>
        </w:tc>
        <w:tc>
          <w:tcPr>
            <w:tcW w:w="1417" w:type="dxa"/>
            <w:shd w:val="clear" w:color="auto" w:fill="C2D69B"/>
          </w:tcPr>
          <w:p w:rsidR="00FB6D6D" w:rsidRPr="00FB6D6D" w:rsidRDefault="0022084F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51068,6</w:t>
            </w:r>
          </w:p>
        </w:tc>
        <w:tc>
          <w:tcPr>
            <w:tcW w:w="1122" w:type="dxa"/>
            <w:shd w:val="clear" w:color="auto" w:fill="C2D69B"/>
          </w:tcPr>
          <w:p w:rsidR="00FB6D6D" w:rsidRPr="00FB6D6D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122" w:type="dxa"/>
            <w:shd w:val="clear" w:color="auto" w:fill="C2D69B"/>
          </w:tcPr>
          <w:p w:rsidR="00FB6D6D" w:rsidRPr="00FB6D6D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123" w:type="dxa"/>
            <w:shd w:val="clear" w:color="auto" w:fill="C2D69B"/>
          </w:tcPr>
          <w:p w:rsidR="00FB6D6D" w:rsidRPr="00FB6D6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A437FD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437FD" w:rsidRPr="000D5350" w:rsidRDefault="00A437FD" w:rsidP="002D07C6">
            <w:pPr>
              <w:ind w:left="49"/>
              <w:rPr>
                <w:b/>
                <w:color w:val="000000"/>
                <w:lang w:val="ru-RU"/>
              </w:rPr>
            </w:pPr>
            <w:r w:rsidRPr="000D5350">
              <w:rPr>
                <w:b/>
                <w:color w:val="000000"/>
                <w:lang w:val="ru-RU"/>
              </w:rPr>
              <w:t xml:space="preserve">Итого муниципальные программы </w:t>
            </w:r>
          </w:p>
        </w:tc>
        <w:tc>
          <w:tcPr>
            <w:tcW w:w="1560" w:type="dxa"/>
            <w:shd w:val="clear" w:color="auto" w:fill="C2D69B"/>
          </w:tcPr>
          <w:p w:rsidR="00A437FD" w:rsidRPr="000D5350" w:rsidRDefault="00913F6E" w:rsidP="002D07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534211,6</w:t>
            </w:r>
          </w:p>
        </w:tc>
        <w:tc>
          <w:tcPr>
            <w:tcW w:w="1417" w:type="dxa"/>
            <w:shd w:val="clear" w:color="auto" w:fill="C2D69B"/>
          </w:tcPr>
          <w:p w:rsidR="00A437FD" w:rsidRPr="000D5350" w:rsidRDefault="0022084F" w:rsidP="00A820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564764,4</w:t>
            </w:r>
          </w:p>
        </w:tc>
        <w:tc>
          <w:tcPr>
            <w:tcW w:w="1122" w:type="dxa"/>
            <w:shd w:val="clear" w:color="auto" w:fill="C2D69B"/>
          </w:tcPr>
          <w:p w:rsidR="00A437FD" w:rsidRPr="000D5350" w:rsidRDefault="00031C40" w:rsidP="00E9185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427143,1</w:t>
            </w:r>
          </w:p>
        </w:tc>
        <w:tc>
          <w:tcPr>
            <w:tcW w:w="1122" w:type="dxa"/>
            <w:shd w:val="clear" w:color="auto" w:fill="C2D69B"/>
          </w:tcPr>
          <w:p w:rsidR="00A437FD" w:rsidRPr="000D5350" w:rsidRDefault="00031C40" w:rsidP="00E9185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386898,1</w:t>
            </w:r>
          </w:p>
        </w:tc>
        <w:tc>
          <w:tcPr>
            <w:tcW w:w="1123" w:type="dxa"/>
            <w:shd w:val="clear" w:color="auto" w:fill="C2D69B"/>
          </w:tcPr>
          <w:p w:rsidR="00A437FD" w:rsidRPr="000D5350" w:rsidRDefault="00031C40" w:rsidP="002D07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393655,7</w:t>
            </w:r>
          </w:p>
        </w:tc>
      </w:tr>
    </w:tbl>
    <w:p w:rsidR="00AE4FB2" w:rsidRDefault="00AE4FB2" w:rsidP="00AE4FB2">
      <w:pPr>
        <w:rPr>
          <w:lang w:val="ru-RU"/>
        </w:rPr>
      </w:pPr>
    </w:p>
    <w:p w:rsidR="00E15486" w:rsidRDefault="00E15486" w:rsidP="00E450D3">
      <w:pPr>
        <w:pStyle w:val="2"/>
        <w:rPr>
          <w:lang w:val="ru-RU"/>
        </w:rPr>
      </w:pPr>
    </w:p>
    <w:p w:rsidR="00E450D3" w:rsidRDefault="00E15486" w:rsidP="00E450D3">
      <w:pPr>
        <w:pStyle w:val="2"/>
        <w:rPr>
          <w:lang w:val="ru-RU"/>
        </w:rPr>
      </w:pPr>
      <w:r>
        <w:rPr>
          <w:lang w:val="ru-RU"/>
        </w:rPr>
        <w:t>Ц</w:t>
      </w:r>
      <w:r w:rsidR="00E450D3">
        <w:rPr>
          <w:lang w:val="ru-RU"/>
        </w:rPr>
        <w:t xml:space="preserve">ЕЛЕВЫЕ ПОКАЗАТЕЛИ </w:t>
      </w:r>
      <w:proofErr w:type="gramStart"/>
      <w:r w:rsidR="00E450D3">
        <w:rPr>
          <w:lang w:val="ru-RU"/>
        </w:rPr>
        <w:t xml:space="preserve">( </w:t>
      </w:r>
      <w:proofErr w:type="gramEnd"/>
      <w:r w:rsidR="00E450D3">
        <w:rPr>
          <w:lang w:val="ru-RU"/>
        </w:rPr>
        <w:t>ИНДИКАТОРЫ) РЕАЛИЗАЦИИ МУНИЦИПАЛЬНЫХ ПРОГРАММ РОВЕНСКОГО МУНИЦИПАЛЬНОГО РАЙОНА</w:t>
      </w:r>
    </w:p>
    <w:p w:rsidR="00931835" w:rsidRPr="00931835" w:rsidRDefault="00931835" w:rsidP="00931835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7"/>
        <w:gridCol w:w="3415"/>
        <w:gridCol w:w="839"/>
        <w:gridCol w:w="844"/>
        <w:gridCol w:w="918"/>
        <w:gridCol w:w="985"/>
        <w:gridCol w:w="953"/>
      </w:tblGrid>
      <w:tr w:rsidR="009E29A0" w:rsidRPr="000E22C8" w:rsidTr="00E15486">
        <w:tc>
          <w:tcPr>
            <w:tcW w:w="2467" w:type="dxa"/>
            <w:shd w:val="clear" w:color="auto" w:fill="CC00CC"/>
          </w:tcPr>
          <w:p w:rsidR="008F7238" w:rsidRPr="000E22C8" w:rsidRDefault="008F7238" w:rsidP="00E450D3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Наименование муниципальных программ</w:t>
            </w:r>
          </w:p>
        </w:tc>
        <w:tc>
          <w:tcPr>
            <w:tcW w:w="3415" w:type="dxa"/>
            <w:shd w:val="clear" w:color="auto" w:fill="CC00CC"/>
          </w:tcPr>
          <w:p w:rsidR="008F7238" w:rsidRPr="000E22C8" w:rsidRDefault="008F7238" w:rsidP="00E84643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Целевые показатели (индикаторы)</w:t>
            </w:r>
          </w:p>
        </w:tc>
        <w:tc>
          <w:tcPr>
            <w:tcW w:w="839" w:type="dxa"/>
            <w:shd w:val="clear" w:color="auto" w:fill="CC00CC"/>
          </w:tcPr>
          <w:p w:rsidR="008F7238" w:rsidRPr="000E22C8" w:rsidRDefault="008F7238" w:rsidP="008744F8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E9185C">
              <w:rPr>
                <w:b/>
                <w:lang w:val="ru-RU"/>
              </w:rPr>
              <w:t>2</w:t>
            </w:r>
            <w:r w:rsidR="008744F8">
              <w:rPr>
                <w:b/>
                <w:lang w:val="ru-RU"/>
              </w:rPr>
              <w:t>3</w:t>
            </w:r>
            <w:r w:rsidRPr="000E22C8">
              <w:rPr>
                <w:b/>
                <w:lang w:val="ru-RU"/>
              </w:rPr>
              <w:t xml:space="preserve"> год отчет</w:t>
            </w:r>
          </w:p>
        </w:tc>
        <w:tc>
          <w:tcPr>
            <w:tcW w:w="844" w:type="dxa"/>
            <w:shd w:val="clear" w:color="auto" w:fill="CC00CC"/>
          </w:tcPr>
          <w:p w:rsidR="008F7238" w:rsidRPr="000E22C8" w:rsidRDefault="008F7238" w:rsidP="008744F8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D4192E">
              <w:rPr>
                <w:b/>
                <w:lang w:val="ru-RU"/>
              </w:rPr>
              <w:t>2</w:t>
            </w:r>
            <w:r w:rsidR="008744F8">
              <w:rPr>
                <w:b/>
                <w:lang w:val="ru-RU"/>
              </w:rPr>
              <w:t>4</w:t>
            </w:r>
            <w:r w:rsidRPr="000E22C8">
              <w:rPr>
                <w:b/>
                <w:lang w:val="ru-RU"/>
              </w:rPr>
              <w:t xml:space="preserve"> год оценка</w:t>
            </w:r>
          </w:p>
        </w:tc>
        <w:tc>
          <w:tcPr>
            <w:tcW w:w="918" w:type="dxa"/>
            <w:shd w:val="clear" w:color="auto" w:fill="CC00CC"/>
          </w:tcPr>
          <w:p w:rsidR="008F7238" w:rsidRDefault="008F7238" w:rsidP="00D4192E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202</w:t>
            </w:r>
            <w:r w:rsidR="008744F8">
              <w:rPr>
                <w:b/>
                <w:lang w:val="ru-RU"/>
              </w:rPr>
              <w:t>5</w:t>
            </w:r>
            <w:r w:rsidRPr="000E22C8">
              <w:rPr>
                <w:b/>
                <w:lang w:val="ru-RU"/>
              </w:rPr>
              <w:t xml:space="preserve"> 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  <w:p w:rsidR="00D4192E" w:rsidRPr="000E22C8" w:rsidRDefault="00D4192E" w:rsidP="00D4192E">
            <w:pPr>
              <w:rPr>
                <w:b/>
                <w:lang w:val="ru-RU"/>
              </w:rPr>
            </w:pPr>
          </w:p>
        </w:tc>
        <w:tc>
          <w:tcPr>
            <w:tcW w:w="985" w:type="dxa"/>
            <w:shd w:val="clear" w:color="auto" w:fill="CC00CC"/>
          </w:tcPr>
          <w:p w:rsidR="008F7238" w:rsidRPr="000E22C8" w:rsidRDefault="008F7238" w:rsidP="008744F8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202</w:t>
            </w:r>
            <w:r w:rsidR="008744F8">
              <w:rPr>
                <w:b/>
                <w:lang w:val="ru-RU"/>
              </w:rPr>
              <w:t>6</w:t>
            </w:r>
            <w:r w:rsidRPr="000E22C8">
              <w:rPr>
                <w:b/>
                <w:lang w:val="ru-RU"/>
              </w:rPr>
              <w:t xml:space="preserve"> 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</w:tc>
        <w:tc>
          <w:tcPr>
            <w:tcW w:w="953" w:type="dxa"/>
            <w:shd w:val="clear" w:color="auto" w:fill="CC00CC"/>
          </w:tcPr>
          <w:p w:rsidR="008F7238" w:rsidRPr="000E22C8" w:rsidRDefault="008F7238" w:rsidP="008744F8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E9185C">
              <w:rPr>
                <w:b/>
                <w:lang w:val="ru-RU"/>
              </w:rPr>
              <w:t>2</w:t>
            </w:r>
            <w:r w:rsidR="008744F8">
              <w:rPr>
                <w:b/>
                <w:lang w:val="ru-RU"/>
              </w:rPr>
              <w:t>7</w:t>
            </w:r>
            <w:r w:rsidR="007133C5">
              <w:rPr>
                <w:b/>
                <w:lang w:val="ru-RU"/>
              </w:rPr>
              <w:t xml:space="preserve"> </w:t>
            </w:r>
            <w:r w:rsidRPr="000E22C8">
              <w:rPr>
                <w:b/>
                <w:lang w:val="ru-RU"/>
              </w:rPr>
              <w:t>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</w:tc>
      </w:tr>
      <w:tr w:rsidR="00E15486" w:rsidRPr="000E22C8" w:rsidTr="00520D12">
        <w:trPr>
          <w:trHeight w:val="705"/>
        </w:trPr>
        <w:tc>
          <w:tcPr>
            <w:tcW w:w="2467" w:type="dxa"/>
          </w:tcPr>
          <w:p w:rsidR="00E15486" w:rsidRPr="000E22C8" w:rsidRDefault="00E15486" w:rsidP="00DB1F45">
            <w:pPr>
              <w:rPr>
                <w:lang w:val="ru-RU"/>
              </w:rPr>
            </w:pPr>
            <w:r>
              <w:rPr>
                <w:lang w:val="ru-RU"/>
              </w:rPr>
              <w:t>Му</w:t>
            </w:r>
            <w:r w:rsidRPr="000E22C8">
              <w:rPr>
                <w:lang w:val="ru-RU"/>
              </w:rPr>
              <w:t>ниципальная программа «Комплексное развитие транспортной инфраструктуры на территории Ровенского муниципального района</w:t>
            </w:r>
            <w:r>
              <w:rPr>
                <w:lang w:val="ru-RU"/>
              </w:rPr>
              <w:t>»</w:t>
            </w:r>
            <w:r w:rsidRPr="000E22C8">
              <w:rPr>
                <w:lang w:val="ru-RU"/>
              </w:rPr>
              <w:t xml:space="preserve"> 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D83B68">
              <w:rPr>
                <w:rFonts w:ascii="Times New Roman" w:hAnsi="Times New Roman"/>
                <w:lang w:val="ru-RU"/>
              </w:rPr>
              <w:t>количество зарегистрированных ДТП</w:t>
            </w:r>
          </w:p>
          <w:p w:rsidR="00E15486" w:rsidRPr="000E22C8" w:rsidRDefault="00E15486" w:rsidP="008F7238">
            <w:pPr>
              <w:pStyle w:val="11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количество пострадавших ДТП, </w:t>
            </w:r>
          </w:p>
          <w:p w:rsidR="00E15486" w:rsidRDefault="00E15486" w:rsidP="008F7238">
            <w:pPr>
              <w:rPr>
                <w:rFonts w:ascii="Times New Roman" w:hAnsi="Times New Roman"/>
                <w:lang w:val="ru-RU"/>
              </w:rPr>
            </w:pPr>
            <w:r w:rsidRPr="00370ED9">
              <w:rPr>
                <w:rFonts w:ascii="Times New Roman" w:hAnsi="Times New Roman"/>
                <w:lang w:val="ru-RU"/>
              </w:rPr>
              <w:t>в т.ч. погибло</w:t>
            </w:r>
          </w:p>
          <w:p w:rsidR="00E15486" w:rsidRPr="00180B54" w:rsidRDefault="00E15486" w:rsidP="008F7238">
            <w:pPr>
              <w:rPr>
                <w:rFonts w:ascii="Times New Roman" w:hAnsi="Times New Roman"/>
                <w:lang w:val="ru-RU"/>
              </w:rPr>
            </w:pPr>
            <w:r w:rsidRPr="00180B54">
              <w:rPr>
                <w:rFonts w:ascii="Times New Roman" w:hAnsi="Times New Roman"/>
                <w:lang w:val="ru-RU"/>
              </w:rPr>
              <w:t xml:space="preserve">прирост протяженности автомобильных дорог общего пользования местного значения, соответствующих нормативным </w:t>
            </w:r>
            <w:r w:rsidRPr="00180B54">
              <w:rPr>
                <w:rFonts w:ascii="Times New Roman" w:hAnsi="Times New Roman"/>
                <w:lang w:val="ru-RU"/>
              </w:rPr>
              <w:lastRenderedPageBreak/>
              <w:t xml:space="preserve">требованиям к транспортно-эксплуатационным показателям в результате капитального ремонта и </w:t>
            </w:r>
            <w:proofErr w:type="gramStart"/>
            <w:r w:rsidRPr="00180B54">
              <w:rPr>
                <w:rFonts w:ascii="Times New Roman" w:hAnsi="Times New Roman"/>
                <w:lang w:val="ru-RU"/>
              </w:rPr>
              <w:t>ремонта</w:t>
            </w:r>
            <w:proofErr w:type="gramEnd"/>
            <w:r w:rsidRPr="00180B54">
              <w:rPr>
                <w:rFonts w:ascii="Times New Roman" w:hAnsi="Times New Roman"/>
                <w:lang w:val="ru-RU"/>
              </w:rPr>
              <w:t xml:space="preserve"> автомобильных дорог</w:t>
            </w:r>
            <w:r>
              <w:rPr>
                <w:rFonts w:ascii="Times New Roman" w:hAnsi="Times New Roman"/>
                <w:lang w:val="ru-RU"/>
              </w:rPr>
              <w:t>, км</w:t>
            </w:r>
          </w:p>
          <w:p w:rsidR="00E15486" w:rsidRPr="000E22C8" w:rsidRDefault="00E15486" w:rsidP="008F7238">
            <w:pPr>
              <w:rPr>
                <w:lang w:val="ru-RU"/>
              </w:rPr>
            </w:pPr>
            <w:r w:rsidRPr="000E22C8">
              <w:rPr>
                <w:lang w:val="ru-RU"/>
              </w:rPr>
              <w:t>капитальный ремонт и  ремонт дорог общего пользования местного значения Ровенского муниципального района в течени</w:t>
            </w:r>
            <w:proofErr w:type="gramStart"/>
            <w:r w:rsidRPr="000E22C8">
              <w:rPr>
                <w:lang w:val="ru-RU"/>
              </w:rPr>
              <w:t>и</w:t>
            </w:r>
            <w:proofErr w:type="gramEnd"/>
            <w:r w:rsidRPr="000E22C8">
              <w:rPr>
                <w:lang w:val="ru-RU"/>
              </w:rPr>
              <w:t xml:space="preserve"> года, км</w:t>
            </w:r>
          </w:p>
          <w:p w:rsidR="00E15486" w:rsidRPr="000E22C8" w:rsidRDefault="008744F8" w:rsidP="00931835">
            <w:pPr>
              <w:rPr>
                <w:lang w:val="ru-RU"/>
              </w:rPr>
            </w:pPr>
            <w:r>
              <w:rPr>
                <w:lang w:val="ru-RU"/>
              </w:rPr>
              <w:t xml:space="preserve">количество приобретенной </w:t>
            </w:r>
            <w:proofErr w:type="spellStart"/>
            <w:r>
              <w:rPr>
                <w:lang w:val="ru-RU"/>
              </w:rPr>
              <w:t>дорожно-эксплуатиционной</w:t>
            </w:r>
            <w:proofErr w:type="spellEnd"/>
            <w:r>
              <w:rPr>
                <w:lang w:val="ru-RU"/>
              </w:rPr>
              <w:t xml:space="preserve"> техники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протяженность автомобильных дорог общего пользования местного значения Ровенского муниципального района Саратовской области, </w:t>
            </w:r>
            <w:proofErr w:type="gramStart"/>
            <w:r w:rsidRPr="000E22C8">
              <w:rPr>
                <w:lang w:val="ru-RU"/>
              </w:rPr>
              <w:t>км</w:t>
            </w:r>
            <w:proofErr w:type="gramEnd"/>
          </w:p>
        </w:tc>
        <w:tc>
          <w:tcPr>
            <w:tcW w:w="839" w:type="dxa"/>
          </w:tcPr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146F7">
              <w:rPr>
                <w:lang w:val="ru-RU"/>
              </w:rPr>
              <w:t>/0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Default="009146F7" w:rsidP="00931835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8744F8">
              <w:rPr>
                <w:lang w:val="ru-RU"/>
              </w:rPr>
              <w:t>5</w:t>
            </w: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844" w:type="dxa"/>
          </w:tcPr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15486"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8744F8">
              <w:rPr>
                <w:lang w:val="ru-RU"/>
              </w:rPr>
              <w:t>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8744F8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18" w:type="dxa"/>
          </w:tcPr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15486"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8744F8">
              <w:rPr>
                <w:lang w:val="ru-RU"/>
              </w:rPr>
              <w:t>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E9185C">
              <w:rPr>
                <w:lang w:val="ru-RU"/>
              </w:rPr>
              <w:t>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6/0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« Профилактика терроризма и экстремизма на территории Ровенского муниципального района»</w:t>
            </w:r>
          </w:p>
        </w:tc>
        <w:tc>
          <w:tcPr>
            <w:tcW w:w="3415" w:type="dxa"/>
          </w:tcPr>
          <w:p w:rsidR="00E15486" w:rsidRDefault="00E15486" w:rsidP="00931835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приобретение и размещение  плакатов по профилактике терроризма на территории района, штук</w:t>
            </w:r>
          </w:p>
          <w:p w:rsidR="008744F8" w:rsidRPr="000E22C8" w:rsidRDefault="008744F8" w:rsidP="00931835">
            <w:pPr>
              <w:rPr>
                <w:lang w:val="ru-RU"/>
              </w:rPr>
            </w:pP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85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53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"Повышение инвестиционной привлекательности и улучшения инвестиционного климата Ровенского муниципального района 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22C8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свободных земельных участков или неиспользуемых промышленных площадок, которые могут быть предложены для размещения производственных и иных объектов инвесторов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количество созданных обустроенных инвестиционных площадок</w:t>
            </w:r>
          </w:p>
        </w:tc>
        <w:tc>
          <w:tcPr>
            <w:tcW w:w="839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4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5486" w:rsidRPr="000E22C8" w:rsidTr="00E15486">
        <w:trPr>
          <w:trHeight w:val="5792"/>
        </w:trPr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«Развитие физической культуры и спорта в Ровенском муниципальном районе»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Численность занимающихся физической культурой и спортом </w:t>
            </w:r>
            <w:r w:rsidRPr="000E22C8">
              <w:rPr>
                <w:lang w:val="ru-RU"/>
              </w:rPr>
              <w:br/>
              <w:t>на территории Ровенского муниципального района, человек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D83B68">
              <w:rPr>
                <w:lang w:val="ru-RU"/>
              </w:rPr>
              <w:t xml:space="preserve">Численность спортсменов-разрядников  </w:t>
            </w:r>
          </w:p>
          <w:p w:rsidR="00E15486" w:rsidRDefault="00520D12" w:rsidP="00D36BB5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E15486" w:rsidRPr="00D36BB5">
              <w:rPr>
                <w:lang w:val="ru-RU"/>
              </w:rPr>
              <w:t>диновременн</w:t>
            </w:r>
            <w:r>
              <w:rPr>
                <w:lang w:val="ru-RU"/>
              </w:rPr>
              <w:t xml:space="preserve">ая </w:t>
            </w:r>
            <w:r w:rsidR="00E15486" w:rsidRPr="00D36BB5">
              <w:rPr>
                <w:lang w:val="ru-RU"/>
              </w:rPr>
              <w:t>пропускн</w:t>
            </w:r>
            <w:r>
              <w:rPr>
                <w:lang w:val="ru-RU"/>
              </w:rPr>
              <w:t>ая</w:t>
            </w:r>
            <w:r w:rsidR="00E15486" w:rsidRPr="00D36BB5">
              <w:rPr>
                <w:lang w:val="ru-RU"/>
              </w:rPr>
              <w:t xml:space="preserve"> способности объекта</w:t>
            </w:r>
            <w:r w:rsidR="00E15486">
              <w:rPr>
                <w:lang w:val="ru-RU"/>
              </w:rPr>
              <w:t>, чел</w:t>
            </w:r>
          </w:p>
          <w:p w:rsidR="00E15486" w:rsidRDefault="00E15486" w:rsidP="00D36BB5">
            <w:pPr>
              <w:rPr>
                <w:lang w:val="ru-RU"/>
              </w:rPr>
            </w:pPr>
            <w:r w:rsidRPr="00D36BB5">
              <w:rPr>
                <w:lang w:val="ru-RU"/>
              </w:rPr>
              <w:t xml:space="preserve">  </w:t>
            </w:r>
            <w:r w:rsidR="00520D12">
              <w:rPr>
                <w:lang w:val="ru-RU"/>
              </w:rPr>
              <w:t>Доля</w:t>
            </w:r>
            <w:r w:rsidRPr="00D36BB5">
              <w:rPr>
                <w:lang w:val="ru-RU"/>
              </w:rPr>
              <w:t xml:space="preserve"> граждан, занимающихся в спортивных организациях, в общей численности детей и молодежи в возрасте 6-15 лет</w:t>
            </w:r>
            <w:r>
              <w:rPr>
                <w:lang w:val="ru-RU"/>
              </w:rPr>
              <w:t>, %</w:t>
            </w:r>
            <w:r w:rsidRPr="00D36BB5">
              <w:rPr>
                <w:lang w:val="ru-RU"/>
              </w:rPr>
              <w:t xml:space="preserve">  </w:t>
            </w:r>
          </w:p>
          <w:p w:rsidR="00E15486" w:rsidRPr="00D36BB5" w:rsidRDefault="00E15486" w:rsidP="00D36BB5">
            <w:pPr>
              <w:rPr>
                <w:lang w:val="ru-RU"/>
              </w:rPr>
            </w:pPr>
          </w:p>
        </w:tc>
        <w:tc>
          <w:tcPr>
            <w:tcW w:w="839" w:type="dxa"/>
          </w:tcPr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1900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F26DDF" w:rsidP="00627ACA">
            <w:pPr>
              <w:rPr>
                <w:lang w:val="ru-RU"/>
              </w:rPr>
            </w:pPr>
            <w:r>
              <w:rPr>
                <w:lang w:val="ru-RU"/>
              </w:rPr>
              <w:t>308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F26DDF" w:rsidP="00627ACA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Pr="000E22C8" w:rsidRDefault="00E15486" w:rsidP="00627ACA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1900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F26DDF" w:rsidP="00627ACA">
            <w:pPr>
              <w:rPr>
                <w:lang w:val="ru-RU"/>
              </w:rPr>
            </w:pPr>
            <w:r>
              <w:rPr>
                <w:lang w:val="ru-RU"/>
              </w:rPr>
              <w:t>308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Pr="000E22C8" w:rsidRDefault="00F26DDF" w:rsidP="00D45CD9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918" w:type="dxa"/>
          </w:tcPr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1900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308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985" w:type="dxa"/>
          </w:tcPr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323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26DDF">
              <w:rPr>
                <w:lang w:val="ru-RU"/>
              </w:rPr>
              <w:t>1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340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15486" w:rsidRPr="000E22C8" w:rsidTr="00AF7B99">
        <w:trPr>
          <w:trHeight w:val="4816"/>
        </w:trPr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"Развитие культуры в Ровенском муниципальном районе 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число мероприятий в учреждениях культурно – </w:t>
            </w:r>
            <w:proofErr w:type="spellStart"/>
            <w:r w:rsidRPr="000E22C8">
              <w:rPr>
                <w:rFonts w:ascii="Times New Roman" w:hAnsi="Times New Roman"/>
                <w:lang w:val="ru-RU"/>
              </w:rPr>
              <w:t>досугового</w:t>
            </w:r>
            <w:proofErr w:type="spellEnd"/>
            <w:r w:rsidRPr="000E22C8">
              <w:rPr>
                <w:rFonts w:ascii="Times New Roman" w:hAnsi="Times New Roman"/>
                <w:lang w:val="ru-RU"/>
              </w:rPr>
              <w:t xml:space="preserve"> типа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число зданий учреждений культурно – </w:t>
            </w:r>
            <w:proofErr w:type="spellStart"/>
            <w:r w:rsidRPr="000E22C8">
              <w:rPr>
                <w:rFonts w:ascii="Times New Roman" w:hAnsi="Times New Roman"/>
                <w:lang w:val="ru-RU"/>
              </w:rPr>
              <w:t>досугового</w:t>
            </w:r>
            <w:proofErr w:type="spellEnd"/>
            <w:r w:rsidRPr="000E22C8">
              <w:rPr>
                <w:rFonts w:ascii="Times New Roman" w:hAnsi="Times New Roman"/>
                <w:lang w:val="ru-RU"/>
              </w:rPr>
              <w:t xml:space="preserve"> типа, требующих капитального ремонта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электронный каталог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охват населения библиотечным обслуживанием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доля библиотек, имеющих доступ в Интернет  </w:t>
            </w:r>
          </w:p>
          <w:p w:rsidR="00E15486" w:rsidRPr="000E22C8" w:rsidRDefault="00E15486" w:rsidP="00AF7B99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 число  библиотек, помещения которых требуют капитального ремонта</w:t>
            </w:r>
          </w:p>
        </w:tc>
        <w:tc>
          <w:tcPr>
            <w:tcW w:w="839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A0EA5">
              <w:rPr>
                <w:lang w:val="ru-RU"/>
              </w:rPr>
              <w:t>8</w:t>
            </w:r>
            <w:r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F7B99">
              <w:rPr>
                <w:lang w:val="ru-RU"/>
              </w:rPr>
              <w:t>0</w:t>
            </w:r>
            <w:r w:rsidR="00E15486" w:rsidRPr="000E22C8">
              <w:rPr>
                <w:lang w:val="ru-RU"/>
              </w:rPr>
              <w:t>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45CD9">
              <w:rPr>
                <w:lang w:val="ru-RU"/>
              </w:rPr>
              <w:t>8</w:t>
            </w:r>
            <w:r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15486" w:rsidRPr="000E22C8">
              <w:rPr>
                <w:lang w:val="ru-RU"/>
              </w:rPr>
              <w:t>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</w:t>
            </w:r>
            <w:r w:rsidR="00AF7B99">
              <w:rPr>
                <w:lang w:val="ru-RU"/>
              </w:rPr>
              <w:t>8</w:t>
            </w:r>
            <w:r w:rsidRPr="000E22C8"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AF7B99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15486" w:rsidRPr="000E22C8">
              <w:rPr>
                <w:lang w:val="ru-RU"/>
              </w:rPr>
              <w:t>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48000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</w:tc>
        <w:tc>
          <w:tcPr>
            <w:tcW w:w="953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55000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"Развитие образования в Ровенском муниципальном районе "</w:t>
            </w:r>
          </w:p>
        </w:tc>
        <w:tc>
          <w:tcPr>
            <w:tcW w:w="3415" w:type="dxa"/>
          </w:tcPr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Охват детей в возрасте от 1,5 до 7 лет дошкольным образованием,</w:t>
            </w:r>
            <w:r w:rsidR="00AF7B99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0E22C8">
              <w:rPr>
                <w:rFonts w:ascii="Times New Roman" w:hAnsi="Times New Roman"/>
                <w:lang w:val="ru-RU" w:eastAsia="ru-RU"/>
              </w:rPr>
              <w:t>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Удовлетворенность населения доступностью и качеством услуг дошкольного образования по итогам опроса общественного мнения,</w:t>
            </w:r>
            <w:r w:rsidR="00AF7B99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0E22C8">
              <w:rPr>
                <w:rFonts w:ascii="Times New Roman" w:hAnsi="Times New Roman"/>
                <w:bCs/>
                <w:lang w:val="ru-RU"/>
              </w:rPr>
              <w:t>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Доля воспитанников дошкольных образовательных учреждений, осваивающих основную образовательную программу в соответствии с федеральными государственными образовательными стандартами,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lastRenderedPageBreak/>
              <w:t xml:space="preserve">Доля обучающихся в государственных (муниципальных) общеобразовательных организаций, занимающихся в одну смену, в общей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численности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 xml:space="preserve"> обучающихся в государственных (муниципальных) общеобразовательных организациях,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>, окончивших 11 класс (с аттестатом о среднем общем образовании),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>, получивших аттестат об основном общем образовании,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Удовлетворенность населения доступностью и качеством услуг общего образования по итогам опросов общественного мнения,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bCs/>
                <w:lang w:val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bCs/>
                <w:lang w:val="ru-RU"/>
              </w:rPr>
              <w:t>, осваивающих федеральные государственные образовательные стандарты,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Доля обучающихся по программам общего образования, участвующих в олимпиадах и конкурсах различного уровня,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обучающихся, </w:t>
            </w:r>
            <w:r w:rsidRPr="000E22C8">
              <w:rPr>
                <w:rFonts w:ascii="Times New Roman" w:hAnsi="Times New Roman"/>
                <w:color w:val="000000"/>
                <w:lang w:val="ru-RU" w:eastAsia="ru-RU"/>
              </w:rPr>
              <w:t>получивших общедоступное и  бесплатное дополнительное образование детей,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Доля детей, отдохнувших за лето в детских оздоровительных  учреждениях (лагерях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, %)</w:t>
            </w:r>
            <w:proofErr w:type="gramEnd"/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Доля детей, принимающих участие в мероприятиях патриотической направленности, %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</w:t>
            </w:r>
            <w:r w:rsidR="009146F7">
              <w:rPr>
                <w:lang w:val="ru-RU"/>
              </w:rPr>
              <w:t>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9A0EA5">
              <w:rPr>
                <w:lang w:val="ru-RU"/>
              </w:rPr>
              <w:t>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A0EA5">
            <w:pPr>
              <w:rPr>
                <w:lang w:val="ru-RU"/>
              </w:rPr>
            </w:pPr>
            <w:r w:rsidRPr="000E22C8">
              <w:rPr>
                <w:lang w:val="ru-RU"/>
              </w:rPr>
              <w:t>9</w:t>
            </w:r>
            <w:r w:rsidR="009A0EA5">
              <w:rPr>
                <w:lang w:val="ru-RU"/>
              </w:rPr>
              <w:t>9,8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D45CD9">
              <w:rPr>
                <w:lang w:val="ru-RU"/>
              </w:rPr>
              <w:t>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</w:t>
            </w:r>
            <w:r w:rsidR="00D45CD9">
              <w:rPr>
                <w:lang w:val="ru-RU"/>
              </w:rPr>
              <w:t>9,8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99,8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"Развитие информатизации  в Ровенском муниципальном районе"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Обеспеченность сотрудников</w:t>
            </w:r>
            <w:r w:rsidRPr="000E22C8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0E22C8">
              <w:rPr>
                <w:rFonts w:ascii="Times New Roman" w:hAnsi="Times New Roman"/>
                <w:lang w:val="ru-RU"/>
              </w:rPr>
              <w:t>средствами вычислительной техники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Уровень ежегодного обновления парка персональных компьютеров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Доля рабочих мест подключенных к системе электронного документооборота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Доля персональных компьютеров, на которых организован доступ в сеть Интернет через сервер доступа Администрации района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79700F" w:rsidRDefault="0079700F" w:rsidP="00E84643">
            <w:pPr>
              <w:rPr>
                <w:lang w:val="ru-RU"/>
              </w:rPr>
            </w:pPr>
          </w:p>
          <w:p w:rsidR="0079700F" w:rsidRPr="000E22C8" w:rsidRDefault="0079700F" w:rsidP="00E84643">
            <w:pPr>
              <w:rPr>
                <w:lang w:val="ru-RU"/>
              </w:rPr>
            </w:pPr>
          </w:p>
        </w:tc>
      </w:tr>
      <w:tr w:rsidR="00E15486" w:rsidRPr="000E22C8" w:rsidTr="0079700F">
        <w:trPr>
          <w:trHeight w:val="3590"/>
        </w:trPr>
        <w:tc>
          <w:tcPr>
            <w:tcW w:w="2467" w:type="dxa"/>
          </w:tcPr>
          <w:p w:rsidR="0079700F" w:rsidRDefault="0079700F" w:rsidP="0079700F">
            <w:pPr>
              <w:rPr>
                <w:lang w:val="ru-RU"/>
              </w:rPr>
            </w:pPr>
            <w:r w:rsidRPr="00B75DD3">
              <w:rPr>
                <w:lang w:val="ru-RU"/>
              </w:rPr>
              <w:lastRenderedPageBreak/>
              <w:t>Муниципальная программа «Градостроительная программа  Ровенского  муниципального района "</w:t>
            </w:r>
          </w:p>
          <w:p w:rsidR="00D45CD9" w:rsidRPr="00B75DD3" w:rsidRDefault="00D45CD9" w:rsidP="00137068">
            <w:pPr>
              <w:rPr>
                <w:lang w:val="ru-RU"/>
              </w:rPr>
            </w:pPr>
          </w:p>
        </w:tc>
        <w:tc>
          <w:tcPr>
            <w:tcW w:w="3415" w:type="dxa"/>
          </w:tcPr>
          <w:p w:rsidR="00E15486" w:rsidRDefault="00E15486" w:rsidP="00E84643">
            <w:pPr>
              <w:rPr>
                <w:lang w:val="ru-RU"/>
              </w:rPr>
            </w:pPr>
            <w:r w:rsidRPr="00137068">
              <w:rPr>
                <w:lang w:val="ru-RU"/>
              </w:rPr>
              <w:t>Подготовка документов градостроительного зонирования – проектов внесения изменений в Правила землепользования и застройки, в том числе определение местоположения границ территориальных зон</w:t>
            </w:r>
          </w:p>
          <w:p w:rsidR="007A644A" w:rsidRDefault="007A644A" w:rsidP="00E84643">
            <w:pPr>
              <w:rPr>
                <w:lang w:val="ru-RU"/>
              </w:rPr>
            </w:pPr>
            <w:r w:rsidRPr="007A644A">
              <w:rPr>
                <w:lang w:val="ru-RU"/>
              </w:rPr>
              <w:t>Постановка границ населенных пунктов на кадастровый учет</w:t>
            </w:r>
          </w:p>
          <w:p w:rsidR="007A644A" w:rsidRPr="007A644A" w:rsidRDefault="007A644A" w:rsidP="0079700F">
            <w:pPr>
              <w:rPr>
                <w:rFonts w:ascii="Times New Roman" w:hAnsi="Times New Roman"/>
                <w:lang w:val="ru-RU"/>
              </w:rPr>
            </w:pPr>
            <w:r w:rsidRPr="007A644A">
              <w:rPr>
                <w:lang w:val="ru-RU"/>
              </w:rPr>
              <w:t>Постановка территориальных зон на кадастровый учет</w:t>
            </w:r>
          </w:p>
        </w:tc>
        <w:tc>
          <w:tcPr>
            <w:tcW w:w="839" w:type="dxa"/>
          </w:tcPr>
          <w:p w:rsidR="00AF7B99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AF7B99" w:rsidRDefault="00AF7B99" w:rsidP="00E84643">
            <w:pPr>
              <w:rPr>
                <w:lang w:val="ru-RU"/>
              </w:rPr>
            </w:pPr>
          </w:p>
          <w:p w:rsidR="00D45CD9" w:rsidRDefault="00D45CD9" w:rsidP="007A644A">
            <w:pPr>
              <w:rPr>
                <w:lang w:val="ru-RU"/>
              </w:rPr>
            </w:pPr>
          </w:p>
          <w:p w:rsidR="00AF7B99" w:rsidRDefault="00AF7B99" w:rsidP="007A644A">
            <w:pPr>
              <w:rPr>
                <w:lang w:val="ru-RU"/>
              </w:rPr>
            </w:pPr>
          </w:p>
          <w:p w:rsidR="007A644A" w:rsidRDefault="007A644A" w:rsidP="007A644A">
            <w:pPr>
              <w:rPr>
                <w:lang w:val="ru-RU"/>
              </w:rPr>
            </w:pPr>
          </w:p>
          <w:p w:rsidR="007A644A" w:rsidRDefault="009A0EA5" w:rsidP="007A644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A644A" w:rsidRDefault="007A644A" w:rsidP="007A644A">
            <w:pPr>
              <w:rPr>
                <w:lang w:val="ru-RU"/>
              </w:rPr>
            </w:pPr>
          </w:p>
          <w:p w:rsidR="009A0EA5" w:rsidRDefault="009A0EA5" w:rsidP="007A644A">
            <w:pPr>
              <w:rPr>
                <w:lang w:val="ru-RU"/>
              </w:rPr>
            </w:pPr>
          </w:p>
          <w:p w:rsidR="009A0EA5" w:rsidRPr="000E22C8" w:rsidRDefault="009A0EA5" w:rsidP="007A644A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AF7B99" w:rsidRDefault="00D45CD9" w:rsidP="00AF7B9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AF7B99" w:rsidRDefault="00AF7B99" w:rsidP="00AF7B99">
            <w:pPr>
              <w:rPr>
                <w:lang w:val="ru-RU"/>
              </w:rPr>
            </w:pPr>
          </w:p>
          <w:p w:rsidR="00AF7B99" w:rsidRDefault="00AF7B99" w:rsidP="00AF7B99">
            <w:pPr>
              <w:rPr>
                <w:lang w:val="ru-RU"/>
              </w:rPr>
            </w:pPr>
          </w:p>
          <w:p w:rsidR="00AF7B99" w:rsidRDefault="00AF7B99" w:rsidP="00AF7B99">
            <w:pPr>
              <w:rPr>
                <w:lang w:val="ru-RU"/>
              </w:rPr>
            </w:pPr>
          </w:p>
          <w:p w:rsidR="007A644A" w:rsidRDefault="007A644A" w:rsidP="00AF7B99">
            <w:pPr>
              <w:rPr>
                <w:lang w:val="ru-RU"/>
              </w:rPr>
            </w:pPr>
          </w:p>
          <w:p w:rsidR="00D45CD9" w:rsidRPr="000E22C8" w:rsidRDefault="00D45CD9" w:rsidP="0079700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E15486" w:rsidRDefault="0079700F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53" w:type="dxa"/>
          </w:tcPr>
          <w:p w:rsidR="00E15486" w:rsidRPr="000E22C8" w:rsidRDefault="0079700F" w:rsidP="0079700F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B75DD3">
              <w:rPr>
                <w:lang w:val="ru-RU"/>
              </w:rPr>
              <w:t>Муниципальная программа «Развитие муниципального управления в Ровенском муниципальном районе "</w:t>
            </w:r>
          </w:p>
        </w:tc>
        <w:tc>
          <w:tcPr>
            <w:tcW w:w="3415" w:type="dxa"/>
          </w:tcPr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уровень информационной открытости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уровень обеспеченности условиями для эффективного осуществления полномочий управления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доля  муниципальных служащих,  повысивших уровень профессиональных знаний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Pr="00E15486" w:rsidRDefault="00E15486" w:rsidP="007453C2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lang w:val="ru-RU"/>
              </w:rPr>
            </w:pPr>
            <w:r w:rsidRPr="00E15486">
              <w:rPr>
                <w:lang w:val="ru-RU"/>
              </w:rPr>
              <w:t xml:space="preserve">количество муниципальных социальных рекламных кампаний, </w:t>
            </w:r>
            <w:proofErr w:type="spellStart"/>
            <w:proofErr w:type="gramStart"/>
            <w:r w:rsidRPr="00E15486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39" w:type="dxa"/>
          </w:tcPr>
          <w:p w:rsidR="00E15486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Pr="000E22C8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4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B75DD3">
              <w:rPr>
                <w:lang w:val="ru-RU"/>
              </w:rPr>
              <w:t>Муниципальная программа «Подготовка к отопительному сезону объектов теплоснабжения  учреждений Ровенского муниципального района»</w:t>
            </w:r>
          </w:p>
        </w:tc>
        <w:tc>
          <w:tcPr>
            <w:tcW w:w="3415" w:type="dxa"/>
          </w:tcPr>
          <w:p w:rsidR="00E15486" w:rsidRPr="00E15486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E15486">
              <w:rPr>
                <w:rFonts w:ascii="Times New Roman" w:hAnsi="Times New Roman"/>
                <w:lang w:val="ru-RU"/>
              </w:rPr>
              <w:t xml:space="preserve">число аварий в системах теплоснабжения, </w:t>
            </w:r>
            <w:proofErr w:type="spellStart"/>
            <w:proofErr w:type="gramStart"/>
            <w:r w:rsidRPr="00E15486">
              <w:rPr>
                <w:rFonts w:ascii="Times New Roman" w:hAnsi="Times New Roman"/>
                <w:lang w:val="ru-RU"/>
              </w:rPr>
              <w:t>ед</w:t>
            </w:r>
            <w:proofErr w:type="spellEnd"/>
            <w:proofErr w:type="gramEnd"/>
          </w:p>
          <w:p w:rsidR="00E15486" w:rsidRPr="00E15486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E15486">
              <w:rPr>
                <w:rFonts w:ascii="Times New Roman" w:hAnsi="Times New Roman"/>
                <w:lang w:val="ru-RU"/>
              </w:rPr>
              <w:t>уровень готовности объектов жилищно-коммунального хозяйства к отопительному периоду</w:t>
            </w:r>
          </w:p>
        </w:tc>
        <w:tc>
          <w:tcPr>
            <w:tcW w:w="839" w:type="dxa"/>
          </w:tcPr>
          <w:p w:rsidR="00E15486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9146F7" w:rsidRDefault="009146F7" w:rsidP="00E84643">
            <w:pPr>
              <w:rPr>
                <w:lang w:val="ru-RU"/>
              </w:rPr>
            </w:pPr>
          </w:p>
          <w:p w:rsidR="009146F7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:rsidR="00E15486" w:rsidRDefault="007133C5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7133C5" w:rsidRDefault="007133C5" w:rsidP="00E84643">
            <w:pPr>
              <w:rPr>
                <w:lang w:val="ru-RU"/>
              </w:rPr>
            </w:pPr>
          </w:p>
          <w:p w:rsidR="007133C5" w:rsidRPr="000E22C8" w:rsidRDefault="007133C5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825CD" w:rsidRPr="009825CD" w:rsidTr="00E15486">
        <w:tc>
          <w:tcPr>
            <w:tcW w:w="2467" w:type="dxa"/>
          </w:tcPr>
          <w:p w:rsidR="009825CD" w:rsidRPr="00B75DD3" w:rsidRDefault="009825CD" w:rsidP="00E84643">
            <w:pPr>
              <w:rPr>
                <w:lang w:val="ru-RU"/>
              </w:rPr>
            </w:pPr>
            <w:r w:rsidRPr="009825CD">
              <w:rPr>
                <w:lang w:val="ru-RU"/>
              </w:rPr>
              <w:t xml:space="preserve">Муниципальная программа "Ремонт и содержание </w:t>
            </w:r>
            <w:r w:rsidRPr="009825CD">
              <w:rPr>
                <w:lang w:val="ru-RU"/>
              </w:rPr>
              <w:lastRenderedPageBreak/>
              <w:t>муниципального жилищного фонда Ровенского муниципального района Саратовской области"</w:t>
            </w:r>
          </w:p>
        </w:tc>
        <w:tc>
          <w:tcPr>
            <w:tcW w:w="3415" w:type="dxa"/>
          </w:tcPr>
          <w:p w:rsidR="009825CD" w:rsidRPr="009825CD" w:rsidRDefault="009825CD" w:rsidP="00E84643">
            <w:pPr>
              <w:rPr>
                <w:rFonts w:ascii="Times New Roman" w:hAnsi="Times New Roman"/>
                <w:lang w:val="ru-RU"/>
              </w:rPr>
            </w:pPr>
            <w:r w:rsidRPr="009825CD">
              <w:rPr>
                <w:rFonts w:ascii="Times New Roman" w:hAnsi="Times New Roman"/>
                <w:color w:val="000000"/>
                <w:lang w:val="ru-RU"/>
              </w:rPr>
              <w:lastRenderedPageBreak/>
              <w:t>проведение ремонта специализированного</w:t>
            </w:r>
            <w:r w:rsidRPr="009825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25CD">
              <w:rPr>
                <w:rFonts w:ascii="Times New Roman" w:hAnsi="Times New Roman"/>
                <w:color w:val="000000"/>
                <w:lang w:val="ru-RU"/>
              </w:rPr>
              <w:t xml:space="preserve">жилищного </w:t>
            </w:r>
            <w:r w:rsidRPr="009825CD">
              <w:rPr>
                <w:rFonts w:ascii="Times New Roman" w:hAnsi="Times New Roman"/>
                <w:color w:val="000000"/>
                <w:lang w:val="ru-RU"/>
              </w:rPr>
              <w:lastRenderedPageBreak/>
              <w:t>фонда</w:t>
            </w:r>
            <w:r>
              <w:rPr>
                <w:rFonts w:ascii="Times New Roman" w:hAnsi="Times New Roman"/>
                <w:color w:val="000000"/>
                <w:lang w:val="ru-RU"/>
              </w:rPr>
              <w:t>, квартир</w:t>
            </w:r>
          </w:p>
        </w:tc>
        <w:tc>
          <w:tcPr>
            <w:tcW w:w="839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825CD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9825CD" w:rsidRDefault="009825CD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9825CD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</w:tr>
      <w:tr w:rsidR="009825CD" w:rsidRPr="00010BD2" w:rsidTr="00E15486">
        <w:tc>
          <w:tcPr>
            <w:tcW w:w="2467" w:type="dxa"/>
          </w:tcPr>
          <w:p w:rsidR="009825CD" w:rsidRPr="009825CD" w:rsidRDefault="009825CD" w:rsidP="00E84643">
            <w:pPr>
              <w:rPr>
                <w:lang w:val="ru-RU"/>
              </w:rPr>
            </w:pPr>
            <w:r w:rsidRPr="009825CD">
              <w:rPr>
                <w:lang w:val="ru-RU"/>
              </w:rPr>
              <w:lastRenderedPageBreak/>
              <w:t>Муниципальная программа "Обеспечение безопасности жизнедеятельности населения Ровенского муниципального района"</w:t>
            </w:r>
          </w:p>
        </w:tc>
        <w:tc>
          <w:tcPr>
            <w:tcW w:w="3415" w:type="dxa"/>
          </w:tcPr>
          <w:p w:rsidR="009825CD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количества пожаров, исключение случаев гибели и травматизма людей при пожарах и сокращение материального ущерба</w:t>
            </w:r>
          </w:p>
          <w:p w:rsidR="00916FA0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общего уровня рисков возникновения чрезвычайных ситуаций природного и техногенного характера</w:t>
            </w:r>
          </w:p>
          <w:p w:rsidR="00916FA0" w:rsidRPr="00916FA0" w:rsidRDefault="00916FA0" w:rsidP="00E8464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уровня трагических происшествий и гибели людей на воде</w:t>
            </w:r>
          </w:p>
        </w:tc>
        <w:tc>
          <w:tcPr>
            <w:tcW w:w="839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</w:tr>
      <w:tr w:rsidR="00916FA0" w:rsidRPr="002C2ABE" w:rsidTr="00E15486">
        <w:tc>
          <w:tcPr>
            <w:tcW w:w="2467" w:type="dxa"/>
          </w:tcPr>
          <w:p w:rsidR="00916FA0" w:rsidRPr="009825CD" w:rsidRDefault="00916FA0" w:rsidP="00E84643">
            <w:pPr>
              <w:rPr>
                <w:lang w:val="ru-RU"/>
              </w:rPr>
            </w:pPr>
            <w:r w:rsidRPr="00916FA0">
              <w:rPr>
                <w:lang w:val="ru-RU"/>
              </w:rPr>
              <w:t>Муниципальная программа «Экологическое оздоровление Ровенского муниципального района Саратовской области»</w:t>
            </w:r>
          </w:p>
        </w:tc>
        <w:tc>
          <w:tcPr>
            <w:tcW w:w="3415" w:type="dxa"/>
          </w:tcPr>
          <w:p w:rsidR="00916FA0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ликвидация мест несанкционированного размещения отходов</w:t>
            </w:r>
          </w:p>
        </w:tc>
        <w:tc>
          <w:tcPr>
            <w:tcW w:w="839" w:type="dxa"/>
          </w:tcPr>
          <w:p w:rsidR="00916FA0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4" w:type="dxa"/>
          </w:tcPr>
          <w:p w:rsidR="00916FA0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8" w:type="dxa"/>
          </w:tcPr>
          <w:p w:rsidR="00916FA0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85" w:type="dxa"/>
          </w:tcPr>
          <w:p w:rsidR="00916FA0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53" w:type="dxa"/>
          </w:tcPr>
          <w:p w:rsidR="00916FA0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C4657F" w:rsidRPr="002C2ABE" w:rsidTr="00E15486">
        <w:tc>
          <w:tcPr>
            <w:tcW w:w="2467" w:type="dxa"/>
          </w:tcPr>
          <w:p w:rsidR="00C4657F" w:rsidRPr="00916FA0" w:rsidRDefault="00C4657F" w:rsidP="00E84643">
            <w:pPr>
              <w:rPr>
                <w:lang w:val="ru-RU"/>
              </w:rPr>
            </w:pPr>
            <w:r w:rsidRPr="00FB6D6D">
              <w:rPr>
                <w:color w:val="000000"/>
                <w:lang w:val="ru-RU"/>
              </w:rPr>
              <w:t>Муниципальная программа «Комплексное развитие сельских территорий Ровенского муниципального района Саратовской области»</w:t>
            </w:r>
          </w:p>
        </w:tc>
        <w:tc>
          <w:tcPr>
            <w:tcW w:w="3415" w:type="dxa"/>
          </w:tcPr>
          <w:p w:rsidR="00C4657F" w:rsidRPr="00916FA0" w:rsidRDefault="00C4657F" w:rsidP="00E84643">
            <w:pPr>
              <w:rPr>
                <w:rFonts w:ascii="Times New Roman" w:hAnsi="Times New Roman"/>
                <w:lang w:val="ru-RU"/>
              </w:rPr>
            </w:pPr>
            <w:r w:rsidRPr="00C4657F">
              <w:rPr>
                <w:rFonts w:ascii="Times New Roman" w:hAnsi="Times New Roman"/>
                <w:lang w:val="ru-RU"/>
              </w:rPr>
              <w:t>Строительство (приобретение) жилья, предоставляемого по договору найма жилого помещения, для граждан, осуществляющих трудовую деятельность на сельских территориях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39" w:type="dxa"/>
          </w:tcPr>
          <w:p w:rsidR="00C4657F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44" w:type="dxa"/>
          </w:tcPr>
          <w:p w:rsidR="00C4657F" w:rsidRDefault="00C4657F" w:rsidP="002C5C6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C5C6B">
              <w:rPr>
                <w:lang w:val="ru-RU"/>
              </w:rPr>
              <w:t>2</w:t>
            </w:r>
          </w:p>
        </w:tc>
        <w:tc>
          <w:tcPr>
            <w:tcW w:w="918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</w:tr>
    </w:tbl>
    <w:p w:rsidR="00E84643" w:rsidRDefault="00E84643" w:rsidP="00E84643">
      <w:pPr>
        <w:rPr>
          <w:lang w:val="ru-RU"/>
        </w:rPr>
      </w:pPr>
    </w:p>
    <w:p w:rsidR="005A36DD" w:rsidRDefault="005A36DD" w:rsidP="00E84643">
      <w:pPr>
        <w:rPr>
          <w:lang w:val="ru-RU"/>
        </w:rPr>
      </w:pPr>
    </w:p>
    <w:p w:rsidR="00E00CA2" w:rsidRDefault="00E00CA2" w:rsidP="00E00CA2">
      <w:pPr>
        <w:jc w:val="center"/>
        <w:rPr>
          <w:b/>
          <w:color w:val="C0504D"/>
          <w:sz w:val="40"/>
          <w:szCs w:val="40"/>
          <w:lang w:val="ru-RU"/>
        </w:rPr>
      </w:pPr>
      <w:r w:rsidRPr="00D41E8C">
        <w:rPr>
          <w:b/>
          <w:color w:val="C0504D"/>
          <w:sz w:val="40"/>
          <w:szCs w:val="40"/>
          <w:lang w:val="ru-RU"/>
        </w:rPr>
        <w:t>Сведения о</w:t>
      </w:r>
      <w:r>
        <w:rPr>
          <w:b/>
          <w:color w:val="C0504D"/>
          <w:sz w:val="40"/>
          <w:szCs w:val="40"/>
          <w:lang w:val="ru-RU"/>
        </w:rPr>
        <w:t xml:space="preserve"> планируемых</w:t>
      </w:r>
      <w:r w:rsidRPr="00D41E8C">
        <w:rPr>
          <w:b/>
          <w:color w:val="C0504D"/>
          <w:sz w:val="40"/>
          <w:szCs w:val="40"/>
          <w:lang w:val="ru-RU"/>
        </w:rPr>
        <w:t xml:space="preserve"> объем</w:t>
      </w:r>
      <w:r>
        <w:rPr>
          <w:b/>
          <w:color w:val="C0504D"/>
          <w:sz w:val="40"/>
          <w:szCs w:val="40"/>
          <w:lang w:val="ru-RU"/>
        </w:rPr>
        <w:t>ах</w:t>
      </w:r>
      <w:r w:rsidRPr="00D41E8C">
        <w:rPr>
          <w:b/>
          <w:color w:val="C0504D"/>
          <w:sz w:val="40"/>
          <w:szCs w:val="40"/>
          <w:lang w:val="ru-RU"/>
        </w:rPr>
        <w:t xml:space="preserve"> муниципального долга Ровенского муниципального района</w:t>
      </w:r>
    </w:p>
    <w:p w:rsidR="0069073A" w:rsidRPr="0069073A" w:rsidRDefault="0069073A" w:rsidP="00E00CA2">
      <w:pPr>
        <w:jc w:val="center"/>
        <w:rPr>
          <w:b/>
          <w:color w:val="C0504D"/>
          <w:lang w:val="ru-RU"/>
        </w:rPr>
      </w:pPr>
      <w:r>
        <w:rPr>
          <w:b/>
          <w:color w:val="C0504D"/>
          <w:lang w:val="ru-RU"/>
        </w:rPr>
        <w:t xml:space="preserve">                                                                                                                                                                                       тыс</w:t>
      </w:r>
      <w:proofErr w:type="gramStart"/>
      <w:r>
        <w:rPr>
          <w:b/>
          <w:color w:val="C0504D"/>
          <w:lang w:val="ru-RU"/>
        </w:rPr>
        <w:t>.р</w:t>
      </w:r>
      <w:proofErr w:type="gramEnd"/>
      <w:r>
        <w:rPr>
          <w:b/>
          <w:color w:val="C0504D"/>
          <w:lang w:val="ru-RU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932"/>
        <w:gridCol w:w="1933"/>
        <w:gridCol w:w="1639"/>
        <w:gridCol w:w="1639"/>
        <w:gridCol w:w="1640"/>
      </w:tblGrid>
      <w:tr w:rsidR="0069073A" w:rsidRPr="000E22C8" w:rsidTr="000E22C8">
        <w:tc>
          <w:tcPr>
            <w:tcW w:w="1638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</w:p>
        </w:tc>
        <w:tc>
          <w:tcPr>
            <w:tcW w:w="1932" w:type="dxa"/>
          </w:tcPr>
          <w:p w:rsidR="0069073A" w:rsidRPr="000E22C8" w:rsidRDefault="0069073A" w:rsidP="00010BD2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</w:t>
            </w:r>
            <w:r w:rsidR="00E15486">
              <w:rPr>
                <w:b/>
                <w:color w:val="C0504D"/>
                <w:sz w:val="24"/>
                <w:szCs w:val="24"/>
                <w:lang w:val="ru-RU"/>
              </w:rPr>
              <w:t>2</w:t>
            </w:r>
            <w:r w:rsidR="00010BD2">
              <w:rPr>
                <w:b/>
                <w:color w:val="C0504D"/>
                <w:sz w:val="24"/>
                <w:szCs w:val="24"/>
                <w:lang w:val="ru-RU"/>
              </w:rPr>
              <w:t>4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933" w:type="dxa"/>
          </w:tcPr>
          <w:p w:rsidR="0069073A" w:rsidRPr="000E22C8" w:rsidRDefault="0069073A" w:rsidP="00010BD2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010BD2">
              <w:rPr>
                <w:b/>
                <w:color w:val="C0504D"/>
                <w:sz w:val="24"/>
                <w:szCs w:val="24"/>
                <w:lang w:val="ru-RU"/>
              </w:rPr>
              <w:t>5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39" w:type="dxa"/>
          </w:tcPr>
          <w:p w:rsidR="0069073A" w:rsidRPr="000E22C8" w:rsidRDefault="0069073A" w:rsidP="00010BD2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010BD2">
              <w:rPr>
                <w:b/>
                <w:color w:val="C0504D"/>
                <w:sz w:val="24"/>
                <w:szCs w:val="24"/>
                <w:lang w:val="ru-RU"/>
              </w:rPr>
              <w:t>6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39" w:type="dxa"/>
          </w:tcPr>
          <w:p w:rsidR="0069073A" w:rsidRPr="000E22C8" w:rsidRDefault="0069073A" w:rsidP="00010BD2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010BD2">
              <w:rPr>
                <w:b/>
                <w:color w:val="C0504D"/>
                <w:sz w:val="24"/>
                <w:szCs w:val="24"/>
                <w:lang w:val="ru-RU"/>
              </w:rPr>
              <w:t>7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40" w:type="dxa"/>
          </w:tcPr>
          <w:p w:rsidR="0069073A" w:rsidRPr="000E22C8" w:rsidRDefault="0069073A" w:rsidP="00010BD2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010BD2">
              <w:rPr>
                <w:b/>
                <w:color w:val="C0504D"/>
                <w:sz w:val="24"/>
                <w:szCs w:val="24"/>
                <w:lang w:val="ru-RU"/>
              </w:rPr>
              <w:t>8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69073A" w:rsidRPr="000E22C8" w:rsidTr="000E22C8">
        <w:tc>
          <w:tcPr>
            <w:tcW w:w="1638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Бюджетные кредиты из других бюджетов бюджетной системы РФ</w:t>
            </w:r>
          </w:p>
        </w:tc>
        <w:tc>
          <w:tcPr>
            <w:tcW w:w="1932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33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39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39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40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</w:tr>
    </w:tbl>
    <w:p w:rsidR="00E00CA2" w:rsidRDefault="00E00CA2" w:rsidP="00E00CA2">
      <w:pPr>
        <w:jc w:val="center"/>
        <w:rPr>
          <w:b/>
          <w:color w:val="C0504D"/>
          <w:sz w:val="40"/>
          <w:szCs w:val="40"/>
          <w:lang w:val="ru-RU"/>
        </w:rPr>
      </w:pPr>
    </w:p>
    <w:p w:rsidR="00E15486" w:rsidRPr="00E15486" w:rsidRDefault="00E15486" w:rsidP="004165B7">
      <w:pPr>
        <w:spacing w:line="276" w:lineRule="auto"/>
        <w:ind w:left="150"/>
        <w:rPr>
          <w:b/>
          <w:color w:val="548DD4"/>
          <w:sz w:val="24"/>
          <w:szCs w:val="24"/>
          <w:u w:val="single"/>
          <w:lang w:val="ru-RU"/>
        </w:rPr>
      </w:pPr>
      <w:r w:rsidRPr="00E15486">
        <w:rPr>
          <w:b/>
          <w:color w:val="548DD4"/>
          <w:sz w:val="24"/>
          <w:szCs w:val="24"/>
          <w:u w:val="single"/>
          <w:lang w:val="ru-RU"/>
        </w:rPr>
        <w:t>Контактная информация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>Финансовое управление Ровенской районной администрации Саратовской области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>413270 Саратовская область р.п</w:t>
      </w:r>
      <w:proofErr w:type="gramStart"/>
      <w:r w:rsidRPr="00E24462">
        <w:rPr>
          <w:color w:val="548DD4"/>
          <w:sz w:val="24"/>
          <w:szCs w:val="24"/>
          <w:lang w:val="ru-RU"/>
        </w:rPr>
        <w:t>.Р</w:t>
      </w:r>
      <w:proofErr w:type="gramEnd"/>
      <w:r w:rsidRPr="00E24462">
        <w:rPr>
          <w:color w:val="548DD4"/>
          <w:sz w:val="24"/>
          <w:szCs w:val="24"/>
          <w:lang w:val="ru-RU"/>
        </w:rPr>
        <w:t>овное ул.Советская 28;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 xml:space="preserve">Телефоны  </w:t>
      </w:r>
      <w:proofErr w:type="gramStart"/>
      <w:r w:rsidRPr="00E24462">
        <w:rPr>
          <w:color w:val="548DD4"/>
          <w:sz w:val="24"/>
          <w:szCs w:val="24"/>
          <w:lang w:val="ru-RU"/>
        </w:rPr>
        <w:t xml:space="preserve">( </w:t>
      </w:r>
      <w:proofErr w:type="gramEnd"/>
      <w:r w:rsidRPr="00E24462">
        <w:rPr>
          <w:color w:val="548DD4"/>
          <w:sz w:val="24"/>
          <w:szCs w:val="24"/>
          <w:lang w:val="ru-RU"/>
        </w:rPr>
        <w:t>884596)</w:t>
      </w:r>
      <w:r>
        <w:rPr>
          <w:color w:val="548DD4"/>
          <w:sz w:val="24"/>
          <w:szCs w:val="24"/>
          <w:lang w:val="ru-RU"/>
        </w:rPr>
        <w:t xml:space="preserve"> </w:t>
      </w:r>
      <w:r w:rsidRPr="00E24462">
        <w:rPr>
          <w:color w:val="548DD4"/>
          <w:sz w:val="24"/>
          <w:szCs w:val="24"/>
          <w:lang w:val="ru-RU"/>
        </w:rPr>
        <w:t>2-14-62</w:t>
      </w: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 xml:space="preserve">                    (884596)</w:t>
      </w:r>
      <w:r>
        <w:rPr>
          <w:color w:val="548DD4"/>
          <w:sz w:val="24"/>
          <w:szCs w:val="24"/>
          <w:lang w:val="ru-RU"/>
        </w:rPr>
        <w:t xml:space="preserve"> </w:t>
      </w:r>
      <w:r w:rsidRPr="00E24462">
        <w:rPr>
          <w:color w:val="548DD4"/>
          <w:sz w:val="24"/>
          <w:szCs w:val="24"/>
          <w:lang w:val="ru-RU"/>
        </w:rPr>
        <w:t>2-20-67</w:t>
      </w: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>
        <w:rPr>
          <w:color w:val="548DD4"/>
          <w:sz w:val="24"/>
          <w:szCs w:val="24"/>
          <w:lang w:val="ru-RU"/>
        </w:rPr>
        <w:t xml:space="preserve">Электронная почта     </w:t>
      </w:r>
      <w:hyperlink r:id="rId9" w:history="1">
        <w:r w:rsidRPr="00DE3993">
          <w:rPr>
            <w:rStyle w:val="a7"/>
            <w:sz w:val="24"/>
            <w:szCs w:val="24"/>
          </w:rPr>
          <w:t>furovnoe</w:t>
        </w:r>
        <w:r w:rsidRPr="00DE3993">
          <w:rPr>
            <w:rStyle w:val="a7"/>
            <w:sz w:val="24"/>
            <w:szCs w:val="24"/>
            <w:lang w:val="ru-RU"/>
          </w:rPr>
          <w:t>@</w:t>
        </w:r>
        <w:r w:rsidRPr="00DE3993">
          <w:rPr>
            <w:rStyle w:val="a7"/>
            <w:sz w:val="24"/>
            <w:szCs w:val="24"/>
          </w:rPr>
          <w:t>mail</w:t>
        </w:r>
        <w:r w:rsidRPr="00DE3993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DE3993">
          <w:rPr>
            <w:rStyle w:val="a7"/>
            <w:sz w:val="24"/>
            <w:szCs w:val="24"/>
          </w:rPr>
          <w:t>ru</w:t>
        </w:r>
        <w:proofErr w:type="spellEnd"/>
      </w:hyperlink>
    </w:p>
    <w:p w:rsidR="004165B7" w:rsidRPr="004165B7" w:rsidRDefault="004165B7" w:rsidP="004165B7">
      <w:pPr>
        <w:spacing w:line="276" w:lineRule="auto"/>
        <w:ind w:left="150"/>
        <w:rPr>
          <w:i w:val="0"/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sectPr w:rsidR="004165B7" w:rsidSect="006A0E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07EEE"/>
    <w:rsid w:val="00010BD2"/>
    <w:rsid w:val="0001487C"/>
    <w:rsid w:val="00024E07"/>
    <w:rsid w:val="00031C40"/>
    <w:rsid w:val="00033BF2"/>
    <w:rsid w:val="00041278"/>
    <w:rsid w:val="00044021"/>
    <w:rsid w:val="0005499E"/>
    <w:rsid w:val="00074048"/>
    <w:rsid w:val="00091D72"/>
    <w:rsid w:val="0009549D"/>
    <w:rsid w:val="00095F19"/>
    <w:rsid w:val="000C3FD1"/>
    <w:rsid w:val="000D5350"/>
    <w:rsid w:val="000E22C8"/>
    <w:rsid w:val="000F01E8"/>
    <w:rsid w:val="000F4F54"/>
    <w:rsid w:val="001038A2"/>
    <w:rsid w:val="001143A9"/>
    <w:rsid w:val="00127563"/>
    <w:rsid w:val="00137068"/>
    <w:rsid w:val="00141318"/>
    <w:rsid w:val="001414D6"/>
    <w:rsid w:val="00180B54"/>
    <w:rsid w:val="001911CF"/>
    <w:rsid w:val="0019463B"/>
    <w:rsid w:val="00194954"/>
    <w:rsid w:val="001B5296"/>
    <w:rsid w:val="001C2EA2"/>
    <w:rsid w:val="001E7AFF"/>
    <w:rsid w:val="001F468E"/>
    <w:rsid w:val="00200B6E"/>
    <w:rsid w:val="00201FE5"/>
    <w:rsid w:val="002039CA"/>
    <w:rsid w:val="00206A39"/>
    <w:rsid w:val="00220681"/>
    <w:rsid w:val="0022084F"/>
    <w:rsid w:val="00225BF9"/>
    <w:rsid w:val="00237A1D"/>
    <w:rsid w:val="00237F03"/>
    <w:rsid w:val="00242A68"/>
    <w:rsid w:val="002713E6"/>
    <w:rsid w:val="0027325B"/>
    <w:rsid w:val="0028099C"/>
    <w:rsid w:val="00284069"/>
    <w:rsid w:val="002918D9"/>
    <w:rsid w:val="00293AD3"/>
    <w:rsid w:val="00296D87"/>
    <w:rsid w:val="002B1FBA"/>
    <w:rsid w:val="002B3F8F"/>
    <w:rsid w:val="002B4899"/>
    <w:rsid w:val="002C2ABE"/>
    <w:rsid w:val="002C5C6B"/>
    <w:rsid w:val="002D07C6"/>
    <w:rsid w:val="002D38B7"/>
    <w:rsid w:val="002E3DD6"/>
    <w:rsid w:val="002E5349"/>
    <w:rsid w:val="002E5B83"/>
    <w:rsid w:val="00310157"/>
    <w:rsid w:val="00321E96"/>
    <w:rsid w:val="00324874"/>
    <w:rsid w:val="00326E96"/>
    <w:rsid w:val="003353C5"/>
    <w:rsid w:val="00343755"/>
    <w:rsid w:val="00351DE8"/>
    <w:rsid w:val="00370ED9"/>
    <w:rsid w:val="0037104A"/>
    <w:rsid w:val="003962A0"/>
    <w:rsid w:val="00396A85"/>
    <w:rsid w:val="003A01D9"/>
    <w:rsid w:val="003A3B9E"/>
    <w:rsid w:val="003A6C8B"/>
    <w:rsid w:val="003B2E13"/>
    <w:rsid w:val="003C0782"/>
    <w:rsid w:val="003C63F1"/>
    <w:rsid w:val="003E6080"/>
    <w:rsid w:val="003F264A"/>
    <w:rsid w:val="003F5A67"/>
    <w:rsid w:val="00415F74"/>
    <w:rsid w:val="004165B7"/>
    <w:rsid w:val="00424484"/>
    <w:rsid w:val="0042532F"/>
    <w:rsid w:val="00472C95"/>
    <w:rsid w:val="00487ACD"/>
    <w:rsid w:val="004A2503"/>
    <w:rsid w:val="004B66C2"/>
    <w:rsid w:val="004C3304"/>
    <w:rsid w:val="004C4CB3"/>
    <w:rsid w:val="00504D19"/>
    <w:rsid w:val="00510669"/>
    <w:rsid w:val="00511784"/>
    <w:rsid w:val="00516E7B"/>
    <w:rsid w:val="00520D12"/>
    <w:rsid w:val="00551A18"/>
    <w:rsid w:val="00560D78"/>
    <w:rsid w:val="00562545"/>
    <w:rsid w:val="00563793"/>
    <w:rsid w:val="00565545"/>
    <w:rsid w:val="005907F9"/>
    <w:rsid w:val="00597EF4"/>
    <w:rsid w:val="005A36DD"/>
    <w:rsid w:val="005B52C5"/>
    <w:rsid w:val="005E26C8"/>
    <w:rsid w:val="005F1646"/>
    <w:rsid w:val="00621FD4"/>
    <w:rsid w:val="00627ACA"/>
    <w:rsid w:val="006475CE"/>
    <w:rsid w:val="00652904"/>
    <w:rsid w:val="00653BCB"/>
    <w:rsid w:val="006561DC"/>
    <w:rsid w:val="006705F8"/>
    <w:rsid w:val="00682361"/>
    <w:rsid w:val="0069073A"/>
    <w:rsid w:val="006A0E2E"/>
    <w:rsid w:val="006A3786"/>
    <w:rsid w:val="006A3A5E"/>
    <w:rsid w:val="006B3067"/>
    <w:rsid w:val="006C3636"/>
    <w:rsid w:val="006D1124"/>
    <w:rsid w:val="006D59DA"/>
    <w:rsid w:val="006D64DB"/>
    <w:rsid w:val="006D78DA"/>
    <w:rsid w:val="0070161C"/>
    <w:rsid w:val="0070263E"/>
    <w:rsid w:val="007133C5"/>
    <w:rsid w:val="0072401D"/>
    <w:rsid w:val="007453C2"/>
    <w:rsid w:val="00747D2F"/>
    <w:rsid w:val="007548B0"/>
    <w:rsid w:val="0076154F"/>
    <w:rsid w:val="00761D1A"/>
    <w:rsid w:val="0076449C"/>
    <w:rsid w:val="00780A43"/>
    <w:rsid w:val="00787E30"/>
    <w:rsid w:val="007940FB"/>
    <w:rsid w:val="0079700F"/>
    <w:rsid w:val="007A644A"/>
    <w:rsid w:val="007B261F"/>
    <w:rsid w:val="007C4249"/>
    <w:rsid w:val="007D72E3"/>
    <w:rsid w:val="0080440C"/>
    <w:rsid w:val="00804B1E"/>
    <w:rsid w:val="008109AA"/>
    <w:rsid w:val="00811519"/>
    <w:rsid w:val="008274A7"/>
    <w:rsid w:val="008347C6"/>
    <w:rsid w:val="00836B9D"/>
    <w:rsid w:val="00855371"/>
    <w:rsid w:val="00864FAC"/>
    <w:rsid w:val="00870C4D"/>
    <w:rsid w:val="008744F8"/>
    <w:rsid w:val="00882A29"/>
    <w:rsid w:val="008835FF"/>
    <w:rsid w:val="008858D0"/>
    <w:rsid w:val="008B3955"/>
    <w:rsid w:val="008D02C7"/>
    <w:rsid w:val="008E132C"/>
    <w:rsid w:val="008E2F3F"/>
    <w:rsid w:val="008E48E7"/>
    <w:rsid w:val="008E7545"/>
    <w:rsid w:val="008F60A1"/>
    <w:rsid w:val="008F7238"/>
    <w:rsid w:val="009039AA"/>
    <w:rsid w:val="00905130"/>
    <w:rsid w:val="00913F6E"/>
    <w:rsid w:val="009146F7"/>
    <w:rsid w:val="00916DF0"/>
    <w:rsid w:val="00916FA0"/>
    <w:rsid w:val="00931835"/>
    <w:rsid w:val="009340BB"/>
    <w:rsid w:val="00942921"/>
    <w:rsid w:val="00943B8A"/>
    <w:rsid w:val="009454E3"/>
    <w:rsid w:val="00953607"/>
    <w:rsid w:val="00954269"/>
    <w:rsid w:val="00955300"/>
    <w:rsid w:val="0096113F"/>
    <w:rsid w:val="00967730"/>
    <w:rsid w:val="00977112"/>
    <w:rsid w:val="00980C51"/>
    <w:rsid w:val="009825CD"/>
    <w:rsid w:val="00994C95"/>
    <w:rsid w:val="009A00A7"/>
    <w:rsid w:val="009A0EA5"/>
    <w:rsid w:val="009A332C"/>
    <w:rsid w:val="009A3FDB"/>
    <w:rsid w:val="009A52FC"/>
    <w:rsid w:val="009A62B4"/>
    <w:rsid w:val="009B70FC"/>
    <w:rsid w:val="009C2CD0"/>
    <w:rsid w:val="009D630B"/>
    <w:rsid w:val="009D70BD"/>
    <w:rsid w:val="009E29A0"/>
    <w:rsid w:val="009E3D52"/>
    <w:rsid w:val="009F25E7"/>
    <w:rsid w:val="00A07485"/>
    <w:rsid w:val="00A07EEE"/>
    <w:rsid w:val="00A10D70"/>
    <w:rsid w:val="00A24BF4"/>
    <w:rsid w:val="00A2541A"/>
    <w:rsid w:val="00A25F32"/>
    <w:rsid w:val="00A261CC"/>
    <w:rsid w:val="00A27133"/>
    <w:rsid w:val="00A358F6"/>
    <w:rsid w:val="00A3764F"/>
    <w:rsid w:val="00A437FD"/>
    <w:rsid w:val="00A51963"/>
    <w:rsid w:val="00A52028"/>
    <w:rsid w:val="00A66CF3"/>
    <w:rsid w:val="00A82028"/>
    <w:rsid w:val="00A83384"/>
    <w:rsid w:val="00A8345B"/>
    <w:rsid w:val="00A90276"/>
    <w:rsid w:val="00A90358"/>
    <w:rsid w:val="00A92802"/>
    <w:rsid w:val="00AB58C0"/>
    <w:rsid w:val="00AC2A6A"/>
    <w:rsid w:val="00AD33F1"/>
    <w:rsid w:val="00AD5141"/>
    <w:rsid w:val="00AD77C6"/>
    <w:rsid w:val="00AE0B28"/>
    <w:rsid w:val="00AE1C75"/>
    <w:rsid w:val="00AE4FB2"/>
    <w:rsid w:val="00AF7B99"/>
    <w:rsid w:val="00B00876"/>
    <w:rsid w:val="00B0411C"/>
    <w:rsid w:val="00B22917"/>
    <w:rsid w:val="00B31670"/>
    <w:rsid w:val="00B34220"/>
    <w:rsid w:val="00B35441"/>
    <w:rsid w:val="00B44EB1"/>
    <w:rsid w:val="00B46CB9"/>
    <w:rsid w:val="00B5208C"/>
    <w:rsid w:val="00B57A8F"/>
    <w:rsid w:val="00B67185"/>
    <w:rsid w:val="00B75DD3"/>
    <w:rsid w:val="00BA20E3"/>
    <w:rsid w:val="00BA7C2D"/>
    <w:rsid w:val="00BC17F9"/>
    <w:rsid w:val="00BD0F85"/>
    <w:rsid w:val="00BD2C50"/>
    <w:rsid w:val="00BE026E"/>
    <w:rsid w:val="00BE1DAC"/>
    <w:rsid w:val="00BE30F7"/>
    <w:rsid w:val="00BF010E"/>
    <w:rsid w:val="00C05FF4"/>
    <w:rsid w:val="00C075D2"/>
    <w:rsid w:val="00C1338F"/>
    <w:rsid w:val="00C3015D"/>
    <w:rsid w:val="00C4657F"/>
    <w:rsid w:val="00C52731"/>
    <w:rsid w:val="00C5555A"/>
    <w:rsid w:val="00C61DBD"/>
    <w:rsid w:val="00C66F21"/>
    <w:rsid w:val="00C872FF"/>
    <w:rsid w:val="00C913A1"/>
    <w:rsid w:val="00C967E0"/>
    <w:rsid w:val="00CA2A1F"/>
    <w:rsid w:val="00CA3987"/>
    <w:rsid w:val="00CB0DCB"/>
    <w:rsid w:val="00CB4B0C"/>
    <w:rsid w:val="00CB7383"/>
    <w:rsid w:val="00D02E6F"/>
    <w:rsid w:val="00D10921"/>
    <w:rsid w:val="00D24D6D"/>
    <w:rsid w:val="00D31ED4"/>
    <w:rsid w:val="00D36BB5"/>
    <w:rsid w:val="00D4192E"/>
    <w:rsid w:val="00D45CD9"/>
    <w:rsid w:val="00D507B7"/>
    <w:rsid w:val="00D50FC0"/>
    <w:rsid w:val="00D56ADB"/>
    <w:rsid w:val="00D70F72"/>
    <w:rsid w:val="00D80A66"/>
    <w:rsid w:val="00D82085"/>
    <w:rsid w:val="00D83B68"/>
    <w:rsid w:val="00D871F5"/>
    <w:rsid w:val="00D9056C"/>
    <w:rsid w:val="00DA112D"/>
    <w:rsid w:val="00DB1F45"/>
    <w:rsid w:val="00DD45A6"/>
    <w:rsid w:val="00DE5FE8"/>
    <w:rsid w:val="00E00CA2"/>
    <w:rsid w:val="00E036E8"/>
    <w:rsid w:val="00E03FE8"/>
    <w:rsid w:val="00E050F3"/>
    <w:rsid w:val="00E15486"/>
    <w:rsid w:val="00E24462"/>
    <w:rsid w:val="00E254B4"/>
    <w:rsid w:val="00E26B7B"/>
    <w:rsid w:val="00E301CE"/>
    <w:rsid w:val="00E32D62"/>
    <w:rsid w:val="00E338D3"/>
    <w:rsid w:val="00E450D3"/>
    <w:rsid w:val="00E50F84"/>
    <w:rsid w:val="00E57738"/>
    <w:rsid w:val="00E84643"/>
    <w:rsid w:val="00E85DB5"/>
    <w:rsid w:val="00E9185C"/>
    <w:rsid w:val="00EA1EFB"/>
    <w:rsid w:val="00ED0B41"/>
    <w:rsid w:val="00EF3A14"/>
    <w:rsid w:val="00F004AF"/>
    <w:rsid w:val="00F0158D"/>
    <w:rsid w:val="00F0384C"/>
    <w:rsid w:val="00F11630"/>
    <w:rsid w:val="00F13406"/>
    <w:rsid w:val="00F26DDF"/>
    <w:rsid w:val="00F33EAF"/>
    <w:rsid w:val="00F55372"/>
    <w:rsid w:val="00F7157C"/>
    <w:rsid w:val="00F86D03"/>
    <w:rsid w:val="00FA48D7"/>
    <w:rsid w:val="00FA6140"/>
    <w:rsid w:val="00FB6D6D"/>
    <w:rsid w:val="00FC046B"/>
    <w:rsid w:val="00FC3D99"/>
    <w:rsid w:val="00FD04F6"/>
    <w:rsid w:val="00FD3C43"/>
    <w:rsid w:val="00FE3EEB"/>
    <w:rsid w:val="00FF48EA"/>
    <w:rsid w:val="00F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1311]" stroke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E"/>
    <w:pPr>
      <w:spacing w:after="200" w:line="288" w:lineRule="auto"/>
    </w:pPr>
    <w:rPr>
      <w:rFonts w:ascii="Calibri" w:eastAsia="Times New Roman" w:hAnsi="Calibri"/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93AD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330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330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A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0"/>
      <w:i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EE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paragraph" w:customStyle="1" w:styleId="nospacing">
    <w:name w:val="nospacing"/>
    <w:basedOn w:val="a"/>
    <w:rsid w:val="00A07EE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character" w:styleId="a4">
    <w:name w:val="Emphasis"/>
    <w:basedOn w:val="a0"/>
    <w:uiPriority w:val="20"/>
    <w:qFormat/>
    <w:rsid w:val="00A07EE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C3304"/>
    <w:rPr>
      <w:rFonts w:ascii="Cambria" w:eastAsia="Times New Roman" w:hAnsi="Cambria" w:cs="Times New Roman"/>
      <w:b/>
      <w:bCs/>
      <w:i/>
      <w:i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4C3304"/>
    <w:rPr>
      <w:rFonts w:ascii="Cambria" w:eastAsia="Times New Roman" w:hAnsi="Cambria" w:cs="Times New Roman"/>
      <w:b/>
      <w:bCs/>
      <w:i/>
      <w:iCs/>
      <w:color w:val="4F81BD"/>
      <w:szCs w:val="20"/>
      <w:lang w:val="en-US" w:bidi="en-US"/>
    </w:rPr>
  </w:style>
  <w:style w:type="paragraph" w:customStyle="1" w:styleId="ConsTitle">
    <w:name w:val="ConsTitle"/>
    <w:rsid w:val="00682361"/>
    <w:pPr>
      <w:widowControl w:val="0"/>
    </w:pPr>
    <w:rPr>
      <w:rFonts w:ascii="Arial" w:eastAsia="Times New Roman" w:hAnsi="Arial"/>
      <w:b/>
      <w:snapToGrid w:val="0"/>
      <w:sz w:val="16"/>
    </w:rPr>
  </w:style>
  <w:style w:type="table" w:styleId="a5">
    <w:name w:val="Table Grid"/>
    <w:basedOn w:val="a1"/>
    <w:rsid w:val="003353C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FD3C4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0">
    <w:name w:val="Заголовок 1 Знак"/>
    <w:basedOn w:val="a0"/>
    <w:link w:val="1"/>
    <w:uiPriority w:val="9"/>
    <w:rsid w:val="00293AD3"/>
    <w:rPr>
      <w:rFonts w:ascii="Cambria" w:eastAsia="Times New Roman" w:hAnsi="Cambria" w:cs="Times New Roman"/>
      <w:b/>
      <w:bCs/>
      <w:i/>
      <w:iCs/>
      <w:color w:val="365F91"/>
      <w:sz w:val="28"/>
      <w:szCs w:val="28"/>
      <w:lang w:val="en-US" w:bidi="en-US"/>
    </w:rPr>
  </w:style>
  <w:style w:type="character" w:styleId="a6">
    <w:name w:val="Intense Emphasis"/>
    <w:basedOn w:val="a0"/>
    <w:uiPriority w:val="21"/>
    <w:qFormat/>
    <w:rsid w:val="00AE0B28"/>
    <w:rPr>
      <w:b/>
      <w:bCs/>
      <w:i/>
      <w:iCs/>
      <w:color w:val="4F81BD"/>
    </w:rPr>
  </w:style>
  <w:style w:type="character" w:styleId="a7">
    <w:name w:val="Hyperlink"/>
    <w:basedOn w:val="a0"/>
    <w:uiPriority w:val="99"/>
    <w:unhideWhenUsed/>
    <w:rsid w:val="00954269"/>
    <w:rPr>
      <w:color w:val="0000FF"/>
      <w:u w:val="single"/>
    </w:rPr>
  </w:style>
  <w:style w:type="paragraph" w:customStyle="1" w:styleId="11">
    <w:name w:val="Обычный1"/>
    <w:basedOn w:val="a"/>
    <w:rsid w:val="008F7238"/>
    <w:pPr>
      <w:suppressAutoHyphens/>
      <w:autoSpaceDE w:val="0"/>
      <w:spacing w:after="0" w:line="240" w:lineRule="auto"/>
    </w:pPr>
    <w:rPr>
      <w:rFonts w:ascii="Arial" w:eastAsia="Arial" w:hAnsi="Arial" w:cs="Arial"/>
      <w:i w:val="0"/>
      <w:iCs w:val="0"/>
      <w:color w:val="000000"/>
      <w:sz w:val="24"/>
      <w:szCs w:val="24"/>
      <w:lang w:val="ru-RU" w:eastAsia="zh-CN" w:bidi="hi-IN"/>
    </w:rPr>
  </w:style>
  <w:style w:type="character" w:styleId="a8">
    <w:name w:val="FollowedHyperlink"/>
    <w:basedOn w:val="a0"/>
    <w:uiPriority w:val="99"/>
    <w:semiHidden/>
    <w:unhideWhenUsed/>
    <w:rsid w:val="00955300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87ACD"/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6575">
                  <w:marLeft w:val="182"/>
                  <w:marRight w:val="0"/>
                  <w:marTop w:val="0"/>
                  <w:marBottom w:val="0"/>
                  <w:divBdr>
                    <w:top w:val="single" w:sz="4" w:space="14" w:color="0368CC"/>
                    <w:left w:val="single" w:sz="4" w:space="14" w:color="0368CC"/>
                    <w:bottom w:val="single" w:sz="4" w:space="14" w:color="0368CC"/>
                    <w:right w:val="single" w:sz="4" w:space="14" w:color="0368CC"/>
                  </w:divBdr>
                  <w:divsChild>
                    <w:div w:id="16625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vnoe.sarmo.ru/2023god.php?clear_cache=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ovnoe.sarmo.ru/2025god.php?clear_cache=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rovn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86F6B-7BD2-4C1A-AE2E-0B37044A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3263</Words>
  <Characters>18602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21822</CharactersWithSpaces>
  <SharedDoc>false</SharedDoc>
  <HLinks>
    <vt:vector size="12" baseType="variant">
      <vt:variant>
        <vt:i4>5242993</vt:i4>
      </vt:variant>
      <vt:variant>
        <vt:i4>6</vt:i4>
      </vt:variant>
      <vt:variant>
        <vt:i4>0</vt:i4>
      </vt:variant>
      <vt:variant>
        <vt:i4>5</vt:i4>
      </vt:variant>
      <vt:variant>
        <vt:lpwstr>mailto:furovnoe@mail.ru</vt:lpwstr>
      </vt:variant>
      <vt:variant>
        <vt:lpwstr/>
      </vt:variant>
      <vt:variant>
        <vt:i4>5373996</vt:i4>
      </vt:variant>
      <vt:variant>
        <vt:i4>0</vt:i4>
      </vt:variant>
      <vt:variant>
        <vt:i4>0</vt:i4>
      </vt:variant>
      <vt:variant>
        <vt:i4>5</vt:i4>
      </vt:variant>
      <vt:variant>
        <vt:lpwstr>http://rovnoe.sarmo.ru/2022god.php?clear_cache=Y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58</cp:revision>
  <cp:lastPrinted>2018-12-25T10:10:00Z</cp:lastPrinted>
  <dcterms:created xsi:type="dcterms:W3CDTF">2021-11-19T08:52:00Z</dcterms:created>
  <dcterms:modified xsi:type="dcterms:W3CDTF">2024-11-15T08:35:00Z</dcterms:modified>
</cp:coreProperties>
</file>