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5D" w:rsidRPr="007E3B94" w:rsidRDefault="00D6035D" w:rsidP="00D603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3B94">
        <w:rPr>
          <w:rFonts w:ascii="Times New Roman" w:hAnsi="Times New Roman" w:cs="Times New Roman"/>
          <w:b/>
          <w:kern w:val="0"/>
          <w:sz w:val="28"/>
          <w:szCs w:val="28"/>
        </w:rPr>
        <w:t>В рамках регионального проекта «Финансовая поддержка семей при рождении детей» многодетным семьям реализовываются следующие мероприятия:</w:t>
      </w:r>
    </w:p>
    <w:p w:rsidR="00D6035D" w:rsidRDefault="00D6035D" w:rsidP="00D6035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-. Предоставление ежемесячной денежной выплаты, назначаемой в случае рождения третьего ребенка или последующих детей до достижения ребенком возраста 3 лет. </w:t>
      </w:r>
    </w:p>
    <w:p w:rsidR="00D6035D" w:rsidRDefault="00D6035D" w:rsidP="00D6035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Получателями данной выплаты являются 37 семей. Размер в 2024 году  составлял 13142,00 рубля, с 1 января 2025 года размер составляет 14449,00 рублей. Общая сумма затрат на выплату данной меры социальной поддержки в 2024 году составила 9 млн. 751 тыс. рублей</w:t>
      </w:r>
    </w:p>
    <w:p w:rsidR="00D6035D" w:rsidRDefault="00D6035D" w:rsidP="00D6035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-. Предоставление регионального материнского (семейного) капитала семьям с тремя и более детьми. Размер на сегодняшний день составляет 132580,16 руб. В 2024 году за  региональным материнским капиталомобратилось33 многодетных семьи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бщая сумма затрат на выплату данной меры социальной поддержки в 2024 году составила 2млн. 327 тыс. руб.</w:t>
      </w:r>
    </w:p>
    <w:p w:rsidR="00D6035D" w:rsidRDefault="00D6035D"/>
    <w:sectPr w:rsidR="00D6035D" w:rsidSect="0051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5D"/>
    <w:rsid w:val="000C7A63"/>
    <w:rsid w:val="0010146D"/>
    <w:rsid w:val="005173E3"/>
    <w:rsid w:val="007E3B94"/>
    <w:rsid w:val="00D6035D"/>
    <w:rsid w:val="00DD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2025-01-20T06:27:00Z</cp:lastPrinted>
  <dcterms:created xsi:type="dcterms:W3CDTF">2025-01-10T11:16:00Z</dcterms:created>
  <dcterms:modified xsi:type="dcterms:W3CDTF">2025-01-20T06:27:00Z</dcterms:modified>
</cp:coreProperties>
</file>