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56" w:rsidRPr="000919CB" w:rsidRDefault="000A3956" w:rsidP="000A3956">
      <w:pPr>
        <w:jc w:val="center"/>
      </w:pPr>
      <w:r w:rsidRPr="000919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9F53D" wp14:editId="7801D5B6">
                <wp:simplePos x="0" y="0"/>
                <wp:positionH relativeFrom="column">
                  <wp:posOffset>-5080</wp:posOffset>
                </wp:positionH>
                <wp:positionV relativeFrom="paragraph">
                  <wp:posOffset>765810</wp:posOffset>
                </wp:positionV>
                <wp:extent cx="5943600" cy="12096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56" w:rsidRDefault="000A3956" w:rsidP="000A395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0A3956" w:rsidRDefault="000A3956" w:rsidP="000A395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РОВЕНСКАЯ 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РАЙОННАЯ АДМИНИСТРАЦИЯ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br/>
                              <w:t>РОВЕНСКОГО МУНИЦИПАЛЬНОГО РАЙОНА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</w:p>
                          <w:p w:rsidR="000A3956" w:rsidRPr="003619DE" w:rsidRDefault="000A3956" w:rsidP="000A395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0A3956" w:rsidRDefault="000A3956" w:rsidP="000A3956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0A3956" w:rsidRDefault="000A3956" w:rsidP="000A395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0A3956" w:rsidRDefault="000A3956" w:rsidP="000A3956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0A3956" w:rsidRPr="00B17F5B" w:rsidRDefault="000A3956" w:rsidP="000A3956"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07.11.2022          267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spellStart"/>
                            <w:r w:rsidRPr="00B17F5B">
                              <w:rPr>
                                <w:sz w:val="20"/>
                              </w:rPr>
                              <w:t>р.п</w:t>
                            </w:r>
                            <w:proofErr w:type="spellEnd"/>
                            <w:r w:rsidRPr="00B17F5B">
                              <w:rPr>
                                <w:sz w:val="20"/>
                              </w:rPr>
                              <w:t>. Ровное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9F53D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.4pt;margin-top:60.3pt;width:468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qLzgIAAMA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" filled="f" stroked="f">
                <v:textbox>
                  <w:txbxContent>
                    <w:p w:rsidR="000A3956" w:rsidRDefault="000A3956" w:rsidP="000A395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0A3956" w:rsidRDefault="000A3956" w:rsidP="000A395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РОВЕНСКАЯ 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>РАЙОННАЯ АДМИНИСТРАЦИЯ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br/>
                        <w:t>РОВЕНСКОГО МУНИЦИПАЛЬНОГО РАЙОНА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</w:p>
                    <w:p w:rsidR="000A3956" w:rsidRPr="003619DE" w:rsidRDefault="000A3956" w:rsidP="000A395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 w:rsidRPr="003619DE"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0A3956" w:rsidRDefault="000A3956" w:rsidP="000A3956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0A3956" w:rsidRDefault="000A3956" w:rsidP="000A3956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0A3956" w:rsidRDefault="000A3956" w:rsidP="000A3956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0A3956" w:rsidRPr="00B17F5B" w:rsidRDefault="000A3956" w:rsidP="000A3956">
                      <w:r>
                        <w:rPr>
                          <w:sz w:val="20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07.11.2022          267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</w:t>
                      </w:r>
                      <w:proofErr w:type="spellStart"/>
                      <w:r w:rsidRPr="00B17F5B">
                        <w:rPr>
                          <w:sz w:val="20"/>
                        </w:rPr>
                        <w:t>р.п</w:t>
                      </w:r>
                      <w:proofErr w:type="spellEnd"/>
                      <w:r w:rsidRPr="00B17F5B">
                        <w:rPr>
                          <w:sz w:val="20"/>
                        </w:rPr>
                        <w:t>. Ровное</w:t>
                      </w:r>
                    </w:p>
                  </w:txbxContent>
                </v:textbox>
              </v:shape>
            </w:pict>
          </mc:Fallback>
        </mc:AlternateContent>
      </w:r>
      <w:r w:rsidRPr="000919CB">
        <w:rPr>
          <w:noProof/>
        </w:rPr>
        <w:drawing>
          <wp:inline distT="0" distB="0" distL="0" distR="0" wp14:anchorId="79709BED" wp14:editId="701ADA31">
            <wp:extent cx="638175" cy="819150"/>
            <wp:effectExtent l="0" t="0" r="9525" b="0"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56" w:rsidRPr="000919CB" w:rsidRDefault="000A3956" w:rsidP="000A3956">
      <w:pPr>
        <w:jc w:val="center"/>
      </w:pPr>
    </w:p>
    <w:p w:rsidR="000A3956" w:rsidRPr="000919CB" w:rsidRDefault="000A3956" w:rsidP="000A3956">
      <w:pPr>
        <w:jc w:val="center"/>
      </w:pPr>
    </w:p>
    <w:p w:rsidR="000A3956" w:rsidRPr="000919CB" w:rsidRDefault="000A3956" w:rsidP="000A3956">
      <w:pPr>
        <w:jc w:val="center"/>
      </w:pPr>
    </w:p>
    <w:p w:rsidR="000A3956" w:rsidRPr="001E4499" w:rsidRDefault="000A3956" w:rsidP="000A3956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0DF6" w:rsidRPr="00810DF6">
        <w:rPr>
          <w:rFonts w:ascii="Times New Roman" w:hAnsi="Times New Roman"/>
          <w:sz w:val="28"/>
          <w:szCs w:val="28"/>
        </w:rPr>
        <w:t>1</w:t>
      </w:r>
      <w:r w:rsidR="00810DF6">
        <w:rPr>
          <w:rFonts w:ascii="Times New Roman" w:hAnsi="Times New Roman"/>
          <w:sz w:val="28"/>
          <w:szCs w:val="28"/>
          <w:lang w:val="en-US"/>
        </w:rPr>
        <w:t>5.11.2024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  <w:t>№</w:t>
      </w:r>
      <w:r>
        <w:rPr>
          <w:rFonts w:ascii="Arial" w:hAnsi="Arial"/>
          <w:sz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0DF6">
        <w:rPr>
          <w:rFonts w:ascii="Times New Roman" w:hAnsi="Times New Roman"/>
          <w:sz w:val="28"/>
          <w:szCs w:val="28"/>
        </w:rPr>
        <w:t>176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A3956" w:rsidRPr="000919CB" w:rsidRDefault="000A3956" w:rsidP="000A3956">
      <w:pPr>
        <w:jc w:val="center"/>
      </w:pPr>
    </w:p>
    <w:p w:rsidR="000A3956" w:rsidRPr="000919CB" w:rsidRDefault="000A3956" w:rsidP="000A3956">
      <w:pPr>
        <w:jc w:val="center"/>
      </w:pP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13176D2" wp14:editId="71A83B37">
                <wp:simplePos x="0" y="0"/>
                <wp:positionH relativeFrom="column">
                  <wp:posOffset>1539875</wp:posOffset>
                </wp:positionH>
                <wp:positionV relativeFrom="paragraph">
                  <wp:posOffset>20320</wp:posOffset>
                </wp:positionV>
                <wp:extent cx="1347470" cy="1905"/>
                <wp:effectExtent l="11430" t="13970" r="12700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FB79"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" o:allowincell="f" strokeweight=".5pt"/>
            </w:pict>
          </mc:Fallback>
        </mc:AlternateContent>
      </w: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F4A085" wp14:editId="0CBEEBC1">
                <wp:simplePos x="0" y="0"/>
                <wp:positionH relativeFrom="column">
                  <wp:posOffset>276860</wp:posOffset>
                </wp:positionH>
                <wp:positionV relativeFrom="paragraph">
                  <wp:posOffset>19685</wp:posOffset>
                </wp:positionV>
                <wp:extent cx="1038860" cy="1270"/>
                <wp:effectExtent l="5715" t="13335" r="12700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C26E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" o:allowincell="f" strokeweight=".5pt"/>
            </w:pict>
          </mc:Fallback>
        </mc:AlternateContent>
      </w:r>
    </w:p>
    <w:p w:rsidR="000A3956" w:rsidRPr="00B33E87" w:rsidRDefault="000A3956" w:rsidP="000A3956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Ровенской районной администрации от 15.03.2023 №60 «</w:t>
      </w:r>
      <w:r w:rsidRPr="00B33E8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муниципальной про</w:t>
      </w:r>
      <w:r w:rsidRPr="00B33E87">
        <w:rPr>
          <w:rFonts w:ascii="Times New Roman" w:hAnsi="Times New Roman"/>
          <w:b/>
          <w:sz w:val="28"/>
          <w:szCs w:val="28"/>
        </w:rPr>
        <w:t>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области»</w:t>
      </w:r>
    </w:p>
    <w:p w:rsidR="000A3956" w:rsidRDefault="000A3956" w:rsidP="000A3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956" w:rsidRDefault="000A3956" w:rsidP="000A3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956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 соответствии со ст. 179 Бюджетного кодекса Российской Федерации, руководствуясь Уставом Ровенского муниципального района ПОСТАНОВЛЯЕТ:</w:t>
      </w:r>
    </w:p>
    <w:p w:rsidR="000A3956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Ровенской районной администрации от 15.03.2023 №60 «Об утверждении муниципальной программы «Комплексное развитие сельских территорий Ровенского муниципального района Саратовской области», изложив в новой редакции согласно приложению.</w:t>
      </w:r>
    </w:p>
    <w:p w:rsidR="000A3956" w:rsidRPr="000D35F9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победы».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0A3956" w:rsidRPr="00E26694" w:rsidRDefault="000A3956" w:rsidP="000A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заместителя главы администрации по 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– начальника отдела архитектуры и строительства, главного </w:t>
      </w:r>
      <w:proofErr w:type="gramStart"/>
      <w:r>
        <w:rPr>
          <w:rFonts w:ascii="Times New Roman" w:hAnsi="Times New Roman"/>
          <w:sz w:val="28"/>
          <w:szCs w:val="28"/>
        </w:rPr>
        <w:t>архитектора</w:t>
      </w:r>
      <w:r w:rsidRPr="000D35F9">
        <w:rPr>
          <w:rFonts w:ascii="Times New Roman" w:hAnsi="Times New Roman"/>
          <w:sz w:val="28"/>
          <w:szCs w:val="28"/>
        </w:rPr>
        <w:t xml:space="preserve">  А.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Медугалиеву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A3956" w:rsidRDefault="000A3956" w:rsidP="000A3956">
      <w:pPr>
        <w:spacing w:after="0" w:line="240" w:lineRule="auto"/>
      </w:pPr>
    </w:p>
    <w:p w:rsidR="000A3956" w:rsidRDefault="000A3956" w:rsidP="000A3956">
      <w:pPr>
        <w:spacing w:after="0" w:line="240" w:lineRule="auto"/>
      </w:pPr>
      <w:r>
        <w:t xml:space="preserve">  </w:t>
      </w:r>
    </w:p>
    <w:p w:rsidR="000A3956" w:rsidRDefault="000A3956" w:rsidP="000A3956">
      <w:pPr>
        <w:spacing w:after="0" w:line="240" w:lineRule="auto"/>
      </w:pPr>
    </w:p>
    <w:p w:rsidR="000A3956" w:rsidRPr="00B33E87" w:rsidRDefault="000A3956" w:rsidP="000A3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33E8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B33E87">
        <w:rPr>
          <w:rFonts w:ascii="Times New Roman" w:hAnsi="Times New Roman"/>
          <w:b/>
          <w:sz w:val="28"/>
          <w:szCs w:val="28"/>
        </w:rPr>
        <w:t xml:space="preserve"> Ровенского </w:t>
      </w:r>
    </w:p>
    <w:p w:rsidR="000A3956" w:rsidRDefault="000A3956" w:rsidP="000A3956">
      <w:pPr>
        <w:spacing w:after="0" w:line="240" w:lineRule="auto"/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В. С. Котов </w:t>
      </w:r>
      <w:r>
        <w:t xml:space="preserve"> </w:t>
      </w:r>
      <w:r>
        <w:br w:type="page"/>
      </w:r>
    </w:p>
    <w:p w:rsidR="0010601A" w:rsidRPr="000919CB" w:rsidRDefault="0010601A" w:rsidP="0010601A">
      <w:pPr>
        <w:jc w:val="center"/>
      </w:pPr>
      <w:r w:rsidRPr="000919CB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953AF" wp14:editId="385C2822">
                <wp:simplePos x="0" y="0"/>
                <wp:positionH relativeFrom="column">
                  <wp:posOffset>-5080</wp:posOffset>
                </wp:positionH>
                <wp:positionV relativeFrom="paragraph">
                  <wp:posOffset>765810</wp:posOffset>
                </wp:positionV>
                <wp:extent cx="5943600" cy="1209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01A" w:rsidRDefault="0010601A" w:rsidP="0010601A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10601A" w:rsidRDefault="0010601A" w:rsidP="0010601A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РОВЕНСКАЯ 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РАЙОННАЯ АДМИНИСТРАЦИЯ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br/>
                              <w:t>РОВЕНСКОГО МУНИЦИПАЛЬНОГО РАЙОНА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</w:p>
                          <w:p w:rsidR="0010601A" w:rsidRPr="003619DE" w:rsidRDefault="0010601A" w:rsidP="0010601A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10601A" w:rsidRDefault="0010601A" w:rsidP="0010601A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0601A" w:rsidRDefault="0010601A" w:rsidP="0010601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0601A" w:rsidRDefault="0010601A" w:rsidP="0010601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0601A" w:rsidRPr="00B17F5B" w:rsidRDefault="0010601A" w:rsidP="0010601A"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07.11.2022          267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spellStart"/>
                            <w:r w:rsidRPr="00B17F5B">
                              <w:rPr>
                                <w:sz w:val="20"/>
                              </w:rPr>
                              <w:t>р.п</w:t>
                            </w:r>
                            <w:proofErr w:type="spellEnd"/>
                            <w:r w:rsidRPr="00B17F5B">
                              <w:rPr>
                                <w:sz w:val="20"/>
                              </w:rPr>
                              <w:t>. Ровное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953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pt;margin-top:60.3pt;width:468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1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" filled="f" stroked="f">
                <v:textbox>
                  <w:txbxContent>
                    <w:p w:rsidR="0010601A" w:rsidRDefault="0010601A" w:rsidP="0010601A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10601A" w:rsidRDefault="0010601A" w:rsidP="0010601A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РОВЕНСКАЯ 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>РАЙОННАЯ АДМИНИСТРАЦИЯ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br/>
                        <w:t>РОВЕНСКОГО МУНИЦИПАЛЬНОГО РАЙОНА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</w:p>
                    <w:p w:rsidR="0010601A" w:rsidRPr="003619DE" w:rsidRDefault="0010601A" w:rsidP="0010601A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 w:rsidRPr="003619DE"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10601A" w:rsidRDefault="0010601A" w:rsidP="0010601A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0601A" w:rsidRDefault="0010601A" w:rsidP="0010601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10601A" w:rsidRDefault="0010601A" w:rsidP="0010601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10601A" w:rsidRPr="00B17F5B" w:rsidRDefault="0010601A" w:rsidP="0010601A">
                      <w:r>
                        <w:rPr>
                          <w:sz w:val="20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07.11.2022          267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</w:t>
                      </w:r>
                      <w:proofErr w:type="spellStart"/>
                      <w:r w:rsidRPr="00B17F5B">
                        <w:rPr>
                          <w:sz w:val="20"/>
                        </w:rPr>
                        <w:t>р.п</w:t>
                      </w:r>
                      <w:proofErr w:type="spellEnd"/>
                      <w:r w:rsidRPr="00B17F5B">
                        <w:rPr>
                          <w:sz w:val="20"/>
                        </w:rPr>
                        <w:t>. Ровное</w:t>
                      </w:r>
                    </w:p>
                  </w:txbxContent>
                </v:textbox>
              </v:shape>
            </w:pict>
          </mc:Fallback>
        </mc:AlternateContent>
      </w:r>
      <w:r w:rsidRPr="000919CB">
        <w:rPr>
          <w:noProof/>
        </w:rPr>
        <w:drawing>
          <wp:inline distT="0" distB="0" distL="0" distR="0" wp14:anchorId="427C65BC" wp14:editId="3957BEC8">
            <wp:extent cx="638175" cy="819150"/>
            <wp:effectExtent l="0" t="0" r="9525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1A" w:rsidRPr="000919CB" w:rsidRDefault="0010601A" w:rsidP="0010601A">
      <w:pPr>
        <w:jc w:val="center"/>
      </w:pPr>
    </w:p>
    <w:p w:rsidR="0010601A" w:rsidRPr="000919CB" w:rsidRDefault="0010601A" w:rsidP="0010601A">
      <w:pPr>
        <w:jc w:val="center"/>
      </w:pPr>
    </w:p>
    <w:p w:rsidR="0010601A" w:rsidRPr="000919CB" w:rsidRDefault="0010601A" w:rsidP="0010601A">
      <w:pPr>
        <w:jc w:val="center"/>
      </w:pPr>
    </w:p>
    <w:p w:rsidR="0010601A" w:rsidRPr="001E4499" w:rsidRDefault="0010601A" w:rsidP="0010601A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</w:t>
      </w:r>
      <w:r w:rsidR="00435CDD">
        <w:rPr>
          <w:rFonts w:ascii="Arial" w:hAnsi="Arial"/>
          <w:sz w:val="20"/>
        </w:rPr>
        <w:t>15 .12.2023</w:t>
      </w:r>
      <w:r w:rsidR="00EF3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  <w:t>№</w:t>
      </w:r>
      <w:r>
        <w:rPr>
          <w:rFonts w:ascii="Arial" w:hAnsi="Arial"/>
          <w:sz w:val="20"/>
        </w:rPr>
        <w:t xml:space="preserve">    </w:t>
      </w:r>
      <w:r w:rsidR="00EF3B05">
        <w:rPr>
          <w:rFonts w:ascii="Times New Roman" w:hAnsi="Times New Roman"/>
          <w:sz w:val="28"/>
          <w:szCs w:val="28"/>
        </w:rPr>
        <w:t xml:space="preserve"> </w:t>
      </w:r>
      <w:r w:rsidR="00435CDD">
        <w:rPr>
          <w:rFonts w:ascii="Times New Roman" w:hAnsi="Times New Roman"/>
          <w:sz w:val="28"/>
          <w:szCs w:val="28"/>
        </w:rPr>
        <w:t>320</w:t>
      </w:r>
    </w:p>
    <w:p w:rsidR="0010601A" w:rsidRPr="000919CB" w:rsidRDefault="0010601A" w:rsidP="0010601A">
      <w:pPr>
        <w:jc w:val="center"/>
      </w:pPr>
    </w:p>
    <w:p w:rsidR="0010601A" w:rsidRPr="000919CB" w:rsidRDefault="0010601A" w:rsidP="0010601A">
      <w:pPr>
        <w:jc w:val="center"/>
      </w:pP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3EBE31" wp14:editId="60135F33">
                <wp:simplePos x="0" y="0"/>
                <wp:positionH relativeFrom="column">
                  <wp:posOffset>1539875</wp:posOffset>
                </wp:positionH>
                <wp:positionV relativeFrom="paragraph">
                  <wp:posOffset>20320</wp:posOffset>
                </wp:positionV>
                <wp:extent cx="1347470" cy="1905"/>
                <wp:effectExtent l="11430" t="13970" r="1270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F4D3"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" o:allowincell="f" strokeweight=".5pt"/>
            </w:pict>
          </mc:Fallback>
        </mc:AlternateContent>
      </w: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2381C0A" wp14:editId="1D9896C8">
                <wp:simplePos x="0" y="0"/>
                <wp:positionH relativeFrom="column">
                  <wp:posOffset>276860</wp:posOffset>
                </wp:positionH>
                <wp:positionV relativeFrom="paragraph">
                  <wp:posOffset>19685</wp:posOffset>
                </wp:positionV>
                <wp:extent cx="1038860" cy="1270"/>
                <wp:effectExtent l="5715" t="13335" r="1270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4894A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" o:allowincell="f" strokeweight=".5pt"/>
            </w:pict>
          </mc:Fallback>
        </mc:AlternateContent>
      </w:r>
    </w:p>
    <w:p w:rsidR="0010601A" w:rsidRPr="00B33E87" w:rsidRDefault="0010601A" w:rsidP="0010601A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</w:t>
      </w:r>
      <w:r w:rsidR="00EF3B05">
        <w:rPr>
          <w:rFonts w:ascii="Times New Roman" w:hAnsi="Times New Roman"/>
          <w:b/>
          <w:sz w:val="28"/>
          <w:szCs w:val="28"/>
        </w:rPr>
        <w:t>от 15.03.2023 №60 «</w:t>
      </w:r>
      <w:r w:rsidRPr="00B33E8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муниципальной про</w:t>
      </w:r>
      <w:r w:rsidRPr="00B33E87">
        <w:rPr>
          <w:rFonts w:ascii="Times New Roman" w:hAnsi="Times New Roman"/>
          <w:b/>
          <w:sz w:val="28"/>
          <w:szCs w:val="28"/>
        </w:rPr>
        <w:t>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области»</w:t>
      </w:r>
    </w:p>
    <w:p w:rsidR="0010601A" w:rsidRDefault="0010601A" w:rsidP="0010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1A" w:rsidRDefault="0010601A" w:rsidP="0010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1A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 соответствии со ст. 179 Бюджетного кодекса Российской Федерации, руководствуясь Уставом Ровенского муниципального района ПОСТАНОВЛЯЕТ:</w:t>
      </w:r>
    </w:p>
    <w:p w:rsidR="0010601A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3B05">
        <w:rPr>
          <w:rFonts w:ascii="Times New Roman" w:hAnsi="Times New Roman"/>
          <w:sz w:val="28"/>
          <w:szCs w:val="28"/>
        </w:rPr>
        <w:t>Внести изменения в постановление Ровенской районной администрации от 15.03.2023 №60 «Об у</w:t>
      </w:r>
      <w:r>
        <w:rPr>
          <w:rFonts w:ascii="Times New Roman" w:hAnsi="Times New Roman"/>
          <w:sz w:val="28"/>
          <w:szCs w:val="28"/>
        </w:rPr>
        <w:t>твер</w:t>
      </w:r>
      <w:r w:rsidR="00EF3B05">
        <w:rPr>
          <w:rFonts w:ascii="Times New Roman" w:hAnsi="Times New Roman"/>
          <w:sz w:val="28"/>
          <w:szCs w:val="28"/>
        </w:rPr>
        <w:t>ждении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EF3B0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EF3B0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Ровенского муниципального района Саратовской области»,</w:t>
      </w:r>
      <w:r w:rsidR="00EF3B05">
        <w:rPr>
          <w:rFonts w:ascii="Times New Roman" w:hAnsi="Times New Roman"/>
          <w:sz w:val="28"/>
          <w:szCs w:val="28"/>
        </w:rPr>
        <w:t xml:space="preserve"> изложив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0601A" w:rsidRPr="000D35F9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победы».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10601A" w:rsidRPr="00E26694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 заместителя главы администрации по жилищно-коммунальному хозяйству</w:t>
      </w:r>
      <w:r w:rsidR="00EF3B05">
        <w:rPr>
          <w:rFonts w:ascii="Times New Roman" w:hAnsi="Times New Roman"/>
          <w:sz w:val="28"/>
          <w:szCs w:val="28"/>
        </w:rPr>
        <w:t xml:space="preserve"> – начальника отдела архитектуры и строительства, главного </w:t>
      </w:r>
      <w:proofErr w:type="gramStart"/>
      <w:r w:rsidR="00EF3B05">
        <w:rPr>
          <w:rFonts w:ascii="Times New Roman" w:hAnsi="Times New Roman"/>
          <w:sz w:val="28"/>
          <w:szCs w:val="28"/>
        </w:rPr>
        <w:t>архитектора</w:t>
      </w:r>
      <w:r w:rsidRPr="000D35F9">
        <w:rPr>
          <w:rFonts w:ascii="Times New Roman" w:hAnsi="Times New Roman"/>
          <w:sz w:val="28"/>
          <w:szCs w:val="28"/>
        </w:rPr>
        <w:t xml:space="preserve">  А.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Медугалиеву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10601A" w:rsidRDefault="0010601A" w:rsidP="0010601A">
      <w:pPr>
        <w:spacing w:after="0" w:line="240" w:lineRule="auto"/>
      </w:pPr>
    </w:p>
    <w:p w:rsidR="0010601A" w:rsidRDefault="0010601A" w:rsidP="0010601A">
      <w:pPr>
        <w:spacing w:after="0" w:line="240" w:lineRule="auto"/>
      </w:pPr>
      <w:r>
        <w:t xml:space="preserve">  </w:t>
      </w:r>
    </w:p>
    <w:p w:rsidR="0010601A" w:rsidRDefault="0010601A" w:rsidP="0010601A">
      <w:pPr>
        <w:spacing w:after="0" w:line="240" w:lineRule="auto"/>
      </w:pPr>
    </w:p>
    <w:p w:rsidR="0010601A" w:rsidRPr="00B33E87" w:rsidRDefault="00EF3B05" w:rsidP="00106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</w:t>
      </w:r>
      <w:r w:rsidR="0010601A" w:rsidRPr="00B33E8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10601A" w:rsidRPr="00B33E87">
        <w:rPr>
          <w:rFonts w:ascii="Times New Roman" w:hAnsi="Times New Roman"/>
          <w:b/>
          <w:sz w:val="28"/>
          <w:szCs w:val="28"/>
        </w:rPr>
        <w:t xml:space="preserve"> Ровенского </w:t>
      </w:r>
    </w:p>
    <w:p w:rsidR="0010601A" w:rsidRPr="00B33E87" w:rsidRDefault="0010601A" w:rsidP="00106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</w:t>
      </w:r>
      <w:r w:rsidR="00EF3B05">
        <w:rPr>
          <w:rFonts w:ascii="Times New Roman" w:hAnsi="Times New Roman"/>
          <w:b/>
          <w:sz w:val="28"/>
          <w:szCs w:val="28"/>
        </w:rPr>
        <w:t>О. В. Чуева</w:t>
      </w:r>
    </w:p>
    <w:p w:rsidR="0010601A" w:rsidRDefault="0010601A">
      <w:pPr>
        <w:spacing w:after="0" w:line="240" w:lineRule="auto"/>
      </w:pPr>
      <w:r>
        <w:br w:type="page"/>
      </w:r>
    </w:p>
    <w:p w:rsidR="000D35F9" w:rsidRPr="000919CB" w:rsidRDefault="000D35F9" w:rsidP="000D35F9">
      <w:pPr>
        <w:jc w:val="center"/>
      </w:pPr>
      <w:r w:rsidRPr="000919CB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765810</wp:posOffset>
                </wp:positionV>
                <wp:extent cx="5943600" cy="12096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F9" w:rsidRDefault="000D35F9" w:rsidP="000D35F9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0D35F9" w:rsidRDefault="000D35F9" w:rsidP="000D35F9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РОВЕНСКАЯ 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РАЙОННАЯ АДМИНИСТРАЦИЯ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br/>
                              <w:t>РОВЕНСКОГО МУНИЦИПАЛЬНОГО РАЙОНА</w:t>
                            </w: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</w:p>
                          <w:p w:rsidR="000D35F9" w:rsidRPr="003619DE" w:rsidRDefault="000D35F9" w:rsidP="000D35F9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line="252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 w:rsidRPr="003619DE"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0D35F9" w:rsidRDefault="000D35F9" w:rsidP="000D35F9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0D35F9" w:rsidRDefault="000D35F9" w:rsidP="000D35F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0D35F9" w:rsidRDefault="000D35F9" w:rsidP="000D35F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0D35F9" w:rsidRPr="00B17F5B" w:rsidRDefault="000D35F9" w:rsidP="000D35F9"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07.11.2022          267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spellStart"/>
                            <w:r w:rsidRPr="00B17F5B">
                              <w:rPr>
                                <w:sz w:val="20"/>
                              </w:rPr>
                              <w:t>р.п</w:t>
                            </w:r>
                            <w:proofErr w:type="spellEnd"/>
                            <w:r w:rsidRPr="00B17F5B">
                              <w:rPr>
                                <w:sz w:val="20"/>
                              </w:rPr>
                              <w:t>. Ровное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.4pt;margin-top:60.3pt;width:468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xf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" filled="f" stroked="f">
                <v:textbox>
                  <w:txbxContent>
                    <w:p w:rsidR="000D35F9" w:rsidRDefault="000D35F9" w:rsidP="000D35F9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0D35F9" w:rsidRDefault="000D35F9" w:rsidP="000D35F9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РОВЕНСКАЯ 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>РАЙОННАЯ АДМИНИСТРАЦИЯ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br/>
                        <w:t>РОВЕНСКОГО МУНИЦИПАЛЬНОГО РАЙОНА</w:t>
                      </w:r>
                      <w:r w:rsidRPr="003619DE"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</w:p>
                    <w:p w:rsidR="000D35F9" w:rsidRPr="003619DE" w:rsidRDefault="000D35F9" w:rsidP="000D35F9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line="252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 w:rsidRPr="003619DE"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0D35F9" w:rsidRDefault="000D35F9" w:rsidP="000D35F9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0D35F9" w:rsidRDefault="000D35F9" w:rsidP="000D35F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0D35F9" w:rsidRDefault="000D35F9" w:rsidP="000D35F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0D35F9" w:rsidRPr="00B17F5B" w:rsidRDefault="000D35F9" w:rsidP="000D35F9">
                      <w:r>
                        <w:rPr>
                          <w:sz w:val="20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>07.11.2022          267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</w:t>
                      </w:r>
                      <w:proofErr w:type="spellStart"/>
                      <w:r w:rsidRPr="00B17F5B">
                        <w:rPr>
                          <w:sz w:val="20"/>
                        </w:rPr>
                        <w:t>р.п</w:t>
                      </w:r>
                      <w:proofErr w:type="spellEnd"/>
                      <w:r w:rsidRPr="00B17F5B">
                        <w:rPr>
                          <w:sz w:val="20"/>
                        </w:rPr>
                        <w:t>. Ровное</w:t>
                      </w:r>
                    </w:p>
                  </w:txbxContent>
                </v:textbox>
              </v:shape>
            </w:pict>
          </mc:Fallback>
        </mc:AlternateContent>
      </w:r>
      <w:r w:rsidRPr="000919CB">
        <w:rPr>
          <w:noProof/>
        </w:rPr>
        <w:drawing>
          <wp:inline distT="0" distB="0" distL="0" distR="0">
            <wp:extent cx="638175" cy="8191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F9" w:rsidRPr="000919CB" w:rsidRDefault="000D35F9" w:rsidP="000D35F9">
      <w:pPr>
        <w:jc w:val="center"/>
      </w:pPr>
    </w:p>
    <w:p w:rsidR="000D35F9" w:rsidRPr="000919CB" w:rsidRDefault="000D35F9" w:rsidP="000D35F9">
      <w:pPr>
        <w:jc w:val="center"/>
      </w:pPr>
    </w:p>
    <w:p w:rsidR="000D35F9" w:rsidRPr="000919CB" w:rsidRDefault="000D35F9" w:rsidP="000D35F9">
      <w:pPr>
        <w:jc w:val="center"/>
      </w:pPr>
    </w:p>
    <w:p w:rsidR="001E4499" w:rsidRPr="001E4499" w:rsidRDefault="001E4499" w:rsidP="001E4499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  </w:t>
      </w:r>
      <w:r w:rsidRPr="001E4499">
        <w:rPr>
          <w:rFonts w:ascii="Times New Roman" w:hAnsi="Times New Roman"/>
          <w:sz w:val="28"/>
          <w:szCs w:val="28"/>
        </w:rPr>
        <w:t>15.03.2023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  <w:t>№</w:t>
      </w:r>
      <w:r>
        <w:rPr>
          <w:rFonts w:ascii="Arial" w:hAnsi="Arial"/>
          <w:sz w:val="20"/>
        </w:rPr>
        <w:t xml:space="preserve">    </w:t>
      </w:r>
      <w:r w:rsidRPr="001E4499">
        <w:rPr>
          <w:rFonts w:ascii="Times New Roman" w:hAnsi="Times New Roman"/>
          <w:sz w:val="28"/>
          <w:szCs w:val="28"/>
        </w:rPr>
        <w:t>60</w:t>
      </w:r>
    </w:p>
    <w:p w:rsidR="000D35F9" w:rsidRPr="000919CB" w:rsidRDefault="000D35F9" w:rsidP="000D35F9">
      <w:pPr>
        <w:jc w:val="center"/>
      </w:pPr>
    </w:p>
    <w:p w:rsidR="000D35F9" w:rsidRPr="000919CB" w:rsidRDefault="001E4499" w:rsidP="000D35F9">
      <w:pPr>
        <w:jc w:val="center"/>
      </w:pP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16066E" wp14:editId="5D01B1A8">
                <wp:simplePos x="0" y="0"/>
                <wp:positionH relativeFrom="column">
                  <wp:posOffset>1539875</wp:posOffset>
                </wp:positionH>
                <wp:positionV relativeFrom="paragraph">
                  <wp:posOffset>20320</wp:posOffset>
                </wp:positionV>
                <wp:extent cx="1347470" cy="1905"/>
                <wp:effectExtent l="11430" t="13970" r="1270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EEC6E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" o:allowincell="f" strokeweight=".5pt"/>
            </w:pict>
          </mc:Fallback>
        </mc:AlternateContent>
      </w:r>
      <w:r w:rsidRPr="000919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7DCB50" wp14:editId="01EDB467">
                <wp:simplePos x="0" y="0"/>
                <wp:positionH relativeFrom="column">
                  <wp:posOffset>276860</wp:posOffset>
                </wp:positionH>
                <wp:positionV relativeFrom="paragraph">
                  <wp:posOffset>19685</wp:posOffset>
                </wp:positionV>
                <wp:extent cx="1038860" cy="1270"/>
                <wp:effectExtent l="5715" t="13335" r="1270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161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" o:allowincell="f" strokeweight=".5pt"/>
            </w:pict>
          </mc:Fallback>
        </mc:AlternateContent>
      </w:r>
    </w:p>
    <w:p w:rsidR="003B3C10" w:rsidRPr="00B33E87" w:rsidRDefault="003B3C10" w:rsidP="00B33E87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>О</w:t>
      </w:r>
      <w:r w:rsidR="00B33E87" w:rsidRPr="00B33E87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B33E87">
        <w:rPr>
          <w:rFonts w:ascii="Times New Roman" w:hAnsi="Times New Roman"/>
          <w:b/>
          <w:sz w:val="28"/>
          <w:szCs w:val="28"/>
        </w:rPr>
        <w:t>муниципальной про</w:t>
      </w:r>
      <w:r w:rsidRPr="00B33E87">
        <w:rPr>
          <w:rFonts w:ascii="Times New Roman" w:hAnsi="Times New Roman"/>
          <w:b/>
          <w:sz w:val="28"/>
          <w:szCs w:val="28"/>
        </w:rPr>
        <w:t>грамм</w:t>
      </w:r>
      <w:r w:rsidR="00B33E87" w:rsidRPr="00B33E87">
        <w:rPr>
          <w:rFonts w:ascii="Times New Roman" w:hAnsi="Times New Roman"/>
          <w:b/>
          <w:sz w:val="28"/>
          <w:szCs w:val="28"/>
        </w:rPr>
        <w:t>ы</w:t>
      </w:r>
      <w:r w:rsidR="00B33E87"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  <w:r w:rsidR="00B33E87">
        <w:rPr>
          <w:rFonts w:ascii="Times New Roman" w:hAnsi="Times New Roman"/>
          <w:b/>
          <w:sz w:val="28"/>
          <w:szCs w:val="28"/>
        </w:rPr>
        <w:t xml:space="preserve"> </w:t>
      </w:r>
      <w:r w:rsidR="00B33E87" w:rsidRPr="00B33E87"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области»</w:t>
      </w: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0D35F9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</w:t>
      </w:r>
      <w:r w:rsidR="003B3C10">
        <w:rPr>
          <w:rFonts w:ascii="Times New Roman" w:hAnsi="Times New Roman"/>
          <w:sz w:val="28"/>
          <w:szCs w:val="28"/>
        </w:rPr>
        <w:t xml:space="preserve"> соответствии со ст.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Уставом Ровенского муниципального района ПОСТАНОВЛЯЕТ:</w:t>
      </w:r>
    </w:p>
    <w:p w:rsidR="003B3C10" w:rsidRDefault="003B3C10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сельских территорий </w:t>
      </w:r>
      <w:r w:rsidR="000D35F9">
        <w:rPr>
          <w:rFonts w:ascii="Times New Roman" w:hAnsi="Times New Roman"/>
          <w:sz w:val="28"/>
          <w:szCs w:val="28"/>
        </w:rPr>
        <w:t>Ровенского муниципального района Саратовской области»,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D35F9" w:rsidRPr="000D35F9" w:rsidRDefault="000D35F9" w:rsidP="000D3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победы».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3B3C10" w:rsidRPr="00E26694" w:rsidRDefault="000D35F9" w:rsidP="000D3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заместителя главы администрации по жилищно-коммунальному </w:t>
      </w:r>
      <w:proofErr w:type="gramStart"/>
      <w:r w:rsidRPr="000D35F9">
        <w:rPr>
          <w:rFonts w:ascii="Times New Roman" w:hAnsi="Times New Roman"/>
          <w:sz w:val="28"/>
          <w:szCs w:val="28"/>
        </w:rPr>
        <w:t>хозяйству  А.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Медугалиеву</w:t>
      </w:r>
      <w:proofErr w:type="spellEnd"/>
      <w:r w:rsidR="003B3C10">
        <w:rPr>
          <w:rFonts w:ascii="Times New Roman" w:hAnsi="Times New Roman"/>
          <w:sz w:val="28"/>
          <w:szCs w:val="28"/>
        </w:rPr>
        <w:t xml:space="preserve">.  </w:t>
      </w:r>
    </w:p>
    <w:p w:rsidR="003B3C10" w:rsidRDefault="003B3C10" w:rsidP="00A83453">
      <w:pPr>
        <w:spacing w:after="0" w:line="240" w:lineRule="auto"/>
      </w:pPr>
    </w:p>
    <w:p w:rsidR="003B3C10" w:rsidRDefault="003B3C10" w:rsidP="00A83453">
      <w:pPr>
        <w:spacing w:after="0" w:line="240" w:lineRule="auto"/>
      </w:pPr>
      <w:r>
        <w:t xml:space="preserve">  </w:t>
      </w:r>
    </w:p>
    <w:p w:rsidR="003B3C10" w:rsidRDefault="003B3C10" w:rsidP="00A83453">
      <w:pPr>
        <w:spacing w:after="0" w:line="240" w:lineRule="auto"/>
      </w:pPr>
    </w:p>
    <w:p w:rsidR="00B33E87" w:rsidRPr="00B33E87" w:rsidRDefault="003B3C10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Глава </w:t>
      </w:r>
      <w:r w:rsidR="00B33E87" w:rsidRPr="00B33E87">
        <w:rPr>
          <w:rFonts w:ascii="Times New Roman" w:hAnsi="Times New Roman"/>
          <w:b/>
          <w:sz w:val="28"/>
          <w:szCs w:val="28"/>
        </w:rPr>
        <w:t xml:space="preserve">Ровенского </w:t>
      </w:r>
    </w:p>
    <w:p w:rsidR="003B3C10" w:rsidRPr="00B33E87" w:rsidRDefault="00B33E87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B3C10" w:rsidRPr="00B33E87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</w:t>
      </w:r>
      <w:r w:rsidRPr="00B33E87">
        <w:rPr>
          <w:rFonts w:ascii="Times New Roman" w:hAnsi="Times New Roman"/>
          <w:b/>
          <w:sz w:val="28"/>
          <w:szCs w:val="28"/>
        </w:rPr>
        <w:t>В. С. Котов</w:t>
      </w:r>
    </w:p>
    <w:p w:rsidR="003B3C10" w:rsidRPr="00B33E87" w:rsidRDefault="003B3C10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7" w:rsidRDefault="00B3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B33E87">
        <w:rPr>
          <w:rFonts w:ascii="Times New Roman" w:hAnsi="Times New Roman"/>
          <w:sz w:val="28"/>
          <w:szCs w:val="28"/>
        </w:rPr>
        <w:t>_____________№______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3B3C10" w:rsidRDefault="00B33E87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ОБЛАСТИ</w:t>
      </w:r>
      <w:r w:rsidR="003B3C10">
        <w:rPr>
          <w:rFonts w:ascii="Times New Roman" w:hAnsi="Times New Roman"/>
          <w:b/>
          <w:sz w:val="28"/>
          <w:szCs w:val="28"/>
        </w:rPr>
        <w:t>»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«Комплексное развитие сельских территорий</w:t>
      </w:r>
    </w:p>
    <w:p w:rsidR="003B3C10" w:rsidRPr="00D0260F" w:rsidRDefault="000D35F9" w:rsidP="00D02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Ровенского муниципального района Саратовской области</w:t>
      </w:r>
      <w:r w:rsidR="003B3C10" w:rsidRPr="00D0260F">
        <w:rPr>
          <w:rFonts w:ascii="Times New Roman" w:hAnsi="Times New Roman"/>
          <w:b/>
          <w:sz w:val="24"/>
          <w:szCs w:val="24"/>
        </w:rPr>
        <w:t>»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(далее – муниципальная программа)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6795"/>
      </w:tblGrid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архитектуры и строительства районной администрации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сельского хозяйства районной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главы сельских поселений (по согласованию).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комплексного развития сельских территорий района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и обеспечение доступным жильём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объём ввода (приобретения) жилья для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4E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D35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4E0E8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бюджетных ассигнований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и внебюджетных источников: </w:t>
            </w:r>
            <w:r w:rsidR="004F6870">
              <w:rPr>
                <w:rFonts w:ascii="Times New Roman" w:hAnsi="Times New Roman"/>
                <w:sz w:val="24"/>
                <w:szCs w:val="24"/>
              </w:rPr>
              <w:t>140613,91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79100,67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60 129,0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10629,4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8 342,27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60513,24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46938,82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4129,78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100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100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Pr="00F145E8" w:rsidRDefault="003B3C10" w:rsidP="0004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ввода (приобретения) жилья</w:t>
            </w:r>
            <w:r w:rsidR="00044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предоставляемого по договору найма жилого помещения, для граждан, осуществляющих трудовую деятельность на сельских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 том числе: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05AB6">
              <w:rPr>
                <w:rFonts w:ascii="Times New Roman" w:hAnsi="Times New Roman"/>
                <w:sz w:val="24"/>
                <w:szCs w:val="24"/>
              </w:rPr>
              <w:t>822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Pr="001E4512" w:rsidRDefault="00044FCC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B3C1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3B3C10" w:rsidRDefault="003B3C10" w:rsidP="005C4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1.Характеристика текущего состояния сферы реализации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 муниципальной </w:t>
      </w:r>
      <w:proofErr w:type="gramStart"/>
      <w:r w:rsidRPr="00D0260F">
        <w:rPr>
          <w:rFonts w:ascii="Times New Roman" w:hAnsi="Times New Roman"/>
          <w:b/>
          <w:sz w:val="24"/>
          <w:szCs w:val="24"/>
        </w:rPr>
        <w:t>программы,  основные</w:t>
      </w:r>
      <w:proofErr w:type="gramEnd"/>
      <w:r w:rsidRPr="00D0260F">
        <w:rPr>
          <w:rFonts w:ascii="Times New Roman" w:hAnsi="Times New Roman"/>
          <w:b/>
          <w:sz w:val="24"/>
          <w:szCs w:val="24"/>
        </w:rPr>
        <w:t xml:space="preserve"> проблемы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и перспективы ее развития</w:t>
      </w:r>
    </w:p>
    <w:p w:rsidR="003B3C10" w:rsidRPr="00D0260F" w:rsidRDefault="003B3C10" w:rsidP="00DD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Территория </w:t>
      </w:r>
      <w:r w:rsidR="00044FCC">
        <w:rPr>
          <w:rFonts w:ascii="Times New Roman" w:hAnsi="Times New Roman"/>
          <w:sz w:val="24"/>
          <w:szCs w:val="24"/>
        </w:rPr>
        <w:t>Ровенского</w:t>
      </w:r>
      <w:r w:rsidRPr="00D0260F">
        <w:rPr>
          <w:rFonts w:ascii="Times New Roman" w:hAnsi="Times New Roman"/>
          <w:sz w:val="24"/>
          <w:szCs w:val="24"/>
        </w:rPr>
        <w:t xml:space="preserve"> муниципального района обладает большим природным, трудовым, экономическим и историко-культурным потенциалом, который используется не в полной мере.</w:t>
      </w:r>
    </w:p>
    <w:p w:rsidR="003B3C10" w:rsidRPr="00D0260F" w:rsidRDefault="00586DF5" w:rsidP="000D0A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86DF5">
        <w:rPr>
          <w:rFonts w:eastAsia="Times New Roman"/>
          <w:color w:val="auto"/>
          <w:sz w:val="24"/>
          <w:szCs w:val="24"/>
        </w:rPr>
        <w:t xml:space="preserve">Численность населения муниципального района составляет 17,05 тыс. чел., в том числе проживающих на сельской территории – 12,8 тыс. чел. Анализируя статистические данные, можно отметить, что показатель рождаемости по району с 2012 по 2018 года стабильно снижался, однако на протяжении последних 3 лет остается сравнительно на одном уровне: 2019 — 11,6, 2020 — 11,9, 2021 — 12,1. </w:t>
      </w:r>
      <w:r w:rsidR="003B3C10" w:rsidRPr="00586DF5">
        <w:rPr>
          <w:color w:val="auto"/>
          <w:sz w:val="24"/>
          <w:szCs w:val="24"/>
        </w:rPr>
        <w:t>Преобладание в структуре сельского населения пожилых людей, естественная убыль населения, распространение проявлени</w:t>
      </w:r>
      <w:r w:rsidR="003B3C10" w:rsidRPr="00D0260F">
        <w:rPr>
          <w:sz w:val="24"/>
          <w:szCs w:val="24"/>
        </w:rPr>
        <w:t>й асоциального поведения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</w:p>
    <w:p w:rsidR="003B3C10" w:rsidRPr="00D0260F" w:rsidRDefault="003B3C10" w:rsidP="000D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Сокращение и измельчание населённых пунктов приводит к </w:t>
      </w:r>
      <w:proofErr w:type="spellStart"/>
      <w:r w:rsidRPr="00D0260F">
        <w:rPr>
          <w:rFonts w:ascii="Times New Roman" w:hAnsi="Times New Roman"/>
          <w:sz w:val="24"/>
          <w:szCs w:val="24"/>
        </w:rPr>
        <w:t>обезлюдению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 и запустению больших территорий в районе, выбытию из оборота земель сельскохозяйственного назначения, что угрожает продовольственной безопасности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 – экономическое развитие территории района. При этом низкий уровень обеспеченности сельских поселений объектами социальной и инженерной инфраструктур является одним из основных факторов, обуславливающих непривлекательность территории района и продолжающийся рост миграционных настроений, особенно среди молодёжи.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Развитие агропромышленного комплекса на территории района, несмотря на наметившиеся положительные тенденции, не создаёт для населения района достаточного количества рабочих мест с достойным уровнем заработной платы. Другие отрасли </w:t>
      </w:r>
      <w:proofErr w:type="gramStart"/>
      <w:r w:rsidRPr="00D0260F">
        <w:rPr>
          <w:rFonts w:ascii="Times New Roman" w:hAnsi="Times New Roman"/>
          <w:sz w:val="24"/>
          <w:szCs w:val="24"/>
        </w:rPr>
        <w:t>экономики</w:t>
      </w:r>
      <w:r w:rsidR="00044FCC">
        <w:rPr>
          <w:rFonts w:ascii="Times New Roman" w:hAnsi="Times New Roman"/>
          <w:sz w:val="24"/>
          <w:szCs w:val="24"/>
        </w:rPr>
        <w:t>,</w:t>
      </w:r>
      <w:r w:rsidRPr="00D0260F">
        <w:rPr>
          <w:rFonts w:ascii="Times New Roman" w:hAnsi="Times New Roman"/>
          <w:sz w:val="24"/>
          <w:szCs w:val="24"/>
        </w:rPr>
        <w:t xml:space="preserve">  также</w:t>
      </w:r>
      <w:proofErr w:type="gramEnd"/>
      <w:r w:rsidRPr="00D0260F">
        <w:rPr>
          <w:rFonts w:ascii="Times New Roman" w:hAnsi="Times New Roman"/>
          <w:sz w:val="24"/>
          <w:szCs w:val="24"/>
        </w:rPr>
        <w:t xml:space="preserve"> не демонстрируют динамичного развития и представлены преимущественно первичной деревообработкой, сферой услуг. Всё это стимулирует отток населения из района в крупные города.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Одним из условий закрепления населения на селе является строительство жилья и общее повышение комфортности проживания.</w:t>
      </w:r>
    </w:p>
    <w:p w:rsidR="003B3C10" w:rsidRPr="00D0260F" w:rsidRDefault="003B3C10" w:rsidP="00B23AEA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В силу допущенного ранее значительного отставания социально- экономического развития сельских территорий, реализация указанных мер была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для полного и эффективного использования в общенациональных интересах потенциала сельских территорий, улучшения уровня и качества жизни на селе.</w:t>
      </w:r>
    </w:p>
    <w:p w:rsidR="003B3C10" w:rsidRPr="00D0260F" w:rsidRDefault="003B3C10" w:rsidP="000A605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района и повышения финансовой устойчивости сельскохозяйственных товаропроизводителей.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 xml:space="preserve">На решение данных проблем и направлена Программа, которая охватывает реализацию задач </w:t>
      </w:r>
      <w:proofErr w:type="gramStart"/>
      <w:r w:rsidRPr="00D0260F">
        <w:rPr>
          <w:sz w:val="24"/>
          <w:szCs w:val="24"/>
        </w:rPr>
        <w:t>развития  территории</w:t>
      </w:r>
      <w:proofErr w:type="gramEnd"/>
      <w:r w:rsidRPr="00D0260F">
        <w:rPr>
          <w:sz w:val="24"/>
          <w:szCs w:val="24"/>
        </w:rPr>
        <w:t xml:space="preserve"> поселений района,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сегодняшний день наблюдается достаточно невысокая активность населения района в разработке и реализации общественно – значимых проектов, направленных на благоустройство территории района.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на селе институтов гражданского общества.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Основными задачами в этом направлении являются: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повышение активности существующего созидательного общественного потенциала;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- выстраивание конструктивного диалога власти, бизнеса и </w:t>
      </w:r>
      <w:proofErr w:type="gramStart"/>
      <w:r w:rsidRPr="00D0260F">
        <w:rPr>
          <w:rFonts w:ascii="Times New Roman" w:hAnsi="Times New Roman"/>
          <w:sz w:val="24"/>
          <w:szCs w:val="24"/>
        </w:rPr>
        <w:t>общества</w:t>
      </w:r>
      <w:proofErr w:type="gramEnd"/>
      <w:r w:rsidRPr="00D0260F">
        <w:rPr>
          <w:rFonts w:ascii="Times New Roman" w:hAnsi="Times New Roman"/>
          <w:sz w:val="24"/>
          <w:szCs w:val="24"/>
        </w:rPr>
        <w:t xml:space="preserve"> и объединение усилий в продвижении общественно значимых проектов развития территории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Таким образом, для устойчивого развития </w:t>
      </w:r>
      <w:proofErr w:type="gramStart"/>
      <w:r w:rsidRPr="00D0260F">
        <w:rPr>
          <w:rFonts w:ascii="Times New Roman" w:hAnsi="Times New Roman"/>
          <w:sz w:val="24"/>
          <w:szCs w:val="24"/>
        </w:rPr>
        <w:t>экономики  района</w:t>
      </w:r>
      <w:proofErr w:type="gramEnd"/>
      <w:r w:rsidRPr="00D0260F">
        <w:rPr>
          <w:rFonts w:ascii="Times New Roman" w:hAnsi="Times New Roman"/>
          <w:sz w:val="24"/>
          <w:szCs w:val="24"/>
        </w:rPr>
        <w:t>, преодоления негативных демографических и миграционных тенденций, улучшения комфортности проживания на селе, а также повышения гражданской инициативы и ответственности сельского населения, необходимо провести комплекс мероприятий, направленных на: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селе;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инженерной и транспортной инфраструктур;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стимулирование гражданской инициативы;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социальной инфраструктуры.</w:t>
      </w:r>
    </w:p>
    <w:p w:rsidR="003B3C10" w:rsidRPr="00D0260F" w:rsidRDefault="003B3C10" w:rsidP="000A6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Без государственной поддержки в современных условиях сельские поселения не в состоянии эффективно участвовать в реализации комплекса взаимоувязанных мероприятий по устойчивому развитию своих территорий и </w:t>
      </w:r>
      <w:proofErr w:type="gramStart"/>
      <w:r w:rsidRPr="00D0260F">
        <w:rPr>
          <w:rFonts w:ascii="Times New Roman" w:hAnsi="Times New Roman"/>
          <w:sz w:val="24"/>
          <w:szCs w:val="24"/>
        </w:rPr>
        <w:t>повышению  качества</w:t>
      </w:r>
      <w:proofErr w:type="gramEnd"/>
      <w:r w:rsidRPr="00D0260F">
        <w:rPr>
          <w:rFonts w:ascii="Times New Roman" w:hAnsi="Times New Roman"/>
          <w:sz w:val="24"/>
          <w:szCs w:val="24"/>
        </w:rPr>
        <w:t xml:space="preserve"> жизни проживающего населения.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Реализация муниципальной программы не несёт негативных экологических последствий, будет способствовать восстановлению и сохранению природных ресурсов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260F">
        <w:rPr>
          <w:rFonts w:ascii="Times New Roman" w:hAnsi="Times New Roman"/>
          <w:b/>
          <w:sz w:val="24"/>
          <w:szCs w:val="24"/>
        </w:rPr>
        <w:t xml:space="preserve">. Приоритеты в сфере муниципальной программы, цели, задачи, </w:t>
      </w: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3B3C10" w:rsidRPr="00D0260F" w:rsidRDefault="003B3C10" w:rsidP="00EE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0F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Pr="00D0260F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в</w:t>
      </w:r>
      <w:r w:rsidRPr="00D0260F">
        <w:rPr>
          <w:rFonts w:ascii="Times New Roman" w:hAnsi="Times New Roman" w:cs="Times New Roman"/>
          <w:sz w:val="24"/>
          <w:szCs w:val="24"/>
        </w:rPr>
        <w:t xml:space="preserve"> сфере реализации муниципальной программы определены следующими стратегическими документами и нормативно правовыми актами Российской Федерации и Вологодской области:</w:t>
      </w:r>
    </w:p>
    <w:p w:rsidR="003B3C10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территорий»;</w:t>
      </w:r>
    </w:p>
    <w:p w:rsidR="003B3C10" w:rsidRPr="00D0260F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- </w:t>
      </w:r>
      <w:r w:rsidR="00044FCC" w:rsidRPr="00D0541D">
        <w:rPr>
          <w:rFonts w:ascii="PT Astra Serif" w:hAnsi="PT Astra Serif"/>
          <w:sz w:val="24"/>
          <w:szCs w:val="24"/>
        </w:rPr>
        <w:t>Государственная программа Саратовской области «Комплексное развитие сельских территорий» от 23.12.2019 г. №908-П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3B3C10" w:rsidRPr="00D0260F" w:rsidRDefault="003B3C10" w:rsidP="007D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Целью реализации мероприятий программы является обеспечение комплексного развития сельских территорий района. 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территории района и обеспечение их доступным жильём</w:t>
      </w:r>
      <w:r w:rsidR="00044FCC">
        <w:rPr>
          <w:rFonts w:ascii="Times New Roman" w:hAnsi="Times New Roman"/>
          <w:sz w:val="24"/>
          <w:szCs w:val="24"/>
        </w:rPr>
        <w:t>, путем предоставления по договору найма жилого помещения.</w:t>
      </w: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Сроки реализации Программы: 202</w:t>
      </w:r>
      <w:r w:rsidR="00044FCC">
        <w:rPr>
          <w:rFonts w:ascii="Times New Roman" w:hAnsi="Times New Roman"/>
          <w:sz w:val="24"/>
          <w:szCs w:val="24"/>
        </w:rPr>
        <w:t>3</w:t>
      </w:r>
      <w:r w:rsidRPr="00D0260F">
        <w:rPr>
          <w:rFonts w:ascii="Times New Roman" w:hAnsi="Times New Roman"/>
          <w:sz w:val="24"/>
          <w:szCs w:val="24"/>
        </w:rPr>
        <w:t xml:space="preserve"> – 2025 годы.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объёма финансовых ресурсов, необходимых для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учитывались реальная ситуация в финансово-бюджетной сфере района, высокая социальная значимость проблемы, а также реальная возможность её решения только при значительной государственной поддержке и вовлечении в инвестиционную деятельность всех участников реализации муниципальной программы.</w:t>
      </w:r>
    </w:p>
    <w:p w:rsidR="003B3C10" w:rsidRPr="00D0260F" w:rsidRDefault="003B3C10" w:rsidP="00E213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за счёт средств бюджета района 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тыс. руб.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1869"/>
        <w:gridCol w:w="1771"/>
        <w:gridCol w:w="1834"/>
      </w:tblGrid>
      <w:tr w:rsidR="00A420DC" w:rsidRPr="00D0260F" w:rsidTr="00A420DC">
        <w:trPr>
          <w:trHeight w:val="342"/>
        </w:trPr>
        <w:tc>
          <w:tcPr>
            <w:tcW w:w="4323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74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A420DC" w:rsidRPr="00D0260F" w:rsidTr="00A420DC">
        <w:trPr>
          <w:trHeight w:val="362"/>
        </w:trPr>
        <w:tc>
          <w:tcPr>
            <w:tcW w:w="4323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7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3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1037"/>
        </w:trPr>
        <w:tc>
          <w:tcPr>
            <w:tcW w:w="432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районной администрации</w:t>
            </w:r>
          </w:p>
        </w:tc>
        <w:tc>
          <w:tcPr>
            <w:tcW w:w="1869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1771" w:type="dxa"/>
            <w:vAlign w:val="center"/>
          </w:tcPr>
          <w:p w:rsidR="00A420DC" w:rsidRPr="004F36A7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60513,24</w:t>
            </w:r>
          </w:p>
        </w:tc>
        <w:tc>
          <w:tcPr>
            <w:tcW w:w="1833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 и областного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бюджетов, внебюджетных источников на реализацию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1"/>
        <w:gridCol w:w="2440"/>
        <w:gridCol w:w="2330"/>
        <w:gridCol w:w="2248"/>
      </w:tblGrid>
      <w:tr w:rsidR="00A420DC" w:rsidRPr="00D0260F" w:rsidTr="00A420DC">
        <w:trPr>
          <w:trHeight w:val="269"/>
        </w:trPr>
        <w:tc>
          <w:tcPr>
            <w:tcW w:w="3121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18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A420DC" w:rsidRPr="00D0260F" w:rsidTr="00A420DC">
        <w:trPr>
          <w:trHeight w:val="841"/>
        </w:trPr>
        <w:tc>
          <w:tcPr>
            <w:tcW w:w="3121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269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2330" w:type="dxa"/>
            <w:vAlign w:val="center"/>
          </w:tcPr>
          <w:p w:rsidR="00A420DC" w:rsidRPr="004F36A7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60513,24</w:t>
            </w:r>
          </w:p>
        </w:tc>
        <w:tc>
          <w:tcPr>
            <w:tcW w:w="2247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60 129,0</w:t>
            </w:r>
          </w:p>
        </w:tc>
        <w:tc>
          <w:tcPr>
            <w:tcW w:w="2330" w:type="dxa"/>
            <w:vAlign w:val="center"/>
          </w:tcPr>
          <w:p w:rsidR="00A420DC" w:rsidRPr="004F36A7" w:rsidRDefault="00D05AB6" w:rsidP="00D0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46938,82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40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F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FF5">
              <w:rPr>
                <w:rFonts w:ascii="Times New Roman" w:hAnsi="Times New Roman"/>
                <w:sz w:val="24"/>
                <w:szCs w:val="24"/>
              </w:rPr>
              <w:t>629,4</w:t>
            </w:r>
          </w:p>
        </w:tc>
        <w:tc>
          <w:tcPr>
            <w:tcW w:w="2330" w:type="dxa"/>
            <w:vAlign w:val="center"/>
          </w:tcPr>
          <w:p w:rsidR="00A420DC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4129,78</w:t>
            </w:r>
          </w:p>
        </w:tc>
        <w:tc>
          <w:tcPr>
            <w:tcW w:w="2247" w:type="dxa"/>
            <w:vAlign w:val="center"/>
          </w:tcPr>
          <w:p w:rsidR="00A420DC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08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8342,27</w:t>
            </w:r>
          </w:p>
        </w:tc>
        <w:tc>
          <w:tcPr>
            <w:tcW w:w="2330" w:type="dxa"/>
            <w:vAlign w:val="center"/>
          </w:tcPr>
          <w:p w:rsidR="00A420DC" w:rsidRPr="004F36A7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9444,64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Default="003B3C10" w:rsidP="00D0260F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3C10" w:rsidRPr="00D0260F" w:rsidRDefault="003B3C10" w:rsidP="00D0260F">
      <w:pPr>
        <w:rPr>
          <w:rFonts w:ascii="Times New Roman" w:hAnsi="Times New Roman"/>
          <w:sz w:val="24"/>
          <w:szCs w:val="24"/>
        </w:rPr>
        <w:sectPr w:rsidR="003B3C10" w:rsidRPr="00D0260F" w:rsidSect="005C44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3B3C10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3374"/>
        <w:gridCol w:w="1124"/>
        <w:gridCol w:w="1687"/>
        <w:gridCol w:w="1687"/>
        <w:gridCol w:w="1265"/>
        <w:gridCol w:w="1124"/>
        <w:gridCol w:w="1156"/>
      </w:tblGrid>
      <w:tr w:rsidR="00A420DC" w:rsidTr="00A420DC">
        <w:trPr>
          <w:trHeight w:val="275"/>
        </w:trPr>
        <w:tc>
          <w:tcPr>
            <w:tcW w:w="3793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37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19" w:type="dxa"/>
            <w:gridSpan w:val="5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отчётное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3545" w:type="dxa"/>
            <w:gridSpan w:val="3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Tr="00A420DC">
        <w:trPr>
          <w:trHeight w:val="275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20DC" w:rsidTr="00A420DC">
        <w:trPr>
          <w:trHeight w:val="1907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Улучшение жилищных условий сельского населения и обеспечение доступным жильём населения района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объём ввода (приобретения) жилья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найма жилого помещения, 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для граждан,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 трудовую деятельность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 на сельских территориях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8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47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124" w:type="dxa"/>
            <w:vAlign w:val="center"/>
          </w:tcPr>
          <w:p w:rsidR="00A420DC" w:rsidRPr="0064738D" w:rsidRDefault="00D05AB6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3B3C10" w:rsidSect="002A14D5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</w:p>
    <w:p w:rsidR="003B3C10" w:rsidRDefault="003B3C10" w:rsidP="00D02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>езультаты</w:t>
      </w:r>
      <w:r w:rsidRPr="00D0260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D05AB6" w:rsidRDefault="003B3C10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объём ввода (приобретения) жилья для населения района составит</w:t>
      </w:r>
      <w:r w:rsidR="00D05AB6">
        <w:rPr>
          <w:rFonts w:ascii="Times New Roman" w:hAnsi="Times New Roman"/>
          <w:sz w:val="24"/>
          <w:szCs w:val="24"/>
        </w:rPr>
        <w:t>:</w:t>
      </w:r>
    </w:p>
    <w:p w:rsidR="003B3C10" w:rsidRDefault="00D05AB6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-2023 год - </w:t>
      </w:r>
      <w:r w:rsidR="003B3C10">
        <w:rPr>
          <w:rFonts w:ascii="Times New Roman" w:hAnsi="Times New Roman"/>
          <w:sz w:val="24"/>
          <w:szCs w:val="24"/>
        </w:rPr>
        <w:t xml:space="preserve"> </w:t>
      </w:r>
      <w:r w:rsidR="00A420DC">
        <w:rPr>
          <w:rFonts w:ascii="Times New Roman" w:hAnsi="Times New Roman"/>
          <w:sz w:val="24"/>
          <w:szCs w:val="24"/>
        </w:rPr>
        <w:t>1065</w:t>
      </w:r>
      <w:r w:rsidR="003B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C10">
        <w:rPr>
          <w:rFonts w:ascii="Times New Roman" w:hAnsi="Times New Roman"/>
          <w:sz w:val="24"/>
          <w:szCs w:val="24"/>
        </w:rPr>
        <w:t>кв.м</w:t>
      </w:r>
      <w:proofErr w:type="spellEnd"/>
      <w:r w:rsidR="003B3C10">
        <w:rPr>
          <w:rFonts w:ascii="Times New Roman" w:hAnsi="Times New Roman"/>
          <w:sz w:val="24"/>
          <w:szCs w:val="24"/>
        </w:rPr>
        <w:t>.;</w:t>
      </w:r>
    </w:p>
    <w:p w:rsidR="00D05AB6" w:rsidRDefault="00D05AB6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- 2024 год – 822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862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Меры регулирования и управления рисками с целью минимизации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влияния на достижение целей муниципальной программы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рисков и управление рисками при реализации муниципальной программы осуществляет ответственный исполнитель – </w:t>
      </w:r>
      <w:r w:rsidR="00A420DC">
        <w:rPr>
          <w:rFonts w:ascii="Times New Roman" w:hAnsi="Times New Roman"/>
          <w:sz w:val="24"/>
          <w:szCs w:val="24"/>
        </w:rPr>
        <w:t>отдел архитектуры и строительства районной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наиболее серьёзным рискам можно отнести финансовый и административный риски при реализации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риск реализации муниципальной программы представляет собой невыполнение в полном объёме принятых по программе финансовых обязательств.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муниципальной программой, которой может привести к невыполнению целей и задач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непрерывный мониторинг показателей (индикаторов)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и открытая публикация данных о ходе реализации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 программы на основе мониторинга реализации муниципальной программы и оценки её эффективности.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A86222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DD4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B3C10" w:rsidSect="002A14D5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EA46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Перечень мероприятий, подлежащих реализации для решения задач муниципальной программы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достижения поставленной цели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0"/>
        <w:gridCol w:w="4590"/>
        <w:gridCol w:w="2047"/>
        <w:gridCol w:w="2058"/>
        <w:gridCol w:w="1480"/>
      </w:tblGrid>
      <w:tr w:rsidR="00586DF5" w:rsidTr="00586DF5">
        <w:trPr>
          <w:trHeight w:val="319"/>
        </w:trPr>
        <w:tc>
          <w:tcPr>
            <w:tcW w:w="466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9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5585" w:type="dxa"/>
            <w:gridSpan w:val="3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86DF5" w:rsidTr="00DB4FF5">
        <w:trPr>
          <w:trHeight w:val="337"/>
        </w:trPr>
        <w:tc>
          <w:tcPr>
            <w:tcW w:w="466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58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0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6DF5" w:rsidTr="00DB4FF5">
        <w:trPr>
          <w:trHeight w:val="1616"/>
        </w:trPr>
        <w:tc>
          <w:tcPr>
            <w:tcW w:w="4660" w:type="dxa"/>
            <w:vAlign w:val="center"/>
          </w:tcPr>
          <w:p w:rsidR="00586DF5" w:rsidRPr="004F36A7" w:rsidRDefault="0003122D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помещения, для граждан, осуществляющих трудовую деятельность на сельских территориях</w:t>
            </w:r>
          </w:p>
        </w:tc>
        <w:tc>
          <w:tcPr>
            <w:tcW w:w="4590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2058" w:type="dxa"/>
            <w:vAlign w:val="center"/>
          </w:tcPr>
          <w:p w:rsidR="00586DF5" w:rsidRPr="004F36A7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58873,24</w:t>
            </w:r>
          </w:p>
        </w:tc>
        <w:tc>
          <w:tcPr>
            <w:tcW w:w="1480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устройства контейнерных площадок накопления ТКО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государственной экспертизы проектно-сметной документации МБОУ СОШ с. Привольное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058" w:type="dxa"/>
            <w:vAlign w:val="center"/>
          </w:tcPr>
          <w:p w:rsidR="00DB4FF5" w:rsidRDefault="00D05AB6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 (ТКО)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1439,3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970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накопления ТКО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3B3C10" w:rsidRPr="00EA4629" w:rsidRDefault="003B3C10" w:rsidP="00263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B3C10" w:rsidRPr="00EA4629" w:rsidSect="00EA4629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27"/>
    <w:rsid w:val="0003122D"/>
    <w:rsid w:val="000374B2"/>
    <w:rsid w:val="00043082"/>
    <w:rsid w:val="00044FCC"/>
    <w:rsid w:val="000837FE"/>
    <w:rsid w:val="00095661"/>
    <w:rsid w:val="000A1A27"/>
    <w:rsid w:val="000A1C33"/>
    <w:rsid w:val="000A3956"/>
    <w:rsid w:val="000A605B"/>
    <w:rsid w:val="000C398A"/>
    <w:rsid w:val="000D0A51"/>
    <w:rsid w:val="000D35F9"/>
    <w:rsid w:val="000E17F2"/>
    <w:rsid w:val="0010601A"/>
    <w:rsid w:val="00110BCF"/>
    <w:rsid w:val="00113727"/>
    <w:rsid w:val="00124D19"/>
    <w:rsid w:val="00134AC3"/>
    <w:rsid w:val="00183946"/>
    <w:rsid w:val="00183C05"/>
    <w:rsid w:val="00186B3F"/>
    <w:rsid w:val="001E4499"/>
    <w:rsid w:val="001E4512"/>
    <w:rsid w:val="00210AAB"/>
    <w:rsid w:val="00221F8C"/>
    <w:rsid w:val="00257531"/>
    <w:rsid w:val="00263B5E"/>
    <w:rsid w:val="0027515B"/>
    <w:rsid w:val="002817A3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30320A"/>
    <w:rsid w:val="00315A3C"/>
    <w:rsid w:val="003261BF"/>
    <w:rsid w:val="0033607F"/>
    <w:rsid w:val="00384B3E"/>
    <w:rsid w:val="00386B81"/>
    <w:rsid w:val="003A3A05"/>
    <w:rsid w:val="003B3C10"/>
    <w:rsid w:val="003B66EB"/>
    <w:rsid w:val="003D243B"/>
    <w:rsid w:val="003D4EA7"/>
    <w:rsid w:val="003E17F7"/>
    <w:rsid w:val="00420CDC"/>
    <w:rsid w:val="004250AE"/>
    <w:rsid w:val="00435CDD"/>
    <w:rsid w:val="00442E35"/>
    <w:rsid w:val="00470950"/>
    <w:rsid w:val="004B501C"/>
    <w:rsid w:val="004D2695"/>
    <w:rsid w:val="004E0E8B"/>
    <w:rsid w:val="004F36A7"/>
    <w:rsid w:val="004F6870"/>
    <w:rsid w:val="0050028B"/>
    <w:rsid w:val="00503C14"/>
    <w:rsid w:val="005103A8"/>
    <w:rsid w:val="00515B7E"/>
    <w:rsid w:val="005344E4"/>
    <w:rsid w:val="00552E27"/>
    <w:rsid w:val="005609B8"/>
    <w:rsid w:val="0058009E"/>
    <w:rsid w:val="00586DF5"/>
    <w:rsid w:val="005A0A7B"/>
    <w:rsid w:val="005B30C9"/>
    <w:rsid w:val="005B501F"/>
    <w:rsid w:val="005C0C76"/>
    <w:rsid w:val="005C4403"/>
    <w:rsid w:val="005D7C2E"/>
    <w:rsid w:val="00606DAA"/>
    <w:rsid w:val="00615966"/>
    <w:rsid w:val="00630D24"/>
    <w:rsid w:val="0064704E"/>
    <w:rsid w:val="0064738D"/>
    <w:rsid w:val="006552E9"/>
    <w:rsid w:val="0066710A"/>
    <w:rsid w:val="00667429"/>
    <w:rsid w:val="006814E1"/>
    <w:rsid w:val="0069070C"/>
    <w:rsid w:val="006A0218"/>
    <w:rsid w:val="006A03DE"/>
    <w:rsid w:val="006D2577"/>
    <w:rsid w:val="006D4F91"/>
    <w:rsid w:val="006D5507"/>
    <w:rsid w:val="006F0AA9"/>
    <w:rsid w:val="006F7FDF"/>
    <w:rsid w:val="00745E99"/>
    <w:rsid w:val="007708D3"/>
    <w:rsid w:val="007839AE"/>
    <w:rsid w:val="007B2E97"/>
    <w:rsid w:val="007C7501"/>
    <w:rsid w:val="007D0D6D"/>
    <w:rsid w:val="007D5D16"/>
    <w:rsid w:val="007F6859"/>
    <w:rsid w:val="00801B3D"/>
    <w:rsid w:val="00801FAC"/>
    <w:rsid w:val="00801FAE"/>
    <w:rsid w:val="00810DF6"/>
    <w:rsid w:val="00811BD5"/>
    <w:rsid w:val="0082164B"/>
    <w:rsid w:val="00822C77"/>
    <w:rsid w:val="0082672C"/>
    <w:rsid w:val="00826DC5"/>
    <w:rsid w:val="008408D5"/>
    <w:rsid w:val="00883B7A"/>
    <w:rsid w:val="008B2CB8"/>
    <w:rsid w:val="008C2714"/>
    <w:rsid w:val="008C79A8"/>
    <w:rsid w:val="008D37CC"/>
    <w:rsid w:val="008D4204"/>
    <w:rsid w:val="008F5345"/>
    <w:rsid w:val="008F77FD"/>
    <w:rsid w:val="00917D2F"/>
    <w:rsid w:val="00927FD2"/>
    <w:rsid w:val="00933918"/>
    <w:rsid w:val="009510F9"/>
    <w:rsid w:val="00953A12"/>
    <w:rsid w:val="00975A56"/>
    <w:rsid w:val="0098373E"/>
    <w:rsid w:val="009D03EE"/>
    <w:rsid w:val="009D33AF"/>
    <w:rsid w:val="00A420DC"/>
    <w:rsid w:val="00A42170"/>
    <w:rsid w:val="00A54D9E"/>
    <w:rsid w:val="00A83453"/>
    <w:rsid w:val="00A86222"/>
    <w:rsid w:val="00A919B2"/>
    <w:rsid w:val="00AE155D"/>
    <w:rsid w:val="00AF50A3"/>
    <w:rsid w:val="00B17A7A"/>
    <w:rsid w:val="00B23AEA"/>
    <w:rsid w:val="00B33E87"/>
    <w:rsid w:val="00B515B2"/>
    <w:rsid w:val="00B540F3"/>
    <w:rsid w:val="00B62CFE"/>
    <w:rsid w:val="00B76611"/>
    <w:rsid w:val="00B831B0"/>
    <w:rsid w:val="00B90658"/>
    <w:rsid w:val="00B90FCB"/>
    <w:rsid w:val="00BA26E3"/>
    <w:rsid w:val="00BB1084"/>
    <w:rsid w:val="00BE3E07"/>
    <w:rsid w:val="00C06983"/>
    <w:rsid w:val="00C12287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96006"/>
    <w:rsid w:val="00CA2A1D"/>
    <w:rsid w:val="00CB7760"/>
    <w:rsid w:val="00CF183E"/>
    <w:rsid w:val="00D0260F"/>
    <w:rsid w:val="00D05AB6"/>
    <w:rsid w:val="00D31371"/>
    <w:rsid w:val="00D44511"/>
    <w:rsid w:val="00D7736F"/>
    <w:rsid w:val="00DA1856"/>
    <w:rsid w:val="00DA2C61"/>
    <w:rsid w:val="00DB44F8"/>
    <w:rsid w:val="00DB4FF5"/>
    <w:rsid w:val="00DD47BC"/>
    <w:rsid w:val="00DE71EE"/>
    <w:rsid w:val="00E03254"/>
    <w:rsid w:val="00E0578A"/>
    <w:rsid w:val="00E13574"/>
    <w:rsid w:val="00E21348"/>
    <w:rsid w:val="00E26694"/>
    <w:rsid w:val="00E33EDB"/>
    <w:rsid w:val="00E41C82"/>
    <w:rsid w:val="00E60CEF"/>
    <w:rsid w:val="00E83D8B"/>
    <w:rsid w:val="00E863F6"/>
    <w:rsid w:val="00E95DE3"/>
    <w:rsid w:val="00EA4629"/>
    <w:rsid w:val="00EB65DF"/>
    <w:rsid w:val="00ED70DA"/>
    <w:rsid w:val="00EE1823"/>
    <w:rsid w:val="00EE7029"/>
    <w:rsid w:val="00EF3B05"/>
    <w:rsid w:val="00F145E8"/>
    <w:rsid w:val="00F2494C"/>
    <w:rsid w:val="00F364A0"/>
    <w:rsid w:val="00F41678"/>
    <w:rsid w:val="00F556A7"/>
    <w:rsid w:val="00F60A7F"/>
    <w:rsid w:val="00F92EEC"/>
    <w:rsid w:val="00FA4D69"/>
    <w:rsid w:val="00FC4A96"/>
    <w:rsid w:val="00FC6E0A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1957B"/>
  <w15:docId w15:val="{7D939A5C-D92E-5A40-BE8F-980F73C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rsid w:val="000D35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D35F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2024-11-14T07:24:00Z</cp:lastPrinted>
  <dcterms:created xsi:type="dcterms:W3CDTF">2024-11-14T07:23:00Z</dcterms:created>
  <dcterms:modified xsi:type="dcterms:W3CDTF">2024-11-19T12:06:00Z</dcterms:modified>
</cp:coreProperties>
</file>