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E7" w:rsidRPr="001F34E7" w:rsidRDefault="001F34E7" w:rsidP="00D067FE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Ровенская районная администрация Ровенского муниципального района Саратовской области извещает о начале выполнения комплексных кадастровых работ 1. В период с « </w:t>
      </w:r>
      <w:r w:rsidRPr="001F34E7">
        <w:t>12 » Января 2026 г. по « 31 » Декабря 2026 г.</w:t>
      </w:r>
    </w:p>
    <w:p w:rsidR="00D067FE" w:rsidRDefault="00D067FE" w:rsidP="00D067FE">
      <w:pPr>
        <w:pStyle w:val="a3"/>
        <w:shd w:val="clear" w:color="auto" w:fill="FFFFFF"/>
        <w:spacing w:before="0" w:beforeAutospacing="0" w:after="150" w:afterAutospacing="0"/>
        <w:jc w:val="both"/>
        <w:rPr>
          <w:color w:val="273350"/>
        </w:rPr>
      </w:pPr>
      <w:r w:rsidRPr="001F34E7">
        <w:rPr>
          <w:color w:val="273350"/>
        </w:rPr>
        <w:t>Комплексные кадастровые работы (ККР)</w:t>
      </w:r>
      <w:r w:rsidR="001F34E7">
        <w:rPr>
          <w:color w:val="273350"/>
        </w:rPr>
        <w:t xml:space="preserve"> </w:t>
      </w:r>
      <w:proofErr w:type="gramStart"/>
      <w:r w:rsidRPr="001F34E7">
        <w:rPr>
          <w:color w:val="273350"/>
        </w:rPr>
        <w:t>-э</w:t>
      </w:r>
      <w:proofErr w:type="gramEnd"/>
      <w:r w:rsidRPr="001F34E7">
        <w:rPr>
          <w:color w:val="273350"/>
        </w:rPr>
        <w:t>то кадастровые работы, которые выполняются одновременно в отношении всех расположенных на территории одного кадастрового квартала или территориях нескольких смежных кадастровых кварталов земельных участков, зданий, сооружений (за исключением линейных объектов), а также объектов незавершенного строительства.</w:t>
      </w:r>
    </w:p>
    <w:p w:rsidR="001F34E7" w:rsidRPr="001F34E7" w:rsidRDefault="001F34E7" w:rsidP="00D067FE">
      <w:pPr>
        <w:pStyle w:val="a3"/>
        <w:shd w:val="clear" w:color="auto" w:fill="FFFFFF"/>
        <w:spacing w:before="0" w:beforeAutospacing="0" w:after="150" w:afterAutospacing="0"/>
        <w:jc w:val="both"/>
        <w:rPr>
          <w:color w:val="273350"/>
        </w:rPr>
      </w:pPr>
      <w:r>
        <w:rPr>
          <w:color w:val="273350"/>
        </w:rPr>
        <w:t xml:space="preserve">Работы будут проведены </w:t>
      </w:r>
      <w:r>
        <w:t>в отношении объектов недвижимости, расположенных на территории следующих кадастровых кварталов: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067FE" w:rsidTr="00D067FE">
        <w:tc>
          <w:tcPr>
            <w:tcW w:w="3190" w:type="dxa"/>
          </w:tcPr>
          <w:p w:rsidR="00D067FE" w:rsidRDefault="00D067FE">
            <w:r>
              <w:t xml:space="preserve">64:28:010269  </w:t>
            </w:r>
          </w:p>
        </w:tc>
        <w:tc>
          <w:tcPr>
            <w:tcW w:w="3190" w:type="dxa"/>
          </w:tcPr>
          <w:p w:rsidR="00D067FE" w:rsidRDefault="00D067FE">
            <w:r>
              <w:t>64:28:010265</w:t>
            </w:r>
          </w:p>
        </w:tc>
        <w:tc>
          <w:tcPr>
            <w:tcW w:w="3191" w:type="dxa"/>
          </w:tcPr>
          <w:p w:rsidR="00D067FE" w:rsidRDefault="00D067FE" w:rsidP="00D067FE">
            <w:r>
              <w:t xml:space="preserve">64:28:010268 </w:t>
            </w:r>
          </w:p>
          <w:p w:rsidR="00D067FE" w:rsidRDefault="00D067FE"/>
        </w:tc>
      </w:tr>
      <w:tr w:rsidR="00D067FE" w:rsidTr="00D067FE">
        <w:tc>
          <w:tcPr>
            <w:tcW w:w="3190" w:type="dxa"/>
          </w:tcPr>
          <w:p w:rsidR="00D067FE" w:rsidRDefault="00D067FE">
            <w:r>
              <w:t>64:28:010237</w:t>
            </w:r>
          </w:p>
        </w:tc>
        <w:tc>
          <w:tcPr>
            <w:tcW w:w="3190" w:type="dxa"/>
          </w:tcPr>
          <w:p w:rsidR="00D067FE" w:rsidRDefault="00D067FE" w:rsidP="00D067FE">
            <w:r>
              <w:t xml:space="preserve">64:28:010209 </w:t>
            </w:r>
          </w:p>
          <w:p w:rsidR="00D067FE" w:rsidRDefault="00D067FE"/>
        </w:tc>
        <w:tc>
          <w:tcPr>
            <w:tcW w:w="3191" w:type="dxa"/>
          </w:tcPr>
          <w:p w:rsidR="00D067FE" w:rsidRDefault="00D067FE" w:rsidP="00D067FE">
            <w:r>
              <w:t xml:space="preserve">64:28:010262 </w:t>
            </w:r>
          </w:p>
          <w:p w:rsidR="00D067FE" w:rsidRDefault="00D067FE"/>
        </w:tc>
      </w:tr>
      <w:tr w:rsidR="00D067FE" w:rsidTr="00D067FE">
        <w:tc>
          <w:tcPr>
            <w:tcW w:w="3190" w:type="dxa"/>
          </w:tcPr>
          <w:p w:rsidR="00D067FE" w:rsidRDefault="00D067FE" w:rsidP="00D067FE">
            <w:r>
              <w:t xml:space="preserve">64:28:010249 </w:t>
            </w:r>
          </w:p>
          <w:p w:rsidR="00D067FE" w:rsidRDefault="00D067FE"/>
        </w:tc>
        <w:tc>
          <w:tcPr>
            <w:tcW w:w="3190" w:type="dxa"/>
          </w:tcPr>
          <w:p w:rsidR="00D067FE" w:rsidRDefault="00D067FE" w:rsidP="00D067FE">
            <w:r>
              <w:t xml:space="preserve">64:28:010245 </w:t>
            </w:r>
          </w:p>
          <w:p w:rsidR="00D067FE" w:rsidRDefault="00D067FE"/>
        </w:tc>
        <w:tc>
          <w:tcPr>
            <w:tcW w:w="3191" w:type="dxa"/>
          </w:tcPr>
          <w:p w:rsidR="00D067FE" w:rsidRDefault="00D067FE" w:rsidP="00D067FE">
            <w:r>
              <w:t xml:space="preserve">64:28:010179 </w:t>
            </w:r>
          </w:p>
          <w:p w:rsidR="00D067FE" w:rsidRDefault="00D067FE"/>
        </w:tc>
      </w:tr>
      <w:tr w:rsidR="00D067FE" w:rsidTr="00D067FE">
        <w:tc>
          <w:tcPr>
            <w:tcW w:w="3190" w:type="dxa"/>
          </w:tcPr>
          <w:p w:rsidR="00D067FE" w:rsidRDefault="00D067FE" w:rsidP="00D067FE">
            <w:r>
              <w:t xml:space="preserve">64:28:010259 </w:t>
            </w:r>
          </w:p>
          <w:p w:rsidR="00D067FE" w:rsidRDefault="00D067FE" w:rsidP="00D067FE"/>
        </w:tc>
        <w:tc>
          <w:tcPr>
            <w:tcW w:w="3190" w:type="dxa"/>
          </w:tcPr>
          <w:p w:rsidR="00D067FE" w:rsidRDefault="00D067FE" w:rsidP="00D067FE">
            <w:r>
              <w:t xml:space="preserve">64:28:010259 </w:t>
            </w:r>
          </w:p>
          <w:p w:rsidR="00D067FE" w:rsidRDefault="00D067FE" w:rsidP="00D067FE"/>
        </w:tc>
        <w:tc>
          <w:tcPr>
            <w:tcW w:w="3191" w:type="dxa"/>
          </w:tcPr>
          <w:p w:rsidR="00D067FE" w:rsidRDefault="00D067FE" w:rsidP="00D067FE">
            <w:r>
              <w:t xml:space="preserve">64:28:010324 </w:t>
            </w:r>
          </w:p>
          <w:p w:rsidR="00D067FE" w:rsidRDefault="00D067FE" w:rsidP="00D067FE"/>
        </w:tc>
      </w:tr>
      <w:tr w:rsidR="00D067FE" w:rsidTr="00D067FE">
        <w:tc>
          <w:tcPr>
            <w:tcW w:w="3190" w:type="dxa"/>
          </w:tcPr>
          <w:p w:rsidR="00D067FE" w:rsidRDefault="00D067FE" w:rsidP="00D067FE">
            <w:r>
              <w:t>64:28:010235</w:t>
            </w:r>
          </w:p>
        </w:tc>
        <w:tc>
          <w:tcPr>
            <w:tcW w:w="3190" w:type="dxa"/>
          </w:tcPr>
          <w:p w:rsidR="00D067FE" w:rsidRDefault="00D067FE" w:rsidP="00D067FE">
            <w:r>
              <w:t xml:space="preserve">64:28:010323 </w:t>
            </w:r>
          </w:p>
          <w:p w:rsidR="00D067FE" w:rsidRDefault="00D067FE" w:rsidP="00D067FE"/>
        </w:tc>
        <w:tc>
          <w:tcPr>
            <w:tcW w:w="3191" w:type="dxa"/>
          </w:tcPr>
          <w:p w:rsidR="00D067FE" w:rsidRDefault="00D067FE" w:rsidP="00D067FE"/>
        </w:tc>
      </w:tr>
    </w:tbl>
    <w:p w:rsidR="00263A85" w:rsidRDefault="00263A85" w:rsidP="00D067FE"/>
    <w:sectPr w:rsidR="00263A85" w:rsidSect="0070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3A85"/>
    <w:rsid w:val="001F34E7"/>
    <w:rsid w:val="00263A85"/>
    <w:rsid w:val="00706A21"/>
    <w:rsid w:val="00A24763"/>
    <w:rsid w:val="00D067FE"/>
    <w:rsid w:val="00D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6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Начальник Экономики</cp:lastModifiedBy>
  <cp:revision>3</cp:revision>
  <dcterms:created xsi:type="dcterms:W3CDTF">2026-02-25T08:34:00Z</dcterms:created>
  <dcterms:modified xsi:type="dcterms:W3CDTF">2026-02-25T08:36:00Z</dcterms:modified>
</cp:coreProperties>
</file>